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5A8" w:rsidRDefault="00FE05A8" w:rsidP="00FD225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D225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D225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D225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D225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D225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D225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5AB" w:rsidRDefault="005775AB" w:rsidP="00BA127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5AB" w:rsidRDefault="005775AB" w:rsidP="00BA127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39C4" w:rsidRDefault="001839C4" w:rsidP="001839C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Научно-проектная работа </w:t>
      </w:r>
    </w:p>
    <w:p w:rsidR="005775AB" w:rsidRDefault="005775AB" w:rsidP="00FD2251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ТРЕНАЖЕР ГОРИЗОНТАЛЬНЫЙ БЛОК «НИЖНЯЯ ТЯГА» ДЛЯ РАЗВИТИЯ СИЛОВЫХ СПОСОБНОСТЕЙ В ПАУЭРЛИФТИНГЕ</w:t>
      </w:r>
    </w:p>
    <w:p w:rsidR="00FE05A8" w:rsidRDefault="00FE05A8" w:rsidP="00FE05A8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E05A8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E05A8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E05A8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E05A8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05A8" w:rsidRDefault="00FE05A8" w:rsidP="00FE05A8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автор: Немец Екатерина Викторовна</w:t>
      </w:r>
    </w:p>
    <w:p w:rsidR="005775AB" w:rsidRDefault="005775AB" w:rsidP="005775AB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5AB" w:rsidRDefault="005775AB" w:rsidP="005775AB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251" w:rsidRDefault="00FD2251" w:rsidP="00BA127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8FA" w:rsidRDefault="00E578FA" w:rsidP="00BA127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8FA" w:rsidRDefault="00E578FA" w:rsidP="00BA127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8FA" w:rsidRDefault="00E578FA" w:rsidP="00BA12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FD2251" w:rsidRDefault="00FD2251" w:rsidP="00BA12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FD2251" w:rsidRDefault="00FD2251" w:rsidP="00BA12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FD2251" w:rsidRDefault="00FD2251" w:rsidP="00BA12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FD2251" w:rsidRDefault="00FD2251" w:rsidP="00BA12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FD2251" w:rsidRDefault="00FE05A8" w:rsidP="00FD2251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2022 г.</w:t>
      </w:r>
      <w:bookmarkStart w:id="0" w:name="_GoBack"/>
      <w:bookmarkEnd w:id="0"/>
    </w:p>
    <w:p w:rsidR="001839C4" w:rsidRDefault="001839C4" w:rsidP="00BB0B77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1839C4" w:rsidRDefault="001839C4" w:rsidP="00BB0B77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9A0E9D" w:rsidRDefault="002D5CD4" w:rsidP="00BB0B77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2D5CD4">
        <w:rPr>
          <w:rFonts w:ascii="Times New Roman" w:hAnsi="Times New Roman" w:cs="Times New Roman"/>
          <w:sz w:val="28"/>
        </w:rPr>
        <w:t>Содержание</w:t>
      </w:r>
    </w:p>
    <w:p w:rsidR="00E578FA" w:rsidRPr="002D5CD4" w:rsidRDefault="00E578FA" w:rsidP="00FD2251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2D5CD4" w:rsidRDefault="002D5CD4" w:rsidP="00E578F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</w:t>
      </w:r>
      <w:r w:rsidR="00E578FA">
        <w:rPr>
          <w:rFonts w:ascii="Times New Roman" w:hAnsi="Times New Roman" w:cs="Times New Roman"/>
          <w:sz w:val="28"/>
        </w:rPr>
        <w:t>…………………………………………………………………………3</w:t>
      </w:r>
    </w:p>
    <w:p w:rsidR="00E578FA" w:rsidRDefault="002D5CD4" w:rsidP="00E578F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Развитие силовых показателей в пауэрлифтинге с использованием тренажера  «горизонтальный блок»</w:t>
      </w:r>
      <w:r w:rsidR="00E578FA">
        <w:rPr>
          <w:rFonts w:ascii="Times New Roman" w:hAnsi="Times New Roman" w:cs="Times New Roman"/>
          <w:sz w:val="28"/>
        </w:rPr>
        <w:t>…………………………………………….</w:t>
      </w:r>
      <w:r w:rsidR="00C4623E">
        <w:rPr>
          <w:rFonts w:ascii="Times New Roman" w:hAnsi="Times New Roman" w:cs="Times New Roman"/>
          <w:sz w:val="28"/>
        </w:rPr>
        <w:t>5</w:t>
      </w:r>
    </w:p>
    <w:p w:rsidR="002D5CD4" w:rsidRPr="00E578FA" w:rsidRDefault="002D5CD4" w:rsidP="00E578F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E578FA">
        <w:rPr>
          <w:rFonts w:ascii="Times New Roman" w:hAnsi="Times New Roman" w:cs="Times New Roman"/>
          <w:sz w:val="28"/>
        </w:rPr>
        <w:t>Варианты тяги горизонтального блока, техника выполнения</w:t>
      </w:r>
      <w:r w:rsidR="00E578FA">
        <w:rPr>
          <w:rFonts w:ascii="Times New Roman" w:hAnsi="Times New Roman" w:cs="Times New Roman"/>
          <w:sz w:val="28"/>
        </w:rPr>
        <w:t>…………</w:t>
      </w:r>
      <w:r w:rsidR="00C4623E">
        <w:rPr>
          <w:rFonts w:ascii="Times New Roman" w:hAnsi="Times New Roman" w:cs="Times New Roman"/>
          <w:sz w:val="28"/>
        </w:rPr>
        <w:t>7</w:t>
      </w:r>
    </w:p>
    <w:p w:rsidR="002D5CD4" w:rsidRDefault="007C58E5" w:rsidP="00E578F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Вывод</w:t>
      </w:r>
      <w:r w:rsidR="00C4623E">
        <w:rPr>
          <w:rFonts w:ascii="Times New Roman" w:hAnsi="Times New Roman" w:cs="Times New Roman"/>
          <w:sz w:val="28"/>
        </w:rPr>
        <w:t>………………………………………………………….…………………12</w:t>
      </w:r>
    </w:p>
    <w:p w:rsidR="007C58E5" w:rsidRDefault="00E578FA" w:rsidP="00E578F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используемых источ</w:t>
      </w:r>
      <w:r w:rsidR="00C4623E">
        <w:rPr>
          <w:rFonts w:ascii="Times New Roman" w:hAnsi="Times New Roman" w:cs="Times New Roman"/>
          <w:sz w:val="28"/>
        </w:rPr>
        <w:t>ников и литературы…………………………….13</w:t>
      </w: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C58E5" w:rsidRDefault="007C58E5" w:rsidP="00BB0B77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 w:rsidRPr="002F1DFD">
        <w:rPr>
          <w:rFonts w:ascii="Times New Roman" w:hAnsi="Times New Roman" w:cs="Times New Roman"/>
          <w:b/>
          <w:sz w:val="28"/>
        </w:rPr>
        <w:t>Введение</w:t>
      </w:r>
    </w:p>
    <w:p w:rsidR="00E578FA" w:rsidRPr="002F1DFD" w:rsidRDefault="00E578FA" w:rsidP="00E578FA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</w:rPr>
      </w:pPr>
    </w:p>
    <w:p w:rsidR="00087F75" w:rsidRDefault="007C58E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Тяга нижнего бло</w:t>
      </w:r>
      <w:r w:rsidRPr="007C58E5">
        <w:rPr>
          <w:rFonts w:ascii="Times New Roman" w:hAnsi="Times New Roman" w:cs="Times New Roman"/>
          <w:sz w:val="28"/>
        </w:rPr>
        <w:t>ка — базовое физичес</w:t>
      </w:r>
      <w:r>
        <w:rPr>
          <w:rFonts w:ascii="Times New Roman" w:hAnsi="Times New Roman" w:cs="Times New Roman"/>
          <w:sz w:val="28"/>
        </w:rPr>
        <w:t>кое упражнение в бодибилдинге</w:t>
      </w:r>
      <w:r w:rsidR="00FB023A">
        <w:rPr>
          <w:rFonts w:ascii="Times New Roman" w:hAnsi="Times New Roman" w:cs="Times New Roman"/>
          <w:sz w:val="28"/>
        </w:rPr>
        <w:t xml:space="preserve">, по </w:t>
      </w:r>
      <w:r w:rsidR="00FB023A" w:rsidRPr="007C58E5">
        <w:rPr>
          <w:rFonts w:ascii="Times New Roman" w:hAnsi="Times New Roman" w:cs="Times New Roman"/>
          <w:sz w:val="28"/>
        </w:rPr>
        <w:t>биомеханике напом</w:t>
      </w:r>
      <w:r w:rsidR="00FB023A">
        <w:rPr>
          <w:rFonts w:ascii="Times New Roman" w:hAnsi="Times New Roman" w:cs="Times New Roman"/>
          <w:sz w:val="28"/>
        </w:rPr>
        <w:t xml:space="preserve">инает тягу штанги в наклоне, </w:t>
      </w:r>
      <w:r w:rsidR="00FB023A" w:rsidRPr="007C58E5">
        <w:rPr>
          <w:rFonts w:ascii="Times New Roman" w:hAnsi="Times New Roman" w:cs="Times New Roman"/>
          <w:sz w:val="28"/>
        </w:rPr>
        <w:t>но в силу использования тренажеров, из него выключаются стабилизаторы, ноги, и практически не работают мышцы живота.</w:t>
      </w:r>
      <w:r w:rsidR="00FB023A">
        <w:rPr>
          <w:rFonts w:ascii="Times New Roman" w:hAnsi="Times New Roman" w:cs="Times New Roman"/>
          <w:sz w:val="28"/>
        </w:rPr>
        <w:t xml:space="preserve"> </w:t>
      </w:r>
      <w:r w:rsidRPr="007C58E5">
        <w:rPr>
          <w:rFonts w:ascii="Times New Roman" w:hAnsi="Times New Roman" w:cs="Times New Roman"/>
          <w:sz w:val="28"/>
        </w:rPr>
        <w:t>Основная цель упражнения: развитие и проработка, а также увеличение с</w:t>
      </w:r>
      <w:r>
        <w:rPr>
          <w:rFonts w:ascii="Times New Roman" w:hAnsi="Times New Roman" w:cs="Times New Roman"/>
          <w:sz w:val="28"/>
        </w:rPr>
        <w:t>иловых показателей мышц спины</w:t>
      </w:r>
      <w:r w:rsidRPr="007C58E5">
        <w:rPr>
          <w:rFonts w:ascii="Times New Roman" w:hAnsi="Times New Roman" w:cs="Times New Roman"/>
          <w:sz w:val="28"/>
        </w:rPr>
        <w:t>, придание V-образного вида торсу (широкие плечи и кажущаяся узкая талия). Возможность использования в данном упражнении различных хватов позволяет распределять акцент на разные участки широчайших мышц спины.</w:t>
      </w:r>
      <w:r w:rsidR="00AE326C">
        <w:rPr>
          <w:rFonts w:ascii="Times New Roman" w:hAnsi="Times New Roman" w:cs="Times New Roman"/>
          <w:sz w:val="28"/>
        </w:rPr>
        <w:t xml:space="preserve"> </w:t>
      </w:r>
      <w:r w:rsidRPr="007C58E5">
        <w:rPr>
          <w:rFonts w:ascii="Times New Roman" w:hAnsi="Times New Roman" w:cs="Times New Roman"/>
          <w:sz w:val="28"/>
        </w:rPr>
        <w:t xml:space="preserve">Это помогает сохранить определенную форму, оставить талию тонкой, и наработать очертания широчайших. </w:t>
      </w:r>
    </w:p>
    <w:p w:rsidR="007C58E5" w:rsidRDefault="00087F75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мас-рестлинге «нижняя тяга» является базовым упражнением и выполняется на модифицированном тренажере. Техническое исполнение упражнения позволяет спортсменам имитировать перетягивание противника на свою сторону, развивать силу и выносливость.</w:t>
      </w:r>
    </w:p>
    <w:p w:rsidR="00FB023A" w:rsidRDefault="00FB023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B023A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>пауэрлифтинге и других силовых видах спорта</w:t>
      </w:r>
      <w:r w:rsidRPr="00FB023A">
        <w:rPr>
          <w:rFonts w:ascii="Times New Roman" w:hAnsi="Times New Roman" w:cs="Times New Roman"/>
          <w:sz w:val="28"/>
        </w:rPr>
        <w:t xml:space="preserve"> движение используется как </w:t>
      </w:r>
      <w:r>
        <w:rPr>
          <w:rFonts w:ascii="Times New Roman" w:hAnsi="Times New Roman" w:cs="Times New Roman"/>
          <w:sz w:val="28"/>
        </w:rPr>
        <w:t>подсобное упражнение</w:t>
      </w:r>
      <w:r w:rsidRPr="00FB023A">
        <w:rPr>
          <w:rFonts w:ascii="Times New Roman" w:hAnsi="Times New Roman" w:cs="Times New Roman"/>
          <w:sz w:val="28"/>
        </w:rPr>
        <w:t>, так как учит приводить лопатки к позвоночнику при плоской спине. Упражнение применяется и как реабилитационное при травмах и растяжениях мышц, оно позволяет восстановиться быстрее, и не терять тонус, когда нет возможности тренироваться тяжело.</w:t>
      </w:r>
      <w:r w:rsidR="00087F75">
        <w:rPr>
          <w:rFonts w:ascii="Times New Roman" w:hAnsi="Times New Roman" w:cs="Times New Roman"/>
          <w:sz w:val="28"/>
        </w:rPr>
        <w:t xml:space="preserve"> </w:t>
      </w:r>
    </w:p>
    <w:p w:rsidR="00FB023A" w:rsidRDefault="00E26E9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B7660">
        <w:rPr>
          <w:rFonts w:ascii="Times New Roman" w:hAnsi="Times New Roman" w:cs="Times New Roman"/>
          <w:b/>
          <w:sz w:val="28"/>
        </w:rPr>
        <w:t>Актуальность</w:t>
      </w:r>
      <w:r>
        <w:rPr>
          <w:rFonts w:ascii="Times New Roman" w:hAnsi="Times New Roman" w:cs="Times New Roman"/>
          <w:sz w:val="28"/>
        </w:rPr>
        <w:t xml:space="preserve"> </w:t>
      </w:r>
      <w:r w:rsidR="00BF72A7">
        <w:rPr>
          <w:rFonts w:ascii="Times New Roman" w:hAnsi="Times New Roman" w:cs="Times New Roman"/>
          <w:sz w:val="28"/>
        </w:rPr>
        <w:t>данного проекта обосновывается тем, что т</w:t>
      </w:r>
      <w:r>
        <w:rPr>
          <w:rFonts w:ascii="Times New Roman" w:hAnsi="Times New Roman" w:cs="Times New Roman"/>
          <w:sz w:val="28"/>
        </w:rPr>
        <w:t>ренажер «нижняя тяга» используется в</w:t>
      </w:r>
      <w:r w:rsidR="002B7660">
        <w:rPr>
          <w:rFonts w:ascii="Times New Roman" w:hAnsi="Times New Roman" w:cs="Times New Roman"/>
          <w:sz w:val="28"/>
        </w:rPr>
        <w:t>о многих видах спорта, в том числе</w:t>
      </w:r>
      <w:r>
        <w:rPr>
          <w:rFonts w:ascii="Times New Roman" w:hAnsi="Times New Roman" w:cs="Times New Roman"/>
          <w:sz w:val="28"/>
        </w:rPr>
        <w:t xml:space="preserve"> мас-рестлинге как средство развитие силовых показателей.</w:t>
      </w:r>
    </w:p>
    <w:p w:rsidR="00FB023A" w:rsidRDefault="00FB023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B7660">
        <w:rPr>
          <w:rFonts w:ascii="Times New Roman" w:hAnsi="Times New Roman" w:cs="Times New Roman"/>
          <w:b/>
          <w:sz w:val="28"/>
        </w:rPr>
        <w:t>Цель работы</w:t>
      </w:r>
      <w:r w:rsidR="00BF72A7">
        <w:rPr>
          <w:rFonts w:ascii="Times New Roman" w:hAnsi="Times New Roman" w:cs="Times New Roman"/>
          <w:sz w:val="28"/>
        </w:rPr>
        <w:t xml:space="preserve"> – рассмотреть </w:t>
      </w:r>
      <w:r w:rsidR="00D93527">
        <w:rPr>
          <w:rFonts w:ascii="Times New Roman" w:hAnsi="Times New Roman" w:cs="Times New Roman"/>
          <w:sz w:val="28"/>
        </w:rPr>
        <w:t>различные техники выполнения упражнения «нижняя тяга» в блочном тренажере</w:t>
      </w:r>
      <w:r w:rsidR="00963361">
        <w:rPr>
          <w:rFonts w:ascii="Times New Roman" w:hAnsi="Times New Roman" w:cs="Times New Roman"/>
          <w:sz w:val="28"/>
        </w:rPr>
        <w:t xml:space="preserve"> и как они влияют на силовые показатели в пауэрлифтинге</w:t>
      </w:r>
      <w:r w:rsidR="00D93527">
        <w:rPr>
          <w:rFonts w:ascii="Times New Roman" w:hAnsi="Times New Roman" w:cs="Times New Roman"/>
          <w:sz w:val="28"/>
        </w:rPr>
        <w:t>.</w:t>
      </w:r>
    </w:p>
    <w:p w:rsidR="007F03AA" w:rsidRPr="002B7660" w:rsidRDefault="00E26E9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2B7660">
        <w:rPr>
          <w:rFonts w:ascii="Times New Roman" w:hAnsi="Times New Roman" w:cs="Times New Roman"/>
          <w:b/>
          <w:sz w:val="28"/>
        </w:rPr>
        <w:t>Задачи:</w:t>
      </w:r>
      <w:r w:rsidR="00D93527" w:rsidRPr="002B7660">
        <w:rPr>
          <w:rFonts w:ascii="Times New Roman" w:hAnsi="Times New Roman" w:cs="Times New Roman"/>
          <w:b/>
          <w:sz w:val="28"/>
        </w:rPr>
        <w:t xml:space="preserve"> </w:t>
      </w:r>
    </w:p>
    <w:p w:rsidR="00D93527" w:rsidRDefault="00D93527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проанализировать техники выполнения упражнения «нижняя тяга» в блочном тренажере;</w:t>
      </w:r>
    </w:p>
    <w:p w:rsidR="00D93527" w:rsidRDefault="00D93527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выявить оптимальные варианты «нижней тяги» для развития силовых способностей в пауэрлифтинге.</w:t>
      </w:r>
    </w:p>
    <w:p w:rsidR="007F03AA" w:rsidRDefault="007F03A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F03AA" w:rsidRPr="00E578FA" w:rsidRDefault="007F03AA" w:rsidP="00E578FA">
      <w:pPr>
        <w:pStyle w:val="a3"/>
        <w:numPr>
          <w:ilvl w:val="0"/>
          <w:numId w:val="9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E578FA">
        <w:rPr>
          <w:rFonts w:ascii="Times New Roman" w:hAnsi="Times New Roman" w:cs="Times New Roman"/>
          <w:b/>
          <w:sz w:val="28"/>
        </w:rPr>
        <w:lastRenderedPageBreak/>
        <w:t>Развитие силовых показателей в пауэрлифтинге с использованием тренажера  «горизонтальный блок»</w:t>
      </w:r>
    </w:p>
    <w:p w:rsidR="00E578FA" w:rsidRPr="00E578FA" w:rsidRDefault="00E578FA" w:rsidP="00E578FA">
      <w:pPr>
        <w:pStyle w:val="a3"/>
        <w:spacing w:after="0" w:line="360" w:lineRule="auto"/>
        <w:ind w:left="1369"/>
        <w:rPr>
          <w:rFonts w:ascii="Times New Roman" w:hAnsi="Times New Roman" w:cs="Times New Roman"/>
          <w:b/>
          <w:sz w:val="28"/>
        </w:rPr>
      </w:pPr>
    </w:p>
    <w:p w:rsidR="009A66CA" w:rsidRDefault="001A240B" w:rsidP="00BA12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A240B">
        <w:rPr>
          <w:rFonts w:ascii="Times New Roman" w:hAnsi="Times New Roman" w:cs="Times New Roman"/>
          <w:sz w:val="28"/>
        </w:rPr>
        <w:t>В практике пауэрлифтинга арсенал тренировочных упражнений рассчитан, как правило, на исполь</w:t>
      </w:r>
      <w:r w:rsidR="00FB61F8">
        <w:rPr>
          <w:rFonts w:ascii="Times New Roman" w:hAnsi="Times New Roman" w:cs="Times New Roman"/>
          <w:sz w:val="28"/>
        </w:rPr>
        <w:t xml:space="preserve">зование традиционных отягощений: </w:t>
      </w:r>
      <w:r w:rsidRPr="001A240B">
        <w:rPr>
          <w:rFonts w:ascii="Times New Roman" w:hAnsi="Times New Roman" w:cs="Times New Roman"/>
          <w:sz w:val="28"/>
        </w:rPr>
        <w:t>штанга, диски, гантели, гири, тренажеры, блочные устройства</w:t>
      </w:r>
      <w:r w:rsidR="00FB61F8">
        <w:rPr>
          <w:rFonts w:ascii="Times New Roman" w:hAnsi="Times New Roman" w:cs="Times New Roman"/>
          <w:sz w:val="28"/>
        </w:rPr>
        <w:t xml:space="preserve">. </w:t>
      </w:r>
      <w:r w:rsidR="009A66CA" w:rsidRPr="009A66CA">
        <w:rPr>
          <w:rFonts w:ascii="Times New Roman" w:hAnsi="Times New Roman" w:cs="Times New Roman"/>
          <w:sz w:val="28"/>
        </w:rPr>
        <w:t>В</w:t>
      </w:r>
      <w:r w:rsidR="009A66CA">
        <w:rPr>
          <w:rFonts w:ascii="Times New Roman" w:hAnsi="Times New Roman" w:cs="Times New Roman"/>
          <w:sz w:val="28"/>
        </w:rPr>
        <w:t>о всех упражнениях</w:t>
      </w:r>
      <w:r w:rsidR="009A66CA" w:rsidRPr="009A66CA">
        <w:rPr>
          <w:rFonts w:ascii="Times New Roman" w:hAnsi="Times New Roman" w:cs="Times New Roman"/>
          <w:sz w:val="28"/>
        </w:rPr>
        <w:t xml:space="preserve"> пауэрлифтинг</w:t>
      </w:r>
      <w:r w:rsidR="009A66CA">
        <w:rPr>
          <w:rFonts w:ascii="Times New Roman" w:hAnsi="Times New Roman" w:cs="Times New Roman"/>
          <w:sz w:val="28"/>
        </w:rPr>
        <w:t>а в большей или меньшей</w:t>
      </w:r>
      <w:r w:rsidR="009A66CA" w:rsidRPr="009A66CA">
        <w:rPr>
          <w:rFonts w:ascii="Times New Roman" w:hAnsi="Times New Roman" w:cs="Times New Roman"/>
          <w:sz w:val="28"/>
        </w:rPr>
        <w:t xml:space="preserve"> степени задействованы широчайшие мышцы спины</w:t>
      </w:r>
      <w:r w:rsidR="009A66CA">
        <w:rPr>
          <w:rFonts w:ascii="Times New Roman" w:hAnsi="Times New Roman" w:cs="Times New Roman"/>
          <w:sz w:val="28"/>
        </w:rPr>
        <w:t xml:space="preserve">. </w:t>
      </w:r>
    </w:p>
    <w:p w:rsidR="009A66CA" w:rsidRDefault="009A66CA" w:rsidP="00BA12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жиме лежа </w:t>
      </w:r>
      <w:r w:rsidRPr="009A66CA">
        <w:rPr>
          <w:rFonts w:ascii="Times New Roman" w:hAnsi="Times New Roman" w:cs="Times New Roman"/>
          <w:sz w:val="28"/>
        </w:rPr>
        <w:t>широчайшая мышца спины участвует в приведении лопаток к позвоночному столбу, что позволяет уменьшить траекторию движения штанги при ее опускании на грудь атлета, а также способствует активированию мышц спины и сохранению прогиба в позвоночнике, то есть удержанию «моста». Кроме того, активность этой мышцы, большой грудной и передней части дельтовидной мышцы позволяет фиксировать плечевой сустав и таким образом замедлить опускание штанги на грудь спортсмена, устранив тем самым удар штанги о грудь. Активность широчайшей мышцы спины совместно с другими мышцами туловища и нижних конечностей помогает создать жесткую опору для основных мышц, выполняющих движение, что позволяет значительно эффективнее противостоять внешней нагрузке.</w:t>
      </w:r>
    </w:p>
    <w:p w:rsidR="009A66CA" w:rsidRPr="009A66CA" w:rsidRDefault="009A66CA" w:rsidP="00BA12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становой тяге </w:t>
      </w:r>
      <w:r w:rsidRPr="009A66CA">
        <w:rPr>
          <w:rFonts w:ascii="Times New Roman" w:hAnsi="Times New Roman" w:cs="Times New Roman"/>
          <w:sz w:val="28"/>
        </w:rPr>
        <w:t xml:space="preserve">основная нагрузка приходится на широчайшие спинные мышцы и на разгибатели позвоночника. </w:t>
      </w:r>
      <w:r w:rsidR="00BB6B32">
        <w:rPr>
          <w:rFonts w:ascii="Times New Roman" w:hAnsi="Times New Roman" w:cs="Times New Roman"/>
          <w:sz w:val="28"/>
        </w:rPr>
        <w:t>Если во время тяги</w:t>
      </w:r>
      <w:r w:rsidR="00BB6B32" w:rsidRPr="00BB6B32">
        <w:rPr>
          <w:rFonts w:ascii="Times New Roman" w:hAnsi="Times New Roman" w:cs="Times New Roman"/>
          <w:sz w:val="28"/>
        </w:rPr>
        <w:t xml:space="preserve"> </w:t>
      </w:r>
      <w:r w:rsidR="00BB6B32">
        <w:rPr>
          <w:rFonts w:ascii="Times New Roman" w:hAnsi="Times New Roman" w:cs="Times New Roman"/>
          <w:sz w:val="28"/>
        </w:rPr>
        <w:t xml:space="preserve">происходит </w:t>
      </w:r>
      <w:r w:rsidR="00BB6B32" w:rsidRPr="00BB6B32">
        <w:rPr>
          <w:rFonts w:ascii="Times New Roman" w:hAnsi="Times New Roman" w:cs="Times New Roman"/>
          <w:sz w:val="28"/>
        </w:rPr>
        <w:t>смещение вперёд при движении где-то от середины голени до примерно 2-3 см выше колена, это происходит из-за того, что слабые широчайшие мышцы не позволяют вам удерживать гриф близко к нога</w:t>
      </w:r>
      <w:r w:rsidR="00EB66B9">
        <w:rPr>
          <w:rFonts w:ascii="Times New Roman" w:hAnsi="Times New Roman" w:cs="Times New Roman"/>
          <w:sz w:val="28"/>
        </w:rPr>
        <w:t>м</w:t>
      </w:r>
      <w:r w:rsidR="00E578FA">
        <w:rPr>
          <w:rFonts w:ascii="Times New Roman" w:hAnsi="Times New Roman" w:cs="Times New Roman"/>
          <w:sz w:val="28"/>
        </w:rPr>
        <w:t>.</w:t>
      </w:r>
      <w:r w:rsidR="00BB6B32" w:rsidRPr="00BB6B32">
        <w:rPr>
          <w:rFonts w:ascii="Times New Roman" w:hAnsi="Times New Roman" w:cs="Times New Roman"/>
          <w:sz w:val="28"/>
        </w:rPr>
        <w:t xml:space="preserve"> Также это может быть результатом неумения надлежащим образом включать в работу широчайшие при выполнении становой тяги.</w:t>
      </w:r>
      <w:r w:rsidR="00BB6B32">
        <w:rPr>
          <w:rFonts w:ascii="Times New Roman" w:hAnsi="Times New Roman" w:cs="Times New Roman"/>
          <w:sz w:val="28"/>
        </w:rPr>
        <w:t xml:space="preserve"> </w:t>
      </w:r>
    </w:p>
    <w:p w:rsidR="007F03AA" w:rsidRPr="007F03AA" w:rsidRDefault="007F03A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F03AA">
        <w:rPr>
          <w:rFonts w:ascii="Times New Roman" w:hAnsi="Times New Roman" w:cs="Times New Roman"/>
          <w:sz w:val="28"/>
        </w:rPr>
        <w:t xml:space="preserve">Тяга горизонтального блока — это силовое упражнение на развитие мышц спины, которое выполняется на блочном тренажёре. </w:t>
      </w:r>
      <w:r>
        <w:rPr>
          <w:rFonts w:ascii="Times New Roman" w:hAnsi="Times New Roman" w:cs="Times New Roman"/>
          <w:sz w:val="28"/>
        </w:rPr>
        <w:t>В</w:t>
      </w:r>
      <w:r w:rsidRPr="007F03AA">
        <w:rPr>
          <w:rFonts w:ascii="Times New Roman" w:hAnsi="Times New Roman" w:cs="Times New Roman"/>
          <w:sz w:val="28"/>
        </w:rPr>
        <w:t xml:space="preserve"> спортивно-методической литературе имеет следующие названия: тяга нижнего блока, </w:t>
      </w:r>
      <w:r>
        <w:rPr>
          <w:rFonts w:ascii="Times New Roman" w:hAnsi="Times New Roman" w:cs="Times New Roman"/>
          <w:sz w:val="28"/>
        </w:rPr>
        <w:lastRenderedPageBreak/>
        <w:t xml:space="preserve">нижняя тяга, </w:t>
      </w:r>
      <w:r w:rsidRPr="007F03AA">
        <w:rPr>
          <w:rFonts w:ascii="Times New Roman" w:hAnsi="Times New Roman" w:cs="Times New Roman"/>
          <w:sz w:val="28"/>
        </w:rPr>
        <w:t>фронтальная тяга, тяга на тросовом тренажере в положении сидя, тяга блока к животу сидя, тяга сидя на низком блоке и др.</w:t>
      </w:r>
    </w:p>
    <w:p w:rsidR="00E26E9D" w:rsidRDefault="007F03A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F03AA">
        <w:rPr>
          <w:rFonts w:ascii="Times New Roman" w:hAnsi="Times New Roman" w:cs="Times New Roman"/>
          <w:sz w:val="28"/>
        </w:rPr>
        <w:t>Проведем анализ.</w:t>
      </w:r>
      <w:r>
        <w:rPr>
          <w:rFonts w:ascii="Times New Roman" w:hAnsi="Times New Roman" w:cs="Times New Roman"/>
          <w:sz w:val="28"/>
        </w:rPr>
        <w:t xml:space="preserve"> </w:t>
      </w:r>
    </w:p>
    <w:p w:rsidR="007F03AA" w:rsidRDefault="007F03A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F03AA">
        <w:rPr>
          <w:rFonts w:ascii="Times New Roman" w:hAnsi="Times New Roman" w:cs="Times New Roman"/>
          <w:sz w:val="28"/>
        </w:rPr>
        <w:t xml:space="preserve">Это упражнение </w:t>
      </w:r>
      <w:r w:rsidR="001E3A23">
        <w:rPr>
          <w:rFonts w:ascii="Times New Roman" w:hAnsi="Times New Roman" w:cs="Times New Roman"/>
          <w:sz w:val="28"/>
        </w:rPr>
        <w:t xml:space="preserve">многосуставное, а значит – базовое, </w:t>
      </w:r>
      <w:r w:rsidRPr="007F03AA">
        <w:rPr>
          <w:rFonts w:ascii="Times New Roman" w:hAnsi="Times New Roman" w:cs="Times New Roman"/>
          <w:sz w:val="28"/>
        </w:rPr>
        <w:t>нагружает широчайшие мышцы спины, среднюю часть трап</w:t>
      </w:r>
      <w:r w:rsidR="00FB61F8">
        <w:rPr>
          <w:rFonts w:ascii="Times New Roman" w:hAnsi="Times New Roman" w:cs="Times New Roman"/>
          <w:sz w:val="28"/>
        </w:rPr>
        <w:t xml:space="preserve">еции и разгибатели позвоночника. </w:t>
      </w:r>
      <w:r w:rsidRPr="007F03AA">
        <w:rPr>
          <w:rFonts w:ascii="Times New Roman" w:hAnsi="Times New Roman" w:cs="Times New Roman"/>
          <w:sz w:val="28"/>
        </w:rPr>
        <w:t>Также тяга к животу обеспечивает нагрузку на бицепсы плеч, сгибающие локоть, и прокачивает разгибатели позвоночника — мышцы, от силы которых зависит здоровье вашей спины и способность брать большие веса в таких упражнениях, как становая тяга и приседания со штангой.</w:t>
      </w:r>
      <w:r w:rsidR="00FB61F8">
        <w:rPr>
          <w:rFonts w:ascii="Times New Roman" w:hAnsi="Times New Roman" w:cs="Times New Roman"/>
          <w:sz w:val="28"/>
        </w:rPr>
        <w:t xml:space="preserve"> </w:t>
      </w:r>
      <w:r w:rsidRPr="007F03AA">
        <w:rPr>
          <w:rFonts w:ascii="Times New Roman" w:hAnsi="Times New Roman" w:cs="Times New Roman"/>
          <w:sz w:val="28"/>
        </w:rPr>
        <w:t>Кроме того, это движение максимально простое и комфортное, не требует долгого освоения и подходит даже для абсолютных новичков.</w:t>
      </w:r>
    </w:p>
    <w:p w:rsidR="001E3A23" w:rsidRPr="001E3A23" w:rsidRDefault="001E3A23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E3A23">
        <w:rPr>
          <w:rFonts w:ascii="Times New Roman" w:hAnsi="Times New Roman" w:cs="Times New Roman"/>
          <w:sz w:val="28"/>
        </w:rPr>
        <w:t xml:space="preserve">Тяга нижнего блока, по сути, является изолирующим упражнением для тренировки широчайших мышц, причем, отличительной особенностью является то, что, с помощью различных грифов и хватов, можно перекладывать акцент на разные участки широчайших мышц. </w:t>
      </w:r>
    </w:p>
    <w:p w:rsidR="001E3A23" w:rsidRDefault="001E3A23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E3A23">
        <w:rPr>
          <w:rFonts w:ascii="Times New Roman" w:hAnsi="Times New Roman" w:cs="Times New Roman"/>
          <w:sz w:val="28"/>
        </w:rPr>
        <w:t>Тяга нижнего блока эффективнее воздействует на гипертрофию широчайших мышц спины</w:t>
      </w:r>
      <w:r>
        <w:rPr>
          <w:rFonts w:ascii="Times New Roman" w:hAnsi="Times New Roman" w:cs="Times New Roman"/>
          <w:sz w:val="28"/>
        </w:rPr>
        <w:t>,</w:t>
      </w:r>
      <w:r w:rsidRPr="001E3A23">
        <w:rPr>
          <w:rFonts w:ascii="Times New Roman" w:hAnsi="Times New Roman" w:cs="Times New Roman"/>
          <w:sz w:val="28"/>
        </w:rPr>
        <w:t xml:space="preserve"> н</w:t>
      </w:r>
      <w:r>
        <w:rPr>
          <w:rFonts w:ascii="Times New Roman" w:hAnsi="Times New Roman" w:cs="Times New Roman"/>
          <w:sz w:val="28"/>
        </w:rPr>
        <w:t>е</w:t>
      </w:r>
      <w:r w:rsidRPr="001E3A23">
        <w:rPr>
          <w:rFonts w:ascii="Times New Roman" w:hAnsi="Times New Roman" w:cs="Times New Roman"/>
          <w:sz w:val="28"/>
        </w:rPr>
        <w:t xml:space="preserve"> смотря даже на то, что тяга верхнего блока как бы заменяет подтягивания широким хвато</w:t>
      </w:r>
      <w:r w:rsidR="00EB66B9">
        <w:rPr>
          <w:rFonts w:ascii="Times New Roman" w:hAnsi="Times New Roman" w:cs="Times New Roman"/>
          <w:sz w:val="28"/>
        </w:rPr>
        <w:t>мышца</w:t>
      </w:r>
      <w:r w:rsidRPr="001E3A23">
        <w:rPr>
          <w:rFonts w:ascii="Times New Roman" w:hAnsi="Times New Roman" w:cs="Times New Roman"/>
          <w:sz w:val="28"/>
        </w:rPr>
        <w:t xml:space="preserve"> При этом, очень важно не гнаться в этом упражнении за весом, а выполнять его правильно, чувствуя, как работают целевые мышечные группы.</w:t>
      </w:r>
      <w:r w:rsidR="00FB61F8">
        <w:rPr>
          <w:rFonts w:ascii="Times New Roman" w:hAnsi="Times New Roman" w:cs="Times New Roman"/>
          <w:sz w:val="28"/>
        </w:rPr>
        <w:t xml:space="preserve"> </w:t>
      </w:r>
    </w:p>
    <w:p w:rsidR="00FB61F8" w:rsidRDefault="009A66C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Нижняя тяга</w:t>
      </w:r>
      <w:r w:rsidR="001E3A23" w:rsidRPr="001E3A23">
        <w:rPr>
          <w:rFonts w:ascii="Times New Roman" w:hAnsi="Times New Roman" w:cs="Times New Roman"/>
          <w:sz w:val="28"/>
        </w:rPr>
        <w:t xml:space="preserve"> также нагружает длинные мышцы спины, которые удерживают позвоночник</w:t>
      </w:r>
      <w:r w:rsidR="009B769A">
        <w:rPr>
          <w:rFonts w:ascii="Times New Roman" w:hAnsi="Times New Roman" w:cs="Times New Roman"/>
          <w:sz w:val="28"/>
        </w:rPr>
        <w:t xml:space="preserve"> - у</w:t>
      </w:r>
      <w:r w:rsidR="009B769A" w:rsidRPr="009B769A">
        <w:rPr>
          <w:rFonts w:ascii="Times New Roman" w:hAnsi="Times New Roman" w:cs="Times New Roman"/>
          <w:sz w:val="28"/>
        </w:rPr>
        <w:t>пражнение травмоопасно</w:t>
      </w:r>
      <w:r w:rsidR="001E3A23" w:rsidRPr="001E3A23">
        <w:rPr>
          <w:rFonts w:ascii="Times New Roman" w:hAnsi="Times New Roman" w:cs="Times New Roman"/>
          <w:sz w:val="28"/>
        </w:rPr>
        <w:t xml:space="preserve">. Поэтому </w:t>
      </w:r>
      <w:r w:rsidR="009B769A">
        <w:rPr>
          <w:rFonts w:ascii="Times New Roman" w:hAnsi="Times New Roman" w:cs="Times New Roman"/>
          <w:sz w:val="28"/>
        </w:rPr>
        <w:t>крайне важно</w:t>
      </w:r>
      <w:r w:rsidR="009B769A" w:rsidRPr="009B769A">
        <w:rPr>
          <w:rFonts w:ascii="Times New Roman" w:hAnsi="Times New Roman" w:cs="Times New Roman"/>
          <w:sz w:val="28"/>
        </w:rPr>
        <w:t xml:space="preserve">, </w:t>
      </w:r>
      <w:r w:rsidR="009B769A">
        <w:rPr>
          <w:rFonts w:ascii="Times New Roman" w:hAnsi="Times New Roman" w:cs="Times New Roman"/>
          <w:sz w:val="28"/>
        </w:rPr>
        <w:t>сохранять</w:t>
      </w:r>
      <w:r w:rsidR="009B769A" w:rsidRPr="009B769A">
        <w:rPr>
          <w:rFonts w:ascii="Times New Roman" w:hAnsi="Times New Roman" w:cs="Times New Roman"/>
          <w:sz w:val="28"/>
        </w:rPr>
        <w:t xml:space="preserve"> прямое положение спины и </w:t>
      </w:r>
      <w:r w:rsidR="009B769A">
        <w:rPr>
          <w:rFonts w:ascii="Times New Roman" w:hAnsi="Times New Roman" w:cs="Times New Roman"/>
          <w:sz w:val="28"/>
        </w:rPr>
        <w:t xml:space="preserve">не </w:t>
      </w:r>
      <w:r w:rsidR="009B769A" w:rsidRPr="009B769A">
        <w:rPr>
          <w:rFonts w:ascii="Times New Roman" w:hAnsi="Times New Roman" w:cs="Times New Roman"/>
          <w:sz w:val="28"/>
        </w:rPr>
        <w:t>допуска</w:t>
      </w:r>
      <w:r w:rsidR="009B769A">
        <w:rPr>
          <w:rFonts w:ascii="Times New Roman" w:hAnsi="Times New Roman" w:cs="Times New Roman"/>
          <w:sz w:val="28"/>
        </w:rPr>
        <w:t>ть</w:t>
      </w:r>
      <w:r w:rsidR="009B769A" w:rsidRPr="009B769A">
        <w:rPr>
          <w:rFonts w:ascii="Times New Roman" w:hAnsi="Times New Roman" w:cs="Times New Roman"/>
          <w:sz w:val="28"/>
        </w:rPr>
        <w:t xml:space="preserve"> ее округление (увеличение грудного кифоза и уменьшение поясничного лордоза). </w:t>
      </w: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9A66CA" w:rsidRDefault="00AE326C" w:rsidP="00E578FA">
      <w:pPr>
        <w:pStyle w:val="a3"/>
        <w:numPr>
          <w:ilvl w:val="0"/>
          <w:numId w:val="9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2F1DFD">
        <w:rPr>
          <w:rFonts w:ascii="Times New Roman" w:hAnsi="Times New Roman" w:cs="Times New Roman"/>
          <w:b/>
          <w:sz w:val="28"/>
        </w:rPr>
        <w:lastRenderedPageBreak/>
        <w:t>Варианты тяги горизонтал</w:t>
      </w:r>
      <w:r w:rsidR="00E578FA">
        <w:rPr>
          <w:rFonts w:ascii="Times New Roman" w:hAnsi="Times New Roman" w:cs="Times New Roman"/>
          <w:b/>
          <w:sz w:val="28"/>
        </w:rPr>
        <w:t>ьного блока, техника выполнения</w:t>
      </w:r>
    </w:p>
    <w:p w:rsidR="00E578FA" w:rsidRPr="002F1DFD" w:rsidRDefault="00E578FA" w:rsidP="00E578FA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</w:rPr>
      </w:pPr>
    </w:p>
    <w:p w:rsidR="00840ABA" w:rsidRDefault="00AE326C" w:rsidP="00FA1C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326C">
        <w:rPr>
          <w:rFonts w:ascii="Times New Roman" w:hAnsi="Times New Roman" w:cs="Times New Roman"/>
          <w:sz w:val="28"/>
        </w:rPr>
        <w:t>Воздействие на основные мышечные группы: в первую очередь это упражнение направлено на тренировку широчайших м</w:t>
      </w:r>
      <w:r>
        <w:rPr>
          <w:rFonts w:ascii="Times New Roman" w:hAnsi="Times New Roman" w:cs="Times New Roman"/>
          <w:sz w:val="28"/>
        </w:rPr>
        <w:t>ышц</w:t>
      </w:r>
      <w:r w:rsidRPr="00AE326C">
        <w:rPr>
          <w:rFonts w:ascii="Times New Roman" w:hAnsi="Times New Roman" w:cs="Times New Roman"/>
          <w:sz w:val="28"/>
        </w:rPr>
        <w:t xml:space="preserve"> спины, но, помимо них, в работу включаются: задняя часть дельтовидной м</w:t>
      </w:r>
      <w:r>
        <w:rPr>
          <w:rFonts w:ascii="Times New Roman" w:hAnsi="Times New Roman" w:cs="Times New Roman"/>
          <w:sz w:val="28"/>
        </w:rPr>
        <w:t>ышцы</w:t>
      </w:r>
      <w:r w:rsidRPr="00AE326C">
        <w:rPr>
          <w:rFonts w:ascii="Times New Roman" w:hAnsi="Times New Roman" w:cs="Times New Roman"/>
          <w:sz w:val="28"/>
        </w:rPr>
        <w:t>, подостная м</w:t>
      </w:r>
      <w:r>
        <w:rPr>
          <w:rFonts w:ascii="Times New Roman" w:hAnsi="Times New Roman" w:cs="Times New Roman"/>
          <w:sz w:val="28"/>
        </w:rPr>
        <w:t>ышцы</w:t>
      </w:r>
      <w:r w:rsidRPr="00AE326C">
        <w:rPr>
          <w:rFonts w:ascii="Times New Roman" w:hAnsi="Times New Roman" w:cs="Times New Roman"/>
          <w:sz w:val="28"/>
        </w:rPr>
        <w:t>, большая и малая круглые м</w:t>
      </w:r>
      <w:r>
        <w:rPr>
          <w:rFonts w:ascii="Times New Roman" w:hAnsi="Times New Roman" w:cs="Times New Roman"/>
          <w:sz w:val="28"/>
        </w:rPr>
        <w:t>ышцы</w:t>
      </w:r>
      <w:r w:rsidRPr="00AE326C">
        <w:rPr>
          <w:rFonts w:ascii="Times New Roman" w:hAnsi="Times New Roman" w:cs="Times New Roman"/>
          <w:sz w:val="28"/>
        </w:rPr>
        <w:t>, трапецевидная м</w:t>
      </w:r>
      <w:r>
        <w:rPr>
          <w:rFonts w:ascii="Times New Roman" w:hAnsi="Times New Roman" w:cs="Times New Roman"/>
          <w:sz w:val="28"/>
        </w:rPr>
        <w:t>ышца</w:t>
      </w:r>
      <w:r w:rsidRPr="00AE326C">
        <w:rPr>
          <w:rFonts w:ascii="Times New Roman" w:hAnsi="Times New Roman" w:cs="Times New Roman"/>
          <w:sz w:val="28"/>
        </w:rPr>
        <w:t>. Так же в движении задействованы бицепс, плечевая м</w:t>
      </w:r>
      <w:r>
        <w:rPr>
          <w:rFonts w:ascii="Times New Roman" w:hAnsi="Times New Roman" w:cs="Times New Roman"/>
          <w:sz w:val="28"/>
        </w:rPr>
        <w:t>ышца</w:t>
      </w:r>
      <w:r w:rsidRPr="00AE326C">
        <w:rPr>
          <w:rFonts w:ascii="Times New Roman" w:hAnsi="Times New Roman" w:cs="Times New Roman"/>
          <w:sz w:val="28"/>
        </w:rPr>
        <w:t xml:space="preserve"> и трицепс, о роли этих мышц мы подробнее поговорим ниже. И в статическом режиме работают сгибатели пальцев.</w:t>
      </w:r>
      <w:r w:rsidR="00840ABA">
        <w:rPr>
          <w:rFonts w:ascii="Times New Roman" w:hAnsi="Times New Roman" w:cs="Times New Roman"/>
          <w:sz w:val="28"/>
        </w:rPr>
        <w:t xml:space="preserve"> </w:t>
      </w:r>
    </w:p>
    <w:p w:rsidR="00840ABA" w:rsidRPr="00840ABA" w:rsidRDefault="00840ABA" w:rsidP="00840AB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40ABA">
        <w:rPr>
          <w:rFonts w:ascii="Times New Roman" w:hAnsi="Times New Roman" w:cs="Times New Roman"/>
          <w:b/>
          <w:i/>
          <w:sz w:val="28"/>
        </w:rPr>
        <w:t>Методические указания к выполнению всех видов тяги нижнего блока.</w:t>
      </w:r>
      <w:r w:rsidR="00EB66B9">
        <w:rPr>
          <w:rFonts w:ascii="Times New Roman" w:hAnsi="Times New Roman" w:cs="Times New Roman"/>
          <w:b/>
          <w:i/>
          <w:sz w:val="28"/>
        </w:rPr>
        <w:t xml:space="preserve"> </w:t>
      </w:r>
      <w:r w:rsidRPr="00840ABA">
        <w:rPr>
          <w:rFonts w:ascii="Times New Roman" w:hAnsi="Times New Roman" w:cs="Times New Roman"/>
          <w:sz w:val="28"/>
        </w:rPr>
        <w:t>Упражнение травмоопасно, если мы не сохраняем прямое положение сп</w:t>
      </w:r>
      <w:r>
        <w:rPr>
          <w:rFonts w:ascii="Times New Roman" w:hAnsi="Times New Roman" w:cs="Times New Roman"/>
          <w:sz w:val="28"/>
        </w:rPr>
        <w:t>ины и допускаем ее округление (</w:t>
      </w:r>
      <w:r w:rsidRPr="00840ABA">
        <w:rPr>
          <w:rFonts w:ascii="Times New Roman" w:hAnsi="Times New Roman" w:cs="Times New Roman"/>
          <w:sz w:val="28"/>
        </w:rPr>
        <w:t>увеличение грудного кифоза и уменьшение поясничного лордоза). При хорошей гибкости, атлет может без проблем, установив стопы на платформу, и приняв И.П. корпуса, наклонится вперед, взять рукоятку и вернуться в И.П. сохраняя правильное положение спины. При недостаточной гибкости нижней части спины и задней поверхности бедра это сделать проблематично. Чтобы избежать округления спины, особенно при работе с большим весом рекомендую следующий вариант. Атлет упирается в платформу одной ногой под углом не более 90 гр. в коленном суставе. Вторая нога на полу. Таз на вису. Взявшись за рукоятку, он одновременно разгибает спину до угла 45</w:t>
      </w:r>
      <w:r w:rsidR="00EB66B9">
        <w:rPr>
          <w:rFonts w:ascii="Times New Roman" w:hAnsi="Times New Roman" w:cs="Times New Roman"/>
          <w:sz w:val="28"/>
        </w:rPr>
        <w:t>◦</w:t>
      </w:r>
      <w:r w:rsidRPr="00840ABA">
        <w:rPr>
          <w:rFonts w:ascii="Times New Roman" w:hAnsi="Times New Roman" w:cs="Times New Roman"/>
          <w:sz w:val="28"/>
        </w:rPr>
        <w:t>, по отношению к скамье, и разгибает ногу, пронося таз над скамейкой до места И.П., после чего опускает таз на сидение и сгибает обратно прямую спину, принимая И.П. После завершения упражнения, он так же опускает одну ногу на пол и подняв таз и сгибая ногу возвращает рукоять тренажера в стартовое положения. При таком техническом варианте спину всегда удается удержать прямой и свести ри</w:t>
      </w:r>
      <w:r>
        <w:rPr>
          <w:rFonts w:ascii="Times New Roman" w:hAnsi="Times New Roman" w:cs="Times New Roman"/>
          <w:sz w:val="28"/>
        </w:rPr>
        <w:t>ск получения травмы к минимуму.</w:t>
      </w:r>
    </w:p>
    <w:p w:rsidR="00840ABA" w:rsidRPr="00840ABA" w:rsidRDefault="00840ABA" w:rsidP="00840AB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40ABA">
        <w:rPr>
          <w:rFonts w:ascii="Times New Roman" w:hAnsi="Times New Roman" w:cs="Times New Roman"/>
          <w:sz w:val="28"/>
        </w:rPr>
        <w:t xml:space="preserve">Во время выполнения движения корпус неподвижен. Делая движения с разгибанием спины на тяге и сгибанием ее, возвращаясь в И.П. мы включаем в работу сильнейшие мышцы разгибатели позвоночника и не сможем </w:t>
      </w:r>
      <w:r w:rsidRPr="00840ABA">
        <w:rPr>
          <w:rFonts w:ascii="Times New Roman" w:hAnsi="Times New Roman" w:cs="Times New Roman"/>
          <w:sz w:val="28"/>
        </w:rPr>
        <w:lastRenderedPageBreak/>
        <w:t>регулировать нагрузку которую получают в работе широчайшие мышцы спины.</w:t>
      </w:r>
    </w:p>
    <w:p w:rsidR="00840ABA" w:rsidRPr="00840ABA" w:rsidRDefault="00840ABA" w:rsidP="00840AB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40ABA">
        <w:rPr>
          <w:rFonts w:ascii="Times New Roman" w:hAnsi="Times New Roman" w:cs="Times New Roman"/>
          <w:sz w:val="28"/>
        </w:rPr>
        <w:t xml:space="preserve">Для более качественного включения в работы мышц спины рекомендуется начинать движение с приведения лопаток и отведения назад плечевого пояса. Локти двигаются вдоль корпуса. В конечном положении желательно максимально свести лопатки, отвести назад плечи и дополнительно статически напрячь </w:t>
      </w:r>
      <w:r w:rsidR="00EB66B9">
        <w:rPr>
          <w:rFonts w:ascii="Times New Roman" w:hAnsi="Times New Roman" w:cs="Times New Roman"/>
          <w:sz w:val="28"/>
        </w:rPr>
        <w:t>мышца</w:t>
      </w:r>
      <w:r w:rsidRPr="00840ABA">
        <w:rPr>
          <w:rFonts w:ascii="Times New Roman" w:hAnsi="Times New Roman" w:cs="Times New Roman"/>
          <w:sz w:val="28"/>
        </w:rPr>
        <w:t xml:space="preserve"> спины. Возвращаясь в И.П. сначала разгибаем руки, а потом «отпускаем» плечи, выводя пояс верхних конечностей вперед, сохраняя при этом прямое положение спины.</w:t>
      </w:r>
    </w:p>
    <w:p w:rsidR="00840ABA" w:rsidRPr="00840ABA" w:rsidRDefault="00840ABA" w:rsidP="00840AB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40ABA">
        <w:rPr>
          <w:rFonts w:ascii="Times New Roman" w:hAnsi="Times New Roman" w:cs="Times New Roman"/>
          <w:sz w:val="28"/>
        </w:rPr>
        <w:t xml:space="preserve">Темп упражнения медленный. Избегайте рывков, чтобы мышцы работали по всей траектории движения. При рывке средняя часть амплитуды движения пройдет по инерции, к тому же при рывке всегда включаются мышцы разгибатели позвоночника. И то и другое снижает нагрузку на широчайшие </w:t>
      </w:r>
      <w:r w:rsidR="00EB66B9">
        <w:rPr>
          <w:rFonts w:ascii="Times New Roman" w:hAnsi="Times New Roman" w:cs="Times New Roman"/>
          <w:sz w:val="28"/>
        </w:rPr>
        <w:t>мышца</w:t>
      </w:r>
      <w:r w:rsidRPr="00840ABA">
        <w:rPr>
          <w:rFonts w:ascii="Times New Roman" w:hAnsi="Times New Roman" w:cs="Times New Roman"/>
          <w:sz w:val="28"/>
        </w:rPr>
        <w:t xml:space="preserve"> спины.</w:t>
      </w:r>
    </w:p>
    <w:p w:rsidR="00840ABA" w:rsidRPr="00840ABA" w:rsidRDefault="00840ABA" w:rsidP="00840AB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40ABA">
        <w:rPr>
          <w:rFonts w:ascii="Times New Roman" w:hAnsi="Times New Roman" w:cs="Times New Roman"/>
          <w:sz w:val="28"/>
        </w:rPr>
        <w:t xml:space="preserve">При выполнении упражнения требуется минимизировать нагрузку на мышцы сгибатели и разгибатели предплечья. Это очень важный момент. Если включать в работу мышцы рук, спина недополучает свою нагрузку. А руки в свою очередь достаточно загружаются. Очень часто, когда ко мне обращались за консультацией по поводу застоя в росте мышц рук, основной причиной являлась перетренированность. А она в свою очередь часто возникала из-за неправильной техники выполнения упражнений на другие группы мышц, при которой на руки приходилась значительная нагрузка, в результате суммарный объем в микроцикле на них оказывался такой большой, что они, естественно, не успевали восстанавливаться. В нашем движении задействован трицепс, точнее его длинная головка, которая начинается от подсуставного бугорка лопатки и участвует помимо разгибания предплечья в разгибании плеча. Нагрузка на трицепс все же не очень большая, поскольку одновременно с разгибанием плеча происходит сгибание предплечья. Так же в работу включаются мышцы сгибатели предплечья, но их включение можно минимизировать правильной техникой </w:t>
      </w:r>
      <w:r w:rsidRPr="00840ABA">
        <w:rPr>
          <w:rFonts w:ascii="Times New Roman" w:hAnsi="Times New Roman" w:cs="Times New Roman"/>
          <w:sz w:val="28"/>
        </w:rPr>
        <w:lastRenderedPageBreak/>
        <w:t xml:space="preserve">выполнения. Представьте, что трос крепится не к рукоятке, которую мы обхватываем ладонями, а к локтевому отростку локтевой кости. Предплечья просто продолжение троса. Если их средняя линия во время выполнения упражнения совпадает с воображаемым тросом от локтевого отростка до блока, то нагрузка на руки минимальна. Если кисть с рукояткой поднимается выше этой линии, то в работу включаются мышцы сгибатели предплечья. Если опускается ниже, то включается трицепс. Обычно проблема бывает с включением бицепса. Поэтому всегда следите, чтобы кисть не поднималась выше локтя. Тяга должна быть направлена к нижней части живота, а не к груди. </w:t>
      </w:r>
    </w:p>
    <w:p w:rsidR="00FA1CA7" w:rsidRPr="00840ABA" w:rsidRDefault="00840ABA" w:rsidP="00840AB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40ABA">
        <w:rPr>
          <w:rFonts w:ascii="Times New Roman" w:hAnsi="Times New Roman" w:cs="Times New Roman"/>
          <w:sz w:val="28"/>
        </w:rPr>
        <w:t xml:space="preserve">Наиболее удобны для этого упражнения V-образная и вертикальная параллельная рукоятка. Они обеспечивают наиболее физиологически-естественное положение кистей. Если вы используете прямую рукоятку, помните, что при удержании ее хватом снизу локти будут прижаты к корпусу и в работу максимально включатся широчайшие </w:t>
      </w:r>
      <w:r w:rsidR="00EB66B9">
        <w:rPr>
          <w:rFonts w:ascii="Times New Roman" w:hAnsi="Times New Roman" w:cs="Times New Roman"/>
          <w:sz w:val="28"/>
        </w:rPr>
        <w:t>мышцы</w:t>
      </w:r>
      <w:r w:rsidRPr="00840ABA">
        <w:rPr>
          <w:rFonts w:ascii="Times New Roman" w:hAnsi="Times New Roman" w:cs="Times New Roman"/>
          <w:sz w:val="28"/>
        </w:rPr>
        <w:t xml:space="preserve"> спины. При работе хватом сверху, локти несколько разойдутся в стороны нагрузка на широчайшие </w:t>
      </w:r>
      <w:r w:rsidR="00EB66B9">
        <w:rPr>
          <w:rFonts w:ascii="Times New Roman" w:hAnsi="Times New Roman" w:cs="Times New Roman"/>
          <w:sz w:val="28"/>
        </w:rPr>
        <w:t>мышцы</w:t>
      </w:r>
      <w:r w:rsidRPr="00840ABA">
        <w:rPr>
          <w:rFonts w:ascii="Times New Roman" w:hAnsi="Times New Roman" w:cs="Times New Roman"/>
          <w:sz w:val="28"/>
        </w:rPr>
        <w:t xml:space="preserve"> спины несколько снизится, а к работе подключатся мышцы осуществляющие горизонтальное разгибание плеча, в основном задняя часть дельтовидных мышц, подостная </w:t>
      </w:r>
      <w:r w:rsidR="00EB66B9">
        <w:rPr>
          <w:rFonts w:ascii="Times New Roman" w:hAnsi="Times New Roman" w:cs="Times New Roman"/>
          <w:sz w:val="28"/>
        </w:rPr>
        <w:t>мышца</w:t>
      </w:r>
      <w:r w:rsidRPr="00840ABA">
        <w:rPr>
          <w:rFonts w:ascii="Times New Roman" w:hAnsi="Times New Roman" w:cs="Times New Roman"/>
          <w:sz w:val="28"/>
        </w:rPr>
        <w:t xml:space="preserve"> и малая круглая </w:t>
      </w:r>
      <w:r w:rsidR="00EB66B9">
        <w:rPr>
          <w:rFonts w:ascii="Times New Roman" w:hAnsi="Times New Roman" w:cs="Times New Roman"/>
          <w:sz w:val="28"/>
        </w:rPr>
        <w:t>мышца</w:t>
      </w:r>
      <w:r w:rsidR="00FA1CA7" w:rsidRPr="00840ABA">
        <w:rPr>
          <w:rFonts w:ascii="Times New Roman" w:hAnsi="Times New Roman" w:cs="Times New Roman"/>
          <w:sz w:val="28"/>
        </w:rPr>
        <w:t xml:space="preserve"> </w:t>
      </w:r>
    </w:p>
    <w:p w:rsidR="00FA1CA7" w:rsidRDefault="00FA1CA7" w:rsidP="00FA1C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326C">
        <w:rPr>
          <w:rFonts w:ascii="Times New Roman" w:hAnsi="Times New Roman" w:cs="Times New Roman"/>
          <w:b/>
          <w:i/>
          <w:sz w:val="28"/>
        </w:rPr>
        <w:t>Тяга горизонтального блока к поясу сидя.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Pr="00AB0840">
        <w:rPr>
          <w:rFonts w:ascii="Times New Roman" w:hAnsi="Times New Roman" w:cs="Times New Roman"/>
          <w:sz w:val="28"/>
        </w:rPr>
        <w:t>Наиболее удобны для этого упражнения V-образная и вертикальная параллельная рукоятка</w:t>
      </w:r>
      <w:r w:rsidR="00BB0B77">
        <w:rPr>
          <w:rFonts w:ascii="Times New Roman" w:hAnsi="Times New Roman" w:cs="Times New Roman"/>
          <w:sz w:val="28"/>
        </w:rPr>
        <w:t xml:space="preserve"> (рис.1).</w:t>
      </w:r>
    </w:p>
    <w:p w:rsidR="00BB0B77" w:rsidRDefault="00AE326C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326C">
        <w:rPr>
          <w:rFonts w:ascii="Times New Roman" w:hAnsi="Times New Roman" w:cs="Times New Roman"/>
          <w:sz w:val="28"/>
        </w:rPr>
        <w:t>Исходное положение (И.П): сидя, ноги согнуты в коленном суставе под углом 90-120 гр. Стопы расположены на платформе. Спина прямая (этот термин предполагает сохранение естественных изгибов позвоночника), в ладонях рукоятка тренажера.</w:t>
      </w:r>
      <w:r w:rsidR="00BB0B77">
        <w:rPr>
          <w:rFonts w:ascii="Times New Roman" w:hAnsi="Times New Roman" w:cs="Times New Roman"/>
          <w:sz w:val="28"/>
        </w:rPr>
        <w:t xml:space="preserve"> </w:t>
      </w:r>
    </w:p>
    <w:p w:rsidR="00AE326C" w:rsidRPr="00AE326C" w:rsidRDefault="00BB0B77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326C">
        <w:rPr>
          <w:rFonts w:ascii="Times New Roman" w:hAnsi="Times New Roman" w:cs="Times New Roman"/>
          <w:sz w:val="28"/>
        </w:rPr>
        <w:t>Движение: на выдохе выполнить тягу до положения плеча в одной плоскости с корпусом и угла 90 гр. в локтевом суставе, на вдохе – вернуться в И.П.</w:t>
      </w:r>
    </w:p>
    <w:p w:rsidR="00FA1CA7" w:rsidRDefault="00FA1CA7" w:rsidP="00FA1C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-3810</wp:posOffset>
            </wp:positionV>
            <wp:extent cx="3520440" cy="2447925"/>
            <wp:effectExtent l="0" t="0" r="3810" b="9525"/>
            <wp:wrapTopAndBottom/>
            <wp:docPr id="1" name="Рисунок 1" descr="Тяга горизонтального блока к поясу: правильная техника, ошиб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яга горизонтального блока к поясу: правильная техника, ошиб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8FA">
        <w:rPr>
          <w:rFonts w:ascii="Times New Roman" w:hAnsi="Times New Roman" w:cs="Times New Roman"/>
          <w:b/>
          <w:i/>
          <w:sz w:val="28"/>
        </w:rPr>
        <w:t>Рис. 1</w:t>
      </w:r>
    </w:p>
    <w:p w:rsidR="00FA1CA7" w:rsidRDefault="00FA1CA7" w:rsidP="00FA1C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Тяга </w:t>
      </w:r>
      <w:r w:rsidR="00BD2181" w:rsidRPr="00BA1276">
        <w:rPr>
          <w:rFonts w:ascii="Times New Roman" w:hAnsi="Times New Roman" w:cs="Times New Roman"/>
          <w:b/>
          <w:i/>
          <w:sz w:val="28"/>
        </w:rPr>
        <w:t xml:space="preserve">нижнего блока </w:t>
      </w:r>
      <w:r>
        <w:rPr>
          <w:rFonts w:ascii="Times New Roman" w:hAnsi="Times New Roman" w:cs="Times New Roman"/>
          <w:b/>
          <w:i/>
          <w:sz w:val="28"/>
        </w:rPr>
        <w:t>обратным хвато</w:t>
      </w:r>
      <w:r w:rsidR="00EB66B9">
        <w:rPr>
          <w:rFonts w:ascii="Times New Roman" w:hAnsi="Times New Roman" w:cs="Times New Roman"/>
          <w:b/>
          <w:i/>
          <w:sz w:val="28"/>
        </w:rPr>
        <w:t>м</w:t>
      </w:r>
      <w:r w:rsidR="00BB0B77">
        <w:rPr>
          <w:rFonts w:ascii="Times New Roman" w:hAnsi="Times New Roman" w:cs="Times New Roman"/>
          <w:b/>
          <w:i/>
          <w:sz w:val="28"/>
        </w:rPr>
        <w:t>.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="00BD2181">
        <w:rPr>
          <w:rFonts w:ascii="Times New Roman" w:hAnsi="Times New Roman" w:cs="Times New Roman"/>
          <w:sz w:val="28"/>
        </w:rPr>
        <w:t>Это</w:t>
      </w:r>
      <w:r w:rsidRPr="00FA1CA7">
        <w:rPr>
          <w:rFonts w:ascii="Times New Roman" w:hAnsi="Times New Roman" w:cs="Times New Roman"/>
          <w:sz w:val="28"/>
        </w:rPr>
        <w:t xml:space="preserve"> аналог предыдущего варианта. Только уже используется прямая рукоять среднего размера. За неё мы беремся ладонями с</w:t>
      </w:r>
      <w:r w:rsidR="00BB0B77">
        <w:rPr>
          <w:rFonts w:ascii="Times New Roman" w:hAnsi="Times New Roman" w:cs="Times New Roman"/>
          <w:sz w:val="28"/>
        </w:rPr>
        <w:t>низу, руки чуть уже ширины плеч (рис.2).</w:t>
      </w:r>
      <w:r w:rsidRPr="00FA1CA7">
        <w:rPr>
          <w:rFonts w:ascii="Times New Roman" w:hAnsi="Times New Roman" w:cs="Times New Roman"/>
          <w:sz w:val="28"/>
        </w:rPr>
        <w:t xml:space="preserve"> Амплитуда движения будет тоже очень большой. </w:t>
      </w:r>
      <w:r>
        <w:rPr>
          <w:rFonts w:ascii="Times New Roman" w:hAnsi="Times New Roman" w:cs="Times New Roman"/>
          <w:sz w:val="28"/>
        </w:rPr>
        <w:t>За</w:t>
      </w:r>
      <w:r w:rsidRPr="00FA1CA7">
        <w:rPr>
          <w:rFonts w:ascii="Times New Roman" w:hAnsi="Times New Roman" w:cs="Times New Roman"/>
          <w:sz w:val="28"/>
        </w:rPr>
        <w:t xml:space="preserve"> счет супинации кисти, будет </w:t>
      </w:r>
      <w:r>
        <w:rPr>
          <w:rFonts w:ascii="Times New Roman" w:hAnsi="Times New Roman" w:cs="Times New Roman"/>
          <w:sz w:val="28"/>
        </w:rPr>
        <w:t xml:space="preserve">больше </w:t>
      </w:r>
      <w:r w:rsidRPr="00FA1CA7">
        <w:rPr>
          <w:rFonts w:ascii="Times New Roman" w:hAnsi="Times New Roman" w:cs="Times New Roman"/>
          <w:sz w:val="28"/>
        </w:rPr>
        <w:t>задействова</w:t>
      </w:r>
      <w:r>
        <w:rPr>
          <w:rFonts w:ascii="Times New Roman" w:hAnsi="Times New Roman" w:cs="Times New Roman"/>
          <w:sz w:val="28"/>
        </w:rPr>
        <w:t>н</w:t>
      </w:r>
      <w:r w:rsidRPr="00FA1CA7">
        <w:rPr>
          <w:rFonts w:ascii="Times New Roman" w:hAnsi="Times New Roman" w:cs="Times New Roman"/>
          <w:sz w:val="28"/>
        </w:rPr>
        <w:t xml:space="preserve"> бицепс. </w:t>
      </w:r>
      <w:r>
        <w:rPr>
          <w:rFonts w:ascii="Times New Roman" w:hAnsi="Times New Roman" w:cs="Times New Roman"/>
          <w:sz w:val="28"/>
        </w:rPr>
        <w:t>Поэтому, если акцент на проработку спины, то в данном упражнении лучше работать с меньшими весами. И по той же причине упражнение не подходит для новичков.</w:t>
      </w:r>
    </w:p>
    <w:p w:rsidR="00E578FA" w:rsidRDefault="00BD2181" w:rsidP="00E578F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CECCA1D" wp14:editId="43128A2F">
            <wp:simplePos x="0" y="0"/>
            <wp:positionH relativeFrom="column">
              <wp:posOffset>641985</wp:posOffset>
            </wp:positionH>
            <wp:positionV relativeFrom="paragraph">
              <wp:posOffset>45720</wp:posOffset>
            </wp:positionV>
            <wp:extent cx="3451860" cy="1591945"/>
            <wp:effectExtent l="0" t="0" r="0" b="8255"/>
            <wp:wrapTopAndBottom/>
            <wp:docPr id="3" name="Рисунок 3" descr="Тяга нижнего блока: все виды выполнения + видео техники выпол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яга нижнего блока: все виды выполнения + видео техники выполнения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66"/>
                    <a:stretch/>
                  </pic:blipFill>
                  <pic:spPr bwMode="auto">
                    <a:xfrm>
                      <a:off x="0" y="0"/>
                      <a:ext cx="345186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78FA">
        <w:rPr>
          <w:rFonts w:ascii="Times New Roman" w:hAnsi="Times New Roman" w:cs="Times New Roman"/>
          <w:b/>
          <w:i/>
          <w:sz w:val="28"/>
        </w:rPr>
        <w:t>Рис. 2</w:t>
      </w:r>
    </w:p>
    <w:p w:rsidR="00FA1CA7" w:rsidRDefault="00BA1276" w:rsidP="00FA1C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A1276">
        <w:rPr>
          <w:rFonts w:ascii="Times New Roman" w:hAnsi="Times New Roman" w:cs="Times New Roman"/>
          <w:b/>
          <w:i/>
          <w:sz w:val="28"/>
        </w:rPr>
        <w:t xml:space="preserve">Тяга нижнего блока </w:t>
      </w:r>
      <w:r w:rsidR="006122A6">
        <w:rPr>
          <w:rFonts w:ascii="Times New Roman" w:hAnsi="Times New Roman" w:cs="Times New Roman"/>
          <w:b/>
          <w:i/>
          <w:sz w:val="28"/>
        </w:rPr>
        <w:t>с прямой рукоятью</w:t>
      </w:r>
      <w:r w:rsidR="00FA1CA7">
        <w:rPr>
          <w:rFonts w:ascii="Times New Roman" w:hAnsi="Times New Roman" w:cs="Times New Roman"/>
          <w:b/>
          <w:i/>
          <w:sz w:val="28"/>
        </w:rPr>
        <w:t xml:space="preserve"> широким хвато</w:t>
      </w:r>
      <w:r w:rsidR="00EB66B9">
        <w:rPr>
          <w:rFonts w:ascii="Times New Roman" w:hAnsi="Times New Roman" w:cs="Times New Roman"/>
          <w:b/>
          <w:i/>
          <w:sz w:val="28"/>
        </w:rPr>
        <w:t>м</w:t>
      </w:r>
      <w:r w:rsidR="00BB0B77">
        <w:rPr>
          <w:rFonts w:ascii="Times New Roman" w:hAnsi="Times New Roman" w:cs="Times New Roman"/>
          <w:b/>
          <w:i/>
          <w:sz w:val="28"/>
        </w:rPr>
        <w:t>.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="00FA1CA7">
        <w:rPr>
          <w:rFonts w:ascii="Times New Roman" w:hAnsi="Times New Roman" w:cs="Times New Roman"/>
          <w:sz w:val="28"/>
        </w:rPr>
        <w:t>Э</w:t>
      </w:r>
      <w:r w:rsidR="00FA1CA7" w:rsidRPr="00FA1CA7">
        <w:rPr>
          <w:rFonts w:ascii="Times New Roman" w:hAnsi="Times New Roman" w:cs="Times New Roman"/>
          <w:sz w:val="28"/>
        </w:rPr>
        <w:t>тот хват, уже больше напоминает тягу в наклоне со штангой. Для него используется специальная длинная рукоять с изогнутыми концами</w:t>
      </w:r>
      <w:r w:rsidR="00BB0B77">
        <w:rPr>
          <w:rFonts w:ascii="Times New Roman" w:hAnsi="Times New Roman" w:cs="Times New Roman"/>
          <w:sz w:val="28"/>
        </w:rPr>
        <w:t xml:space="preserve"> (рис.3).</w:t>
      </w:r>
      <w:r w:rsidR="00FA1CA7" w:rsidRPr="00FA1CA7">
        <w:rPr>
          <w:rFonts w:ascii="Times New Roman" w:hAnsi="Times New Roman" w:cs="Times New Roman"/>
          <w:sz w:val="28"/>
        </w:rPr>
        <w:t xml:space="preserve"> Благодаря широкой постановки рук, мы сместим акцент с внутренней части широчайших на внешнюю</w:t>
      </w:r>
      <w:r w:rsidR="00FA1CA7">
        <w:rPr>
          <w:rFonts w:ascii="Times New Roman" w:hAnsi="Times New Roman" w:cs="Times New Roman"/>
          <w:sz w:val="28"/>
        </w:rPr>
        <w:t xml:space="preserve"> </w:t>
      </w:r>
      <w:r w:rsidR="00FA1CA7" w:rsidRPr="00FA1CA7">
        <w:rPr>
          <w:rFonts w:ascii="Times New Roman" w:hAnsi="Times New Roman" w:cs="Times New Roman"/>
          <w:sz w:val="28"/>
        </w:rPr>
        <w:t xml:space="preserve">(дальше от позвоночника). При этом, нагрузку получат большая круглая мышца, а также задняя дельта. </w:t>
      </w:r>
      <w:r w:rsidR="00FA1CA7">
        <w:rPr>
          <w:rFonts w:ascii="Times New Roman" w:hAnsi="Times New Roman" w:cs="Times New Roman"/>
          <w:sz w:val="28"/>
        </w:rPr>
        <w:t>Уменьшается амплитуда движения.</w:t>
      </w:r>
    </w:p>
    <w:p w:rsidR="00463A56" w:rsidRPr="00BA1276" w:rsidRDefault="00463A56" w:rsidP="00FA1C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Использование прямой рукояти разного диаметра позволяет тренировать силу и выносливость хвата, что немаловажно в становой тяге.</w:t>
      </w:r>
    </w:p>
    <w:p w:rsidR="009A66CA" w:rsidRDefault="006122A6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68D8756C" wp14:editId="4A8B6C66">
            <wp:extent cx="4466897" cy="2286000"/>
            <wp:effectExtent l="0" t="0" r="0" b="0"/>
            <wp:docPr id="2" name="Рисунок 2" descr="Тяга нижнего блока широким хватом мыш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яга нижнего блока широким хватом мышцы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876" cy="228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6CA" w:rsidRPr="00E578FA" w:rsidRDefault="00E578FA" w:rsidP="00E578F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Рис. 3</w:t>
      </w:r>
    </w:p>
    <w:p w:rsidR="009A66CA" w:rsidRDefault="00463A56" w:rsidP="00CF4E26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A1276">
        <w:rPr>
          <w:rFonts w:ascii="Times New Roman" w:hAnsi="Times New Roman" w:cs="Times New Roman"/>
          <w:b/>
          <w:i/>
          <w:sz w:val="28"/>
        </w:rPr>
        <w:t>Тяга нижнего блока</w:t>
      </w:r>
      <w:r>
        <w:rPr>
          <w:rFonts w:ascii="Times New Roman" w:hAnsi="Times New Roman" w:cs="Times New Roman"/>
          <w:b/>
          <w:i/>
          <w:sz w:val="28"/>
        </w:rPr>
        <w:t xml:space="preserve"> с разгибанием ног. </w:t>
      </w:r>
      <w:r>
        <w:rPr>
          <w:rFonts w:ascii="Times New Roman" w:hAnsi="Times New Roman" w:cs="Times New Roman"/>
          <w:sz w:val="28"/>
        </w:rPr>
        <w:t>Эт</w:t>
      </w:r>
      <w:r w:rsidR="00840ABA">
        <w:rPr>
          <w:rFonts w:ascii="Times New Roman" w:hAnsi="Times New Roman" w:cs="Times New Roman"/>
          <w:sz w:val="28"/>
        </w:rPr>
        <w:t>от</w:t>
      </w:r>
      <w:r>
        <w:rPr>
          <w:rFonts w:ascii="Times New Roman" w:hAnsi="Times New Roman" w:cs="Times New Roman"/>
          <w:sz w:val="28"/>
        </w:rPr>
        <w:t xml:space="preserve"> вариа</w:t>
      </w:r>
      <w:r w:rsidR="00840ABA">
        <w:rPr>
          <w:rFonts w:ascii="Times New Roman" w:hAnsi="Times New Roman" w:cs="Times New Roman"/>
          <w:sz w:val="28"/>
        </w:rPr>
        <w:t>нт тяги направлен</w:t>
      </w:r>
      <w:r>
        <w:rPr>
          <w:rFonts w:ascii="Times New Roman" w:hAnsi="Times New Roman" w:cs="Times New Roman"/>
          <w:sz w:val="28"/>
        </w:rPr>
        <w:t xml:space="preserve"> на развитие мышц стабилизаторов спины, мышц ног, силу и выносливость хвата. Имитация становой тяги, но исключена осевая нагрузка на позвоночник. При выполнении упражнения используются прямые рукоятки разных диаметров</w:t>
      </w:r>
      <w:r w:rsidR="00194095">
        <w:rPr>
          <w:rFonts w:ascii="Times New Roman" w:hAnsi="Times New Roman" w:cs="Times New Roman"/>
          <w:sz w:val="28"/>
        </w:rPr>
        <w:t>. Используемые хваты: хват сверху, хват снизу, разнохват. В отличие от классической тяги нижнего блока руки остаются прямыми, тяга выполняется с помощью ног и  мышц стабилизаторов спины.</w:t>
      </w:r>
      <w:r w:rsidR="00840ABA">
        <w:rPr>
          <w:rFonts w:ascii="Times New Roman" w:hAnsi="Times New Roman" w:cs="Times New Roman"/>
          <w:sz w:val="28"/>
        </w:rPr>
        <w:t xml:space="preserve"> Это упражнение используется в подготовке мас-рестлеров, т.к. имитирует перетягивание соперника на свою сторону.</w:t>
      </w:r>
    </w:p>
    <w:p w:rsidR="00194095" w:rsidRDefault="00194095" w:rsidP="00463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463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463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463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463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463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C4623E" w:rsidRDefault="00C4623E" w:rsidP="00BB0B77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C4623E" w:rsidRDefault="00C4623E" w:rsidP="00BB0B77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C4623E" w:rsidRDefault="00C4623E" w:rsidP="00BB0B77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C4623E" w:rsidRDefault="00C4623E" w:rsidP="00BB0B77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194095" w:rsidRDefault="00840ABA" w:rsidP="00BB0B77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 w:rsidRPr="002F1DFD">
        <w:rPr>
          <w:rFonts w:ascii="Times New Roman" w:hAnsi="Times New Roman" w:cs="Times New Roman"/>
          <w:b/>
          <w:sz w:val="28"/>
        </w:rPr>
        <w:lastRenderedPageBreak/>
        <w:t>Вывод</w:t>
      </w:r>
    </w:p>
    <w:p w:rsidR="00E578FA" w:rsidRPr="002F1DFD" w:rsidRDefault="00E578FA" w:rsidP="00E578FA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</w:rPr>
      </w:pPr>
    </w:p>
    <w:p w:rsidR="00840ABA" w:rsidRDefault="00EB66B9" w:rsidP="00463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Проанализировав варианты тяги нижнего блока можно сделать следующие выводы:</w:t>
      </w:r>
    </w:p>
    <w:p w:rsidR="00EB66B9" w:rsidRDefault="00EB66B9" w:rsidP="00445BB9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Тяга нижнего блока к поясу – упражнение многосуставное</w:t>
      </w:r>
      <w:r w:rsidR="00445BB9">
        <w:rPr>
          <w:rFonts w:ascii="Times New Roman" w:hAnsi="Times New Roman" w:cs="Times New Roman"/>
          <w:sz w:val="28"/>
        </w:rPr>
        <w:t>, а</w:t>
      </w:r>
      <w:r w:rsidR="00CF1742">
        <w:rPr>
          <w:rFonts w:ascii="Times New Roman" w:hAnsi="Times New Roman" w:cs="Times New Roman"/>
          <w:sz w:val="28"/>
        </w:rPr>
        <w:t>,</w:t>
      </w:r>
      <w:r w:rsidR="00445BB9">
        <w:rPr>
          <w:rFonts w:ascii="Times New Roman" w:hAnsi="Times New Roman" w:cs="Times New Roman"/>
          <w:sz w:val="28"/>
        </w:rPr>
        <w:t xml:space="preserve"> следовательно</w:t>
      </w:r>
      <w:r w:rsidR="00CF1742">
        <w:rPr>
          <w:rFonts w:ascii="Times New Roman" w:hAnsi="Times New Roman" w:cs="Times New Roman"/>
          <w:sz w:val="28"/>
        </w:rPr>
        <w:t>,</w:t>
      </w:r>
      <w:r w:rsidR="00445BB9">
        <w:rPr>
          <w:rFonts w:ascii="Times New Roman" w:hAnsi="Times New Roman" w:cs="Times New Roman"/>
          <w:sz w:val="28"/>
        </w:rPr>
        <w:t xml:space="preserve"> базовое. </w:t>
      </w:r>
    </w:p>
    <w:p w:rsidR="00445BB9" w:rsidRDefault="00445BB9" w:rsidP="00445BB9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пауэрлифтинге используется как подсобное упражнение, помогает в росте силовых показателей в жиме лежа, становой тяге, а в приседаниях позволяет уверенно держать на плечах большие веса.</w:t>
      </w:r>
    </w:p>
    <w:p w:rsidR="00445BB9" w:rsidRDefault="00445BB9" w:rsidP="00445BB9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Варианты выполнения упражнения позволяют максимально изолированно «прокачать» как всю широчайшую мышцу, так и отдельные ее части.</w:t>
      </w:r>
    </w:p>
    <w:p w:rsidR="00445BB9" w:rsidRDefault="00445BB9" w:rsidP="00445BB9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бодибилдинге и мас-рестлинге упражнение является базовым. В бодибилдинге целью является объем мышцы, в мас-рестлинге же главной целью – рост силовых показателей и силовая выносливость.</w:t>
      </w:r>
    </w:p>
    <w:p w:rsidR="00445BB9" w:rsidRPr="00463A56" w:rsidRDefault="00445BB9" w:rsidP="00445BB9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новичков целесообразно выполнять классический вариант упражнения, это позволит </w:t>
      </w:r>
      <w:r w:rsidR="00CF1742">
        <w:rPr>
          <w:rFonts w:ascii="Times New Roman" w:hAnsi="Times New Roman" w:cs="Times New Roman"/>
          <w:sz w:val="28"/>
        </w:rPr>
        <w:t>целенаправленно</w:t>
      </w:r>
      <w:r>
        <w:rPr>
          <w:rFonts w:ascii="Times New Roman" w:hAnsi="Times New Roman" w:cs="Times New Roman"/>
          <w:sz w:val="28"/>
        </w:rPr>
        <w:t xml:space="preserve"> развивать мышцы спины и избежать травм.</w:t>
      </w:r>
    </w:p>
    <w:p w:rsidR="009A66CA" w:rsidRDefault="009A66C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9A66CA" w:rsidRDefault="009A66C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9A66CA" w:rsidRDefault="009A66C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F1DFD" w:rsidRDefault="002F1DFD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9A66CA" w:rsidRDefault="009A66CA" w:rsidP="00BA12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E578FA" w:rsidRDefault="00361ED3" w:rsidP="00E578F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361ED3">
        <w:rPr>
          <w:rFonts w:ascii="Times New Roman" w:hAnsi="Times New Roman" w:cs="Times New Roman"/>
          <w:b/>
          <w:sz w:val="28"/>
        </w:rPr>
        <w:lastRenderedPageBreak/>
        <w:t>Список используемых источников и литературы</w:t>
      </w:r>
    </w:p>
    <w:p w:rsidR="00361ED3" w:rsidRDefault="00361ED3" w:rsidP="00E578F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0F2546" w:rsidRDefault="002F1DFD" w:rsidP="000F2546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F2546">
        <w:rPr>
          <w:rFonts w:ascii="Times New Roman" w:hAnsi="Times New Roman" w:cs="Times New Roman"/>
          <w:sz w:val="28"/>
        </w:rPr>
        <w:t xml:space="preserve">Анатомия силовых упражнений </w:t>
      </w:r>
      <w:r w:rsidR="000F2546" w:rsidRPr="000F2546">
        <w:rPr>
          <w:rFonts w:ascii="Times New Roman" w:hAnsi="Times New Roman" w:cs="Times New Roman"/>
          <w:sz w:val="28"/>
        </w:rPr>
        <w:t>для мужчин и женщин/</w:t>
      </w:r>
      <w:r w:rsidR="005775AB">
        <w:rPr>
          <w:rFonts w:ascii="Times New Roman" w:hAnsi="Times New Roman" w:cs="Times New Roman"/>
          <w:sz w:val="28"/>
        </w:rPr>
        <w:t xml:space="preserve"> </w:t>
      </w:r>
      <w:r w:rsidR="000F2546" w:rsidRPr="000F2546">
        <w:rPr>
          <w:rFonts w:ascii="Times New Roman" w:hAnsi="Times New Roman" w:cs="Times New Roman"/>
          <w:sz w:val="28"/>
        </w:rPr>
        <w:t>Пер. с фр. О.Е. Ивановой/ - М.: РИПОЛ классик, 2006, 144с.</w:t>
      </w:r>
    </w:p>
    <w:p w:rsidR="000F2546" w:rsidRPr="000F2546" w:rsidRDefault="009A66CA" w:rsidP="000F2546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F2546">
        <w:rPr>
          <w:rFonts w:ascii="Times New Roman" w:hAnsi="Times New Roman" w:cs="Times New Roman"/>
          <w:sz w:val="28"/>
        </w:rPr>
        <w:t>Авсиевич В. Н. Методика развития силовых способностей в жиме лежа в пауэрлифтинге с учетом биологического возраста юных</w:t>
      </w:r>
      <w:r w:rsidR="00087F75">
        <w:rPr>
          <w:rFonts w:ascii="Times New Roman" w:hAnsi="Times New Roman" w:cs="Times New Roman"/>
          <w:sz w:val="28"/>
        </w:rPr>
        <w:t xml:space="preserve"> спортсменов / В. Н. Авсиевич // </w:t>
      </w:r>
      <w:r w:rsidRPr="000F2546">
        <w:rPr>
          <w:rFonts w:ascii="Times New Roman" w:hAnsi="Times New Roman" w:cs="Times New Roman"/>
          <w:sz w:val="28"/>
        </w:rPr>
        <w:t>Молодой ученый. — 2016. — № 5 (109). — С. 765-768.</w:t>
      </w:r>
      <w:r w:rsidR="00CF1742" w:rsidRPr="000F2546">
        <w:rPr>
          <w:rFonts w:ascii="Times New Roman" w:hAnsi="Times New Roman" w:cs="Times New Roman"/>
          <w:sz w:val="28"/>
        </w:rPr>
        <w:t xml:space="preserve"> </w:t>
      </w:r>
    </w:p>
    <w:p w:rsidR="000F2546" w:rsidRDefault="000F2546" w:rsidP="000F2546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F2546">
        <w:rPr>
          <w:rFonts w:ascii="Times New Roman" w:hAnsi="Times New Roman" w:cs="Times New Roman"/>
          <w:sz w:val="28"/>
        </w:rPr>
        <w:t xml:space="preserve">Кудрин, Е. П. Использование тренажера «блок тяга» в технико-тактической подготовке мас-рестлеров / Е. П. Кудрин, М. И. Борохин, И. А. Черкашин // Актуальные вопросы физического воспитания, спортивной тренировки, оздоровительной и адаптивной физической культуры : материалы регион. науч.-практ. конф., посвящ. памяти д-ра пед. наук, проф., акад. МАНПО Николая Калиновича Шамаева. - Якутск, 2014 - С. 75-78. </w:t>
      </w:r>
    </w:p>
    <w:p w:rsidR="006350A0" w:rsidRDefault="00BD2AE3" w:rsidP="006350A0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Опыт, проблемы и перспективы развития мас-рестлинга</w:t>
      </w:r>
      <w:r w:rsidR="005775AB">
        <w:rPr>
          <w:rFonts w:ascii="Times New Roman" w:hAnsi="Times New Roman" w:cs="Times New Roman"/>
          <w:sz w:val="28"/>
        </w:rPr>
        <w:t>: сборник научных трудов/ под ред. И.И. Готовцева. - Чурапча: ЧГИФКиС, 2018. – 260с.</w:t>
      </w:r>
    </w:p>
    <w:p w:rsidR="000F2546" w:rsidRPr="006350A0" w:rsidRDefault="00BD2AE3" w:rsidP="006350A0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350A0">
        <w:rPr>
          <w:rFonts w:ascii="Times New Roman" w:hAnsi="Times New Roman" w:cs="Times New Roman"/>
          <w:sz w:val="28"/>
        </w:rPr>
        <w:t>Антонов</w:t>
      </w:r>
      <w:r w:rsidR="006350A0">
        <w:rPr>
          <w:rFonts w:ascii="Times New Roman" w:hAnsi="Times New Roman" w:cs="Times New Roman"/>
          <w:sz w:val="28"/>
        </w:rPr>
        <w:t xml:space="preserve"> А. </w:t>
      </w:r>
      <w:r w:rsidRPr="006350A0">
        <w:rPr>
          <w:rFonts w:ascii="Times New Roman" w:hAnsi="Times New Roman" w:cs="Times New Roman"/>
          <w:sz w:val="28"/>
        </w:rPr>
        <w:t>/ Горизонтальная тяга/</w:t>
      </w:r>
      <w:r w:rsidR="006350A0">
        <w:rPr>
          <w:rFonts w:ascii="Times New Roman" w:hAnsi="Times New Roman" w:cs="Times New Roman"/>
          <w:sz w:val="28"/>
        </w:rPr>
        <w:t xml:space="preserve"> А.</w:t>
      </w:r>
      <w:r w:rsidR="006350A0" w:rsidRPr="006350A0">
        <w:rPr>
          <w:rFonts w:ascii="Times New Roman" w:hAnsi="Times New Roman" w:cs="Times New Roman"/>
          <w:sz w:val="28"/>
        </w:rPr>
        <w:t xml:space="preserve"> Антонов</w:t>
      </w:r>
      <w:r w:rsidR="006350A0">
        <w:rPr>
          <w:rFonts w:ascii="Times New Roman" w:hAnsi="Times New Roman" w:cs="Times New Roman"/>
          <w:sz w:val="28"/>
        </w:rPr>
        <w:t>// Железный Мир – 2013 - №12. – С. 37-38.</w:t>
      </w:r>
    </w:p>
    <w:p w:rsidR="001B206B" w:rsidRPr="001B206B" w:rsidRDefault="006350A0" w:rsidP="001B206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Шейко </w:t>
      </w:r>
      <w:r w:rsidR="001B206B" w:rsidRPr="00EB0DDA">
        <w:rPr>
          <w:rFonts w:ascii="Times New Roman" w:hAnsi="Times New Roman" w:cs="Times New Roman"/>
          <w:sz w:val="28"/>
        </w:rPr>
        <w:t>Б.И. Пауэрл</w:t>
      </w:r>
      <w:r>
        <w:rPr>
          <w:rFonts w:ascii="Times New Roman" w:hAnsi="Times New Roman" w:cs="Times New Roman"/>
          <w:sz w:val="28"/>
        </w:rPr>
        <w:t xml:space="preserve">ифтинг настольная книга тренера/ Б.И. Шейко </w:t>
      </w:r>
      <w:r w:rsidR="001B206B" w:rsidRPr="00EB0DDA">
        <w:rPr>
          <w:rFonts w:ascii="Times New Roman" w:hAnsi="Times New Roman" w:cs="Times New Roman"/>
          <w:sz w:val="28"/>
        </w:rPr>
        <w:t>- М.: Издательский центр «Спорт сервис», 2004.</w:t>
      </w:r>
      <w:r>
        <w:rPr>
          <w:rFonts w:ascii="Times New Roman" w:hAnsi="Times New Roman" w:cs="Times New Roman"/>
          <w:sz w:val="28"/>
        </w:rPr>
        <w:t xml:space="preserve"> </w:t>
      </w:r>
      <w:r w:rsidR="001B206B" w:rsidRPr="00EB0DDA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="001B206B" w:rsidRPr="00EB0DDA">
        <w:rPr>
          <w:rFonts w:ascii="Times New Roman" w:hAnsi="Times New Roman" w:cs="Times New Roman"/>
          <w:sz w:val="28"/>
        </w:rPr>
        <w:t>540с.</w:t>
      </w:r>
    </w:p>
    <w:p w:rsidR="000F2546" w:rsidRPr="00C4623E" w:rsidRDefault="000F2546" w:rsidP="000F2546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</w:rPr>
      </w:pPr>
      <w:r w:rsidRPr="00C4623E">
        <w:rPr>
          <w:rFonts w:ascii="Times New Roman" w:hAnsi="Times New Roman" w:cs="Times New Roman"/>
          <w:i/>
          <w:sz w:val="28"/>
        </w:rPr>
        <w:t>Интернет-ресурсы:</w:t>
      </w:r>
    </w:p>
    <w:p w:rsidR="009A66CA" w:rsidRDefault="00474051" w:rsidP="00BD2AE3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hyperlink r:id="rId12" w:history="1">
        <w:r w:rsidR="000F2546" w:rsidRPr="00490D35">
          <w:rPr>
            <w:rStyle w:val="a6"/>
            <w:rFonts w:ascii="Times New Roman" w:hAnsi="Times New Roman" w:cs="Times New Roman"/>
            <w:sz w:val="28"/>
          </w:rPr>
          <w:t>http://prosportlab.com/</w:t>
        </w:r>
      </w:hyperlink>
      <w:r w:rsidR="006350A0" w:rsidRPr="006350A0">
        <w:rPr>
          <w:rStyle w:val="a6"/>
          <w:rFonts w:ascii="Times New Roman" w:hAnsi="Times New Roman" w:cs="Times New Roman"/>
          <w:color w:val="auto"/>
          <w:sz w:val="28"/>
          <w:u w:val="none"/>
        </w:rPr>
        <w:t xml:space="preserve"> - </w:t>
      </w:r>
      <w:r w:rsidR="006350A0">
        <w:rPr>
          <w:rFonts w:ascii="Times New Roman" w:hAnsi="Times New Roman" w:cs="Times New Roman"/>
          <w:sz w:val="28"/>
        </w:rPr>
        <w:t>Л</w:t>
      </w:r>
      <w:r w:rsidR="006350A0" w:rsidRPr="000F2546">
        <w:rPr>
          <w:rFonts w:ascii="Times New Roman" w:hAnsi="Times New Roman" w:cs="Times New Roman"/>
          <w:sz w:val="28"/>
        </w:rPr>
        <w:t>аборатория спортивной адаптологии</w:t>
      </w:r>
      <w:r w:rsidR="006350A0">
        <w:rPr>
          <w:rFonts w:ascii="Times New Roman" w:hAnsi="Times New Roman" w:cs="Times New Roman"/>
          <w:sz w:val="28"/>
        </w:rPr>
        <w:t xml:space="preserve"> профессора Селуянова </w:t>
      </w:r>
      <w:r w:rsidR="006350A0">
        <w:rPr>
          <w:rFonts w:ascii="Times New Roman" w:hAnsi="Times New Roman" w:cs="Times New Roman"/>
          <w:sz w:val="28"/>
          <w:lang w:val="en-US"/>
        </w:rPr>
        <w:t>ProSportLab</w:t>
      </w:r>
    </w:p>
    <w:p w:rsidR="00BD2AE3" w:rsidRDefault="00474051" w:rsidP="00C4623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hyperlink r:id="rId13" w:history="1">
        <w:r w:rsidR="00BD2AE3" w:rsidRPr="00490D35">
          <w:rPr>
            <w:rStyle w:val="a6"/>
            <w:rFonts w:ascii="Times New Roman" w:hAnsi="Times New Roman" w:cs="Times New Roman"/>
            <w:sz w:val="28"/>
          </w:rPr>
          <w:t>https://iron-health.ru/</w:t>
        </w:r>
      </w:hyperlink>
      <w:r w:rsidR="006350A0" w:rsidRPr="006350A0">
        <w:rPr>
          <w:rFonts w:ascii="Times New Roman" w:hAnsi="Times New Roman" w:cs="Times New Roman"/>
          <w:sz w:val="28"/>
        </w:rPr>
        <w:t xml:space="preserve"> </w:t>
      </w:r>
      <w:r w:rsidR="006350A0">
        <w:rPr>
          <w:rFonts w:ascii="Times New Roman" w:hAnsi="Times New Roman" w:cs="Times New Roman"/>
          <w:sz w:val="28"/>
        </w:rPr>
        <w:t xml:space="preserve">- </w:t>
      </w:r>
      <w:r w:rsidR="006350A0" w:rsidRPr="00BD2AE3">
        <w:rPr>
          <w:rFonts w:ascii="Times New Roman" w:hAnsi="Times New Roman" w:cs="Times New Roman"/>
          <w:sz w:val="28"/>
        </w:rPr>
        <w:t>Портал</w:t>
      </w:r>
      <w:r w:rsidR="006350A0">
        <w:rPr>
          <w:rFonts w:ascii="Times New Roman" w:hAnsi="Times New Roman" w:cs="Times New Roman"/>
          <w:sz w:val="28"/>
        </w:rPr>
        <w:t xml:space="preserve"> </w:t>
      </w:r>
      <w:r w:rsidR="006350A0" w:rsidRPr="006350A0">
        <w:rPr>
          <w:rFonts w:ascii="Times New Roman" w:hAnsi="Times New Roman" w:cs="Times New Roman"/>
          <w:sz w:val="28"/>
        </w:rPr>
        <w:t>IRON HEALTH - Статьи по бодибилдингу</w:t>
      </w:r>
    </w:p>
    <w:p w:rsidR="00C4623E" w:rsidRDefault="00474051" w:rsidP="00C4623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Style w:val="a6"/>
          <w:rFonts w:ascii="Times New Roman" w:hAnsi="Times New Roman" w:cs="Times New Roman"/>
          <w:color w:val="auto"/>
          <w:sz w:val="28"/>
          <w:u w:val="none"/>
        </w:rPr>
      </w:pPr>
      <w:hyperlink r:id="rId14" w:history="1">
        <w:r w:rsidR="00C4623E" w:rsidRPr="002D12E0">
          <w:rPr>
            <w:rStyle w:val="a6"/>
            <w:rFonts w:ascii="Times New Roman" w:hAnsi="Times New Roman" w:cs="Times New Roman"/>
            <w:sz w:val="28"/>
          </w:rPr>
          <w:t>https://primesport39.ru/</w:t>
        </w:r>
      </w:hyperlink>
      <w:r w:rsidR="006350A0">
        <w:rPr>
          <w:rStyle w:val="a6"/>
          <w:rFonts w:ascii="Times New Roman" w:hAnsi="Times New Roman" w:cs="Times New Roman"/>
          <w:sz w:val="28"/>
        </w:rPr>
        <w:t xml:space="preserve"> </w:t>
      </w:r>
      <w:r w:rsidR="006350A0">
        <w:rPr>
          <w:rStyle w:val="a6"/>
          <w:rFonts w:ascii="Times New Roman" w:hAnsi="Times New Roman" w:cs="Times New Roman"/>
          <w:color w:val="auto"/>
          <w:sz w:val="28"/>
          <w:u w:val="none"/>
        </w:rPr>
        <w:t>- Портал Прима Спорт</w:t>
      </w:r>
    </w:p>
    <w:p w:rsidR="00BD2AE3" w:rsidRPr="00C4623E" w:rsidRDefault="00474051" w:rsidP="00C4623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hyperlink r:id="rId15" w:history="1">
        <w:r w:rsidR="00BD2AE3" w:rsidRPr="00C4623E">
          <w:rPr>
            <w:rStyle w:val="a6"/>
            <w:rFonts w:ascii="Times New Roman" w:hAnsi="Times New Roman" w:cs="Times New Roman"/>
            <w:sz w:val="28"/>
          </w:rPr>
          <w:t>http://sportwiki.to/</w:t>
        </w:r>
      </w:hyperlink>
      <w:r w:rsidR="006350A0" w:rsidRPr="00C4623E">
        <w:rPr>
          <w:rStyle w:val="a6"/>
          <w:rFonts w:ascii="Times New Roman" w:hAnsi="Times New Roman" w:cs="Times New Roman"/>
          <w:color w:val="auto"/>
          <w:sz w:val="28"/>
          <w:u w:val="none"/>
        </w:rPr>
        <w:t xml:space="preserve"> - SPORTWIKI</w:t>
      </w:r>
      <w:r w:rsidR="00C4623E" w:rsidRPr="00C4623E">
        <w:rPr>
          <w:rStyle w:val="a6"/>
          <w:rFonts w:ascii="Times New Roman" w:hAnsi="Times New Roman" w:cs="Times New Roman"/>
          <w:color w:val="auto"/>
          <w:sz w:val="28"/>
          <w:u w:val="none"/>
        </w:rPr>
        <w:t xml:space="preserve"> - н</w:t>
      </w:r>
      <w:r w:rsidR="006350A0" w:rsidRPr="00C4623E">
        <w:rPr>
          <w:rStyle w:val="a6"/>
          <w:rFonts w:ascii="Times New Roman" w:hAnsi="Times New Roman" w:cs="Times New Roman"/>
          <w:color w:val="auto"/>
          <w:sz w:val="28"/>
          <w:u w:val="none"/>
        </w:rPr>
        <w:t>аучная энциклопедия бодибилдинга и фитнеса</w:t>
      </w:r>
    </w:p>
    <w:p w:rsidR="00BD2AE3" w:rsidRPr="00BD2AE3" w:rsidRDefault="00BD2AE3" w:rsidP="00BD2AE3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</w:rPr>
      </w:pPr>
    </w:p>
    <w:sectPr w:rsidR="00BD2AE3" w:rsidRPr="00BD2AE3" w:rsidSect="00BB0B77">
      <w:headerReference w:type="defaul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051" w:rsidRDefault="00474051" w:rsidP="00BB0B77">
      <w:pPr>
        <w:spacing w:after="0" w:line="240" w:lineRule="auto"/>
      </w:pPr>
      <w:r>
        <w:separator/>
      </w:r>
    </w:p>
  </w:endnote>
  <w:endnote w:type="continuationSeparator" w:id="0">
    <w:p w:rsidR="00474051" w:rsidRDefault="00474051" w:rsidP="00BB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051" w:rsidRDefault="00474051" w:rsidP="00BB0B77">
      <w:pPr>
        <w:spacing w:after="0" w:line="240" w:lineRule="auto"/>
      </w:pPr>
      <w:r>
        <w:separator/>
      </w:r>
    </w:p>
  </w:footnote>
  <w:footnote w:type="continuationSeparator" w:id="0">
    <w:p w:rsidR="00474051" w:rsidRDefault="00474051" w:rsidP="00BB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8989566"/>
      <w:docPartObj>
        <w:docPartGallery w:val="Page Numbers (Top of Page)"/>
        <w:docPartUnique/>
      </w:docPartObj>
    </w:sdtPr>
    <w:sdtEndPr/>
    <w:sdtContent>
      <w:p w:rsidR="00BB0B77" w:rsidRDefault="00BB0B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5A8">
          <w:rPr>
            <w:noProof/>
          </w:rPr>
          <w:t>2</w:t>
        </w:r>
        <w:r>
          <w:fldChar w:fldCharType="end"/>
        </w:r>
      </w:p>
    </w:sdtContent>
  </w:sdt>
  <w:p w:rsidR="00BB0B77" w:rsidRDefault="00BB0B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7211D"/>
    <w:multiLevelType w:val="hybridMultilevel"/>
    <w:tmpl w:val="B7C2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33C00"/>
    <w:multiLevelType w:val="hybridMultilevel"/>
    <w:tmpl w:val="B5F8A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D40EE"/>
    <w:multiLevelType w:val="hybridMultilevel"/>
    <w:tmpl w:val="11846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73931"/>
    <w:multiLevelType w:val="hybridMultilevel"/>
    <w:tmpl w:val="4C0248F8"/>
    <w:lvl w:ilvl="0" w:tplc="A4DC28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AC360F"/>
    <w:multiLevelType w:val="hybridMultilevel"/>
    <w:tmpl w:val="9EFCA68A"/>
    <w:lvl w:ilvl="0" w:tplc="055E5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107534"/>
    <w:multiLevelType w:val="hybridMultilevel"/>
    <w:tmpl w:val="7AEC2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414DA"/>
    <w:multiLevelType w:val="hybridMultilevel"/>
    <w:tmpl w:val="C7407CCC"/>
    <w:lvl w:ilvl="0" w:tplc="9828E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275739"/>
    <w:multiLevelType w:val="hybridMultilevel"/>
    <w:tmpl w:val="04B4E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1599E"/>
    <w:multiLevelType w:val="hybridMultilevel"/>
    <w:tmpl w:val="CD50FD46"/>
    <w:lvl w:ilvl="0" w:tplc="E16686FA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D4"/>
    <w:rsid w:val="00087F75"/>
    <w:rsid w:val="000F2546"/>
    <w:rsid w:val="00121683"/>
    <w:rsid w:val="00124F25"/>
    <w:rsid w:val="001839C4"/>
    <w:rsid w:val="00194095"/>
    <w:rsid w:val="001A240B"/>
    <w:rsid w:val="001B206B"/>
    <w:rsid w:val="001E3A23"/>
    <w:rsid w:val="001E3F6B"/>
    <w:rsid w:val="00244D51"/>
    <w:rsid w:val="002478D6"/>
    <w:rsid w:val="002B7660"/>
    <w:rsid w:val="002D5CD4"/>
    <w:rsid w:val="002F1DFD"/>
    <w:rsid w:val="00361ED3"/>
    <w:rsid w:val="003B3CF5"/>
    <w:rsid w:val="00445BB9"/>
    <w:rsid w:val="00463A56"/>
    <w:rsid w:val="00474051"/>
    <w:rsid w:val="005775AB"/>
    <w:rsid w:val="006122A6"/>
    <w:rsid w:val="006350A0"/>
    <w:rsid w:val="00725C2F"/>
    <w:rsid w:val="007C58E5"/>
    <w:rsid w:val="007F03AA"/>
    <w:rsid w:val="00840ABA"/>
    <w:rsid w:val="00861FBA"/>
    <w:rsid w:val="00865EC4"/>
    <w:rsid w:val="008F5F4B"/>
    <w:rsid w:val="00963361"/>
    <w:rsid w:val="009A0E9D"/>
    <w:rsid w:val="009A66CA"/>
    <w:rsid w:val="009B769A"/>
    <w:rsid w:val="00AB0840"/>
    <w:rsid w:val="00AC108F"/>
    <w:rsid w:val="00AE326C"/>
    <w:rsid w:val="00BA1276"/>
    <w:rsid w:val="00BB0B77"/>
    <w:rsid w:val="00BB6B32"/>
    <w:rsid w:val="00BD2181"/>
    <w:rsid w:val="00BD2AE3"/>
    <w:rsid w:val="00BF72A7"/>
    <w:rsid w:val="00C26E72"/>
    <w:rsid w:val="00C4623E"/>
    <w:rsid w:val="00CF1742"/>
    <w:rsid w:val="00CF4E26"/>
    <w:rsid w:val="00D93527"/>
    <w:rsid w:val="00E26E9D"/>
    <w:rsid w:val="00E578FA"/>
    <w:rsid w:val="00EB66B9"/>
    <w:rsid w:val="00FA1CA7"/>
    <w:rsid w:val="00FB023A"/>
    <w:rsid w:val="00FB61F8"/>
    <w:rsid w:val="00FD2251"/>
    <w:rsid w:val="00FE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0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084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F254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B0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0B77"/>
  </w:style>
  <w:style w:type="paragraph" w:styleId="a9">
    <w:name w:val="footer"/>
    <w:basedOn w:val="a"/>
    <w:link w:val="aa"/>
    <w:uiPriority w:val="99"/>
    <w:unhideWhenUsed/>
    <w:rsid w:val="00BB0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0B77"/>
  </w:style>
  <w:style w:type="character" w:styleId="ab">
    <w:name w:val="FollowedHyperlink"/>
    <w:basedOn w:val="a0"/>
    <w:uiPriority w:val="99"/>
    <w:semiHidden/>
    <w:unhideWhenUsed/>
    <w:rsid w:val="006350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0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084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F254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B0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0B77"/>
  </w:style>
  <w:style w:type="paragraph" w:styleId="a9">
    <w:name w:val="footer"/>
    <w:basedOn w:val="a"/>
    <w:link w:val="aa"/>
    <w:uiPriority w:val="99"/>
    <w:unhideWhenUsed/>
    <w:rsid w:val="00BB0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0B77"/>
  </w:style>
  <w:style w:type="character" w:styleId="ab">
    <w:name w:val="FollowedHyperlink"/>
    <w:basedOn w:val="a0"/>
    <w:uiPriority w:val="99"/>
    <w:semiHidden/>
    <w:unhideWhenUsed/>
    <w:rsid w:val="006350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153">
          <w:marLeft w:val="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ron-health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rosportlab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sportwiki.to/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primesport3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16110-4B2E-4484-8CEE-EC456207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2261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dcterms:created xsi:type="dcterms:W3CDTF">2022-03-30T16:23:00Z</dcterms:created>
  <dcterms:modified xsi:type="dcterms:W3CDTF">2022-03-30T16:23:00Z</dcterms:modified>
</cp:coreProperties>
</file>