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ПЛАН-КОНСПЕКТ</w:t>
      </w:r>
    </w:p>
    <w:p w14:paraId="00000002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Открытого </w:t>
      </w:r>
      <w:r>
        <w:rPr>
          <w:rFonts w:ascii="Times New Roman" w:cs="Times New Roman" w:hAnsi="Times New Roman"/>
          <w:sz w:val="28"/>
          <w:szCs w:val="28"/>
          <w:lang w:val="ru-RU"/>
        </w:rPr>
        <w:t>учебно-</w:t>
      </w:r>
      <w:r>
        <w:rPr>
          <w:rFonts w:ascii="Times New Roman" w:cs="Times New Roman" w:hAnsi="Times New Roman"/>
          <w:sz w:val="28"/>
          <w:szCs w:val="28"/>
        </w:rPr>
        <w:t xml:space="preserve">тренировочного занятия </w:t>
      </w:r>
      <w:r>
        <w:rPr>
          <w:rFonts w:ascii="Times New Roman" w:cs="Times New Roman" w:hAnsi="Times New Roman"/>
          <w:sz w:val="28"/>
          <w:szCs w:val="28"/>
          <w:lang w:val="ru-RU"/>
        </w:rPr>
        <w:t>отделения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плавания </w:t>
      </w:r>
      <w:r>
        <w:rPr>
          <w:rFonts w:ascii="Times New Roman" w:cs="Times New Roman" w:hAnsi="Times New Roman"/>
          <w:sz w:val="28"/>
          <w:szCs w:val="28"/>
        </w:rPr>
        <w:t xml:space="preserve">группы </w:t>
      </w:r>
      <w:r>
        <w:rPr>
          <w:rFonts w:ascii="Times New Roman" w:cs="Times New Roman" w:hAnsi="Times New Roman"/>
          <w:sz w:val="28"/>
          <w:szCs w:val="28"/>
        </w:rPr>
        <w:t xml:space="preserve">1 </w:t>
      </w:r>
      <w:r>
        <w:rPr>
          <w:rFonts w:ascii="Times New Roman" w:cs="Times New Roman" w:hAnsi="Times New Roman"/>
          <w:sz w:val="28"/>
          <w:szCs w:val="28"/>
        </w:rPr>
        <w:t>года обучения</w:t>
      </w:r>
    </w:p>
    <w:p w14:paraId="00000003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Тренер-преподаватель: </w:t>
      </w:r>
      <w:r>
        <w:rPr>
          <w:rFonts w:ascii="Times New Roman" w:cs="Times New Roman" w:hAnsi="Times New Roman"/>
          <w:b/>
          <w:sz w:val="28"/>
          <w:szCs w:val="28"/>
        </w:rPr>
        <w:t>Красильникова Мария Сергеевна</w:t>
      </w:r>
    </w:p>
    <w:p w14:paraId="00000004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5">
      <w:pPr>
        <w:jc w:val="center"/>
        <w:rPr>
          <w:rFonts w:ascii="Times New Roman" w:cs="Times New Roman" w:hAnsi="Times New Roman"/>
          <w:sz w:val="28"/>
          <w:szCs w:val="28"/>
        </w:rPr>
      </w:pPr>
    </w:p>
    <w:p w14:paraId="00000006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Дата проведения: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24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>12</w:t>
      </w:r>
      <w:r>
        <w:rPr>
          <w:rFonts w:ascii="Times New Roman" w:cs="Times New Roman" w:hAnsi="Times New Roman"/>
          <w:sz w:val="28"/>
          <w:szCs w:val="28"/>
        </w:rPr>
        <w:t>.20</w:t>
      </w:r>
      <w:r>
        <w:rPr>
          <w:rFonts w:ascii="Times New Roman" w:cs="Times New Roman" w:hAnsi="Times New Roman"/>
          <w:sz w:val="28"/>
          <w:szCs w:val="28"/>
        </w:rPr>
        <w:t>2</w:t>
      </w:r>
      <w:r>
        <w:rPr>
          <w:rFonts w:ascii="Times New Roman" w:cs="Times New Roman" w:hAnsi="Times New Roman"/>
          <w:sz w:val="28"/>
          <w:szCs w:val="28"/>
        </w:rPr>
        <w:t>2</w:t>
      </w:r>
      <w:r>
        <w:rPr>
          <w:rFonts w:ascii="Times New Roman" w:cs="Times New Roman" w:hAnsi="Times New Roman"/>
          <w:sz w:val="28"/>
          <w:szCs w:val="28"/>
        </w:rPr>
        <w:t xml:space="preserve"> г.</w:t>
      </w:r>
    </w:p>
    <w:p w14:paraId="00000007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Место проведения:</w:t>
      </w:r>
      <w:r>
        <w:rPr>
          <w:rFonts w:ascii="Times New Roman" w:cs="Times New Roman" w:hAnsi="Times New Roman"/>
          <w:sz w:val="28"/>
          <w:szCs w:val="28"/>
        </w:rPr>
        <w:t xml:space="preserve"> бассейн МАОУ ДО </w:t>
      </w:r>
      <w:r>
        <w:rPr>
          <w:rFonts w:ascii="Times New Roman" w:cs="Times New Roman" w:hAnsi="Times New Roman"/>
          <w:sz w:val="28"/>
          <w:szCs w:val="28"/>
        </w:rPr>
        <w:t>г.Иркутска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Дворец спорта “Юность”</w:t>
      </w:r>
    </w:p>
    <w:p w14:paraId="00000008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Время занятий: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8.00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</w:rPr>
        <w:t>8</w:t>
      </w:r>
      <w:r>
        <w:rPr>
          <w:rFonts w:ascii="Times New Roman" w:cs="Times New Roman" w:hAnsi="Times New Roman"/>
          <w:sz w:val="28"/>
          <w:szCs w:val="28"/>
        </w:rPr>
        <w:t>.45</w:t>
      </w:r>
    </w:p>
    <w:p w14:paraId="00000009">
      <w:pPr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Применение образовательных технологий:</w:t>
      </w:r>
    </w:p>
    <w:p w14:paraId="0000000A">
      <w:pPr>
        <w:pStyle w:val="ListParagraph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Здоровье</w:t>
      </w: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>берегающая</w:t>
      </w:r>
      <w:r>
        <w:rPr>
          <w:rFonts w:ascii="Times New Roman" w:cs="Times New Roman" w:hAnsi="Times New Roman"/>
          <w:sz w:val="28"/>
          <w:szCs w:val="28"/>
        </w:rPr>
        <w:t xml:space="preserve"> технология обучения</w:t>
      </w:r>
    </w:p>
    <w:p w14:paraId="0000000B">
      <w:pPr>
        <w:pStyle w:val="ListParagraph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Игровая технология обучения</w:t>
      </w:r>
    </w:p>
    <w:p w14:paraId="0000000C">
      <w:pPr>
        <w:pStyle w:val="ListParagraph"/>
        <w:ind w:left="720" w:right="0" w:firstLine="0"/>
        <w:rPr>
          <w:rFonts w:ascii="Times New Roman" w:cs="Times New Roman" w:hAnsi="Times New Roman"/>
          <w:sz w:val="28"/>
          <w:szCs w:val="28"/>
        </w:rPr>
      </w:pPr>
    </w:p>
    <w:p w14:paraId="0000000D">
      <w:pPr>
        <w:ind w:left="360"/>
        <w:jc w:val="center"/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Общие задачи занятия</w:t>
      </w:r>
    </w:p>
    <w:p w14:paraId="0000000E">
      <w:pPr>
        <w:ind w:left="360"/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Образовательные</w:t>
      </w:r>
    </w:p>
    <w:p w14:paraId="0000000F">
      <w:pPr>
        <w:pStyle w:val="ListParagraph"/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Обучение игре в водное поло</w:t>
      </w:r>
    </w:p>
    <w:p w14:paraId="00000010">
      <w:pPr>
        <w:pStyle w:val="ListParagraph"/>
        <w:numPr>
          <w:ilvl w:val="0"/>
          <w:numId w:val="2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Совершенствование техники плавания кроль на груди</w:t>
      </w:r>
    </w:p>
    <w:p w14:paraId="00000011">
      <w:pPr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 xml:space="preserve"> Оздоровительные </w:t>
      </w:r>
    </w:p>
    <w:p w14:paraId="00000012">
      <w:pPr>
        <w:pStyle w:val="ListParagraph"/>
        <w:numPr>
          <w:ilvl w:val="0"/>
          <w:numId w:val="3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Содействие развитию координации движения</w:t>
      </w:r>
    </w:p>
    <w:p w14:paraId="00000013">
      <w:pPr>
        <w:pStyle w:val="ListParagraph"/>
        <w:numPr>
          <w:ilvl w:val="0"/>
          <w:numId w:val="3"/>
        </w:numPr>
        <w:rPr>
          <w:rFonts w:ascii="Times New Roman" w:cs="Times New Roman" w:hAnsi="Times New Roman"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</w:rPr>
        <w:t>Повышение функциональных возможностей организма</w:t>
      </w:r>
    </w:p>
    <w:p w14:paraId="00000014">
      <w:pPr>
        <w:pStyle w:val="ListParagraph"/>
        <w:numPr>
          <w:ilvl w:val="0"/>
          <w:numId w:val="3"/>
        </w:numPr>
        <w:rPr>
          <w:rFonts w:ascii="Times New Roman" w:cs="Times New Roman" w:hAnsi="Times New Roman"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</w:rPr>
        <w:t>З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>акаливани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>е</w:t>
      </w:r>
      <w:r>
        <w:rPr>
          <w:rFonts w:ascii="Times New Roman" w:cs="Times New Roman" w:hAnsi="Times New Roman"/>
          <w:color w:val="000000" w:themeColor="text1"/>
          <w:sz w:val="28"/>
          <w:szCs w:val="28"/>
        </w:rPr>
        <w:t xml:space="preserve"> организма</w:t>
      </w:r>
    </w:p>
    <w:p w14:paraId="00000015">
      <w:pPr>
        <w:rPr>
          <w:rFonts w:ascii="Times New Roman" w:cs="Times New Roman" w:hAnsi="Times New Roman"/>
          <w:sz w:val="28"/>
          <w:szCs w:val="28"/>
          <w:u w:val="single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 xml:space="preserve">Воспитательные задачи </w:t>
      </w:r>
    </w:p>
    <w:p w14:paraId="00000016">
      <w:pPr>
        <w:pStyle w:val="ListParagraph"/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Формирование навыков взаимодействия и взаимной помощи</w:t>
      </w:r>
    </w:p>
    <w:p w14:paraId="00000017">
      <w:pPr>
        <w:pStyle w:val="ListParagraph"/>
        <w:numPr>
          <w:ilvl w:val="0"/>
          <w:numId w:val="5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Воспитание трудолюбия и стремления выполнять нагрузку в полном объеме</w:t>
      </w:r>
    </w:p>
    <w:p w14:paraId="00000018">
      <w:pPr>
        <w:rPr>
          <w:rFonts w:ascii="Times New Roman" w:cs="Times New Roman" w:hAnsi="Times New Roman"/>
          <w:sz w:val="28"/>
          <w:szCs w:val="28"/>
        </w:rPr>
      </w:pPr>
    </w:p>
    <w:p w14:paraId="00000019">
      <w:p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u w:val="single"/>
        </w:rPr>
        <w:t>Ресурсы:</w:t>
      </w:r>
      <w:r>
        <w:rPr>
          <w:rFonts w:ascii="Times New Roman" w:cs="Times New Roman" w:hAnsi="Times New Roman"/>
          <w:sz w:val="28"/>
          <w:szCs w:val="28"/>
        </w:rPr>
        <w:t xml:space="preserve"> мяч для водного поло, шапочки (синие, белые), скамейка гимнастическая (импровизированные ворота), свисток, секундомер.</w:t>
      </w:r>
    </w:p>
    <w:p w14:paraId="0000001A"/>
    <w:p w14:paraId="0000001B"/>
    <w:p w14:paraId="0000001C"/>
    <w:p w14:paraId="0000001D"/>
    <w:tbl>
      <w:tblPr>
        <w:tblStyle w:val="TableGrid"/>
        <w:tblW w:w="0" w:type="auto"/>
        <w:tblLook w:val="04A0"/>
      </w:tblPr>
      <w:tblGrid>
        <w:gridCol w:w="2044"/>
        <w:gridCol w:w="1522"/>
        <w:gridCol w:w="1024"/>
        <w:gridCol w:w="1523"/>
        <w:gridCol w:w="3232"/>
      </w:tblGrid>
      <w:tr>
        <w:trPr/>
        <w:tc>
          <w:tcPr>
            <w:cnfStyle w:val="101000000000"/>
            <w:tcW w:w="1811" w:type="dxa"/>
          </w:tcPr>
          <w:p w14:paraId="0000001E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Частные задачи</w:t>
            </w:r>
          </w:p>
        </w:tc>
        <w:tc>
          <w:tcPr>
            <w:cnfStyle w:val="100000000000"/>
            <w:tcW w:w="1748" w:type="dxa"/>
          </w:tcPr>
          <w:p w14:paraId="0000001F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cnfStyle w:val="100000000000"/>
            <w:tcW w:w="1231" w:type="dxa"/>
          </w:tcPr>
          <w:p w14:paraId="00000020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дозировка</w:t>
            </w:r>
          </w:p>
        </w:tc>
        <w:tc>
          <w:tcPr>
            <w:cnfStyle w:val="100000000000"/>
            <w:tcW w:w="1827" w:type="dxa"/>
          </w:tcPr>
          <w:p w14:paraId="00000021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Методические приемы обучения, организации</w:t>
            </w:r>
          </w:p>
        </w:tc>
        <w:tc>
          <w:tcPr>
            <w:cnfStyle w:val="100000000000"/>
            <w:tcW w:w="2728" w:type="dxa"/>
          </w:tcPr>
          <w:p w14:paraId="00000022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Образовательные технологии</w:t>
            </w:r>
          </w:p>
        </w:tc>
      </w:tr>
      <w:tr>
        <w:trPr/>
        <w:tc>
          <w:tcPr>
            <w:cnfStyle w:val="001000100000"/>
            <w:tcW w:w="9345" w:type="dxa"/>
            <w:gridSpan w:val="5"/>
          </w:tcPr>
          <w:p w14:paraId="00000023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Подготовительная часть (40 мин)</w:t>
            </w:r>
          </w:p>
        </w:tc>
      </w:tr>
      <w:tr>
        <w:trPr/>
        <w:tc>
          <w:tcPr>
            <w:cnfStyle w:val="001000010000"/>
            <w:tcW w:w="1811" w:type="dxa"/>
          </w:tcPr>
          <w:p w14:paraId="00000024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Организовать обучающихся к проведению занятия, нацелить их внимание на решение поставленных задач.</w:t>
            </w:r>
          </w:p>
        </w:tc>
        <w:tc>
          <w:tcPr>
            <w:cnfStyle w:val="000000010000"/>
            <w:tcW w:w="1748" w:type="dxa"/>
          </w:tcPr>
          <w:p w14:paraId="00000025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Построение в шеренгу, сообщение задач занятия.</w:t>
            </w:r>
          </w:p>
          <w:p w14:paraId="00000026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1231" w:type="dxa"/>
          </w:tcPr>
          <w:p w14:paraId="00000027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 мин.</w:t>
            </w:r>
          </w:p>
        </w:tc>
        <w:tc>
          <w:tcPr>
            <w:cnfStyle w:val="000000010000"/>
            <w:tcW w:w="1827" w:type="dxa"/>
          </w:tcPr>
          <w:p w14:paraId="00000028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Обратить внимание на внешний вид и спортивную форму. Напомнить о качественном выполнении всех заданий.</w:t>
            </w:r>
          </w:p>
        </w:tc>
        <w:tc>
          <w:tcPr>
            <w:cnfStyle w:val="000000010000"/>
            <w:tcW w:w="2728" w:type="dxa"/>
          </w:tcPr>
          <w:p w14:paraId="00000029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1811" w:type="dxa"/>
          </w:tcPr>
          <w:p w14:paraId="0000002A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Способствовать постепенному врабатыванию организма, подготовить мышцы ног и рук к предстоящей работе.</w:t>
            </w:r>
          </w:p>
          <w:p w14:paraId="0000002B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Формировать подвижность суставов опорно-двигательного аппарата.</w:t>
            </w:r>
          </w:p>
        </w:tc>
        <w:tc>
          <w:tcPr>
            <w:cnfStyle w:val="000000100000"/>
            <w:tcW w:w="1748" w:type="dxa"/>
          </w:tcPr>
          <w:p w14:paraId="0000002C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Упражнения на суше:</w:t>
            </w:r>
          </w:p>
          <w:p w14:paraId="0000002D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-одновременное вращение рук</w:t>
            </w:r>
          </w:p>
          <w:p w14:paraId="0000002E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(вперед-назад)</w:t>
            </w:r>
          </w:p>
          <w:p w14:paraId="0000002F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попеременное вращение рук в наклоне (вперед)</w:t>
            </w:r>
          </w:p>
          <w:p w14:paraId="00000030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наклоны (вправо-влево)</w:t>
            </w:r>
          </w:p>
          <w:p w14:paraId="00000031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 вращение тазом </w:t>
            </w:r>
          </w:p>
          <w:p w14:paraId="00000032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 выпады вперед, руки на пояс</w:t>
            </w:r>
          </w:p>
        </w:tc>
        <w:tc>
          <w:tcPr>
            <w:cnfStyle w:val="000000100000"/>
            <w:tcW w:w="1231" w:type="dxa"/>
          </w:tcPr>
          <w:p w14:paraId="00000033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4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5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 20 раз</w:t>
            </w:r>
          </w:p>
          <w:p w14:paraId="00000036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7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8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 раз</w:t>
            </w:r>
          </w:p>
          <w:p w14:paraId="00000039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A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B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 8 раз в каждую сторону</w:t>
            </w:r>
          </w:p>
          <w:p w14:paraId="0000003C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 8 раз в каждую сторону</w:t>
            </w:r>
          </w:p>
          <w:p w14:paraId="0000003D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 8 раз на каждую ногу</w:t>
            </w:r>
          </w:p>
        </w:tc>
        <w:tc>
          <w:tcPr>
            <w:cnfStyle w:val="000000100000"/>
            <w:tcW w:w="1827" w:type="dxa"/>
          </w:tcPr>
          <w:p w14:paraId="0000003E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3F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0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Вращение  выполнять прямыми руками не сгибая в локтевом суставе</w:t>
            </w:r>
          </w:p>
          <w:p w14:paraId="00000041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2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3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Выполнять с максимальной амплитудой</w:t>
            </w:r>
          </w:p>
          <w:p w14:paraId="00000044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5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Следить за правильной осанкой.</w:t>
            </w:r>
          </w:p>
        </w:tc>
        <w:tc>
          <w:tcPr>
            <w:cnfStyle w:val="000000100000"/>
            <w:tcW w:w="2728" w:type="dxa"/>
          </w:tcPr>
          <w:p w14:paraId="00000046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Здоровьесберегающая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технология обучения</w:t>
            </w:r>
          </w:p>
        </w:tc>
      </w:tr>
      <w:tr>
        <w:trPr/>
        <w:tc>
          <w:tcPr>
            <w:cnfStyle w:val="001000010000"/>
            <w:tcW w:w="1811" w:type="dxa"/>
          </w:tcPr>
          <w:p w14:paraId="00000047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Настроить центральную нервную систему  и вегетативную функцию.</w:t>
            </w:r>
          </w:p>
          <w:p w14:paraId="00000048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9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A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4B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координации</w:t>
            </w:r>
          </w:p>
        </w:tc>
        <w:tc>
          <w:tcPr>
            <w:cnfStyle w:val="000000010000"/>
            <w:tcW w:w="1748" w:type="dxa"/>
          </w:tcPr>
          <w:p w14:paraId="0000004C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Специальные упражнения в воде:</w:t>
            </w:r>
          </w:p>
          <w:p w14:paraId="0000004D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 плавание кроль на груди </w:t>
            </w:r>
          </w:p>
          <w:p w14:paraId="0000004E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вотерпольный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кроль</w:t>
            </w:r>
          </w:p>
          <w:p w14:paraId="0000004F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упражнение «волчок» по 2 гребка на груди и спине</w:t>
            </w:r>
          </w:p>
        </w:tc>
        <w:tc>
          <w:tcPr>
            <w:cnfStyle w:val="000000010000"/>
            <w:tcW w:w="1231" w:type="dxa"/>
          </w:tcPr>
          <w:p w14:paraId="00000050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1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2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3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4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м</w:t>
            </w:r>
          </w:p>
          <w:p w14:paraId="00000055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6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12х25 м </w:t>
            </w:r>
          </w:p>
          <w:p w14:paraId="00000057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8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 w14:paraId="00000059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 м</w:t>
            </w:r>
          </w:p>
        </w:tc>
        <w:tc>
          <w:tcPr>
            <w:cnfStyle w:val="000000010000"/>
            <w:tcW w:w="1827" w:type="dxa"/>
          </w:tcPr>
          <w:p w14:paraId="0000005A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Следим за длиной гребка и правильностью выполнения вдоха.</w:t>
            </w:r>
          </w:p>
          <w:p w14:paraId="0000005B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Следим за техникой выполнения</w:t>
            </w:r>
          </w:p>
        </w:tc>
        <w:tc>
          <w:tcPr>
            <w:cnfStyle w:val="000000010000"/>
            <w:tcW w:w="2728" w:type="dxa"/>
          </w:tcPr>
          <w:p w14:paraId="0000005C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Видео   водного поло</w:t>
            </w:r>
          </w:p>
          <w:p w14:paraId="0000005D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&lt;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iframe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width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="623"</w:t>
            </w:r>
          </w:p>
          <w:p w14:paraId="0000005E">
            <w:pPr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height="350"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src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="https://www.</w:t>
            </w:r>
          </w:p>
          <w:p w14:paraId="0000005F">
            <w:pPr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youtube.com/</w:t>
            </w:r>
          </w:p>
          <w:p w14:paraId="00000060">
            <w:pPr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embed/Y2BNv8rmL4o"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frameborder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="0" allow="accelerometer;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autoplay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; encrypted-media; gyroscope; picture-in-picture"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allowfullscreen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&gt;&lt;/iframe&gt;</w:t>
            </w:r>
          </w:p>
        </w:tc>
      </w:tr>
      <w:tr>
        <w:trPr/>
        <w:tc>
          <w:tcPr>
            <w:cnfStyle w:val="001000100000"/>
            <w:tcW w:w="9345" w:type="dxa"/>
            <w:gridSpan w:val="5"/>
          </w:tcPr>
          <w:p w14:paraId="00000061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Основная часть (40 мин.)</w:t>
            </w:r>
          </w:p>
        </w:tc>
      </w:tr>
      <w:tr>
        <w:trPr/>
        <w:tc>
          <w:tcPr>
            <w:cnfStyle w:val="001000010000"/>
            <w:tcW w:w="1811" w:type="dxa"/>
          </w:tcPr>
          <w:p w14:paraId="00000062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Дать представление о игре в водное поло</w:t>
            </w:r>
          </w:p>
        </w:tc>
        <w:tc>
          <w:tcPr>
            <w:cnfStyle w:val="000000010000"/>
            <w:tcW w:w="1748" w:type="dxa"/>
          </w:tcPr>
          <w:p w14:paraId="00000063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Ознакомление с основными правилами игры в водное поло.</w:t>
            </w:r>
          </w:p>
          <w:p w14:paraId="00000064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Разделить обучающихся на команды (выдать шапочки разных цветов)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и придумать название командам</w:t>
            </w:r>
          </w:p>
        </w:tc>
        <w:tc>
          <w:tcPr>
            <w:cnfStyle w:val="000000010000"/>
            <w:tcW w:w="1231" w:type="dxa"/>
          </w:tcPr>
          <w:p w14:paraId="00000065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cnfStyle w:val="000000010000"/>
            <w:tcW w:w="1827" w:type="dxa"/>
          </w:tcPr>
          <w:p w14:paraId="00000066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Рассказать правила; ознакомить с лояльным отношением к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сопернику, о взаимодействии  в команде с друг с другом</w:t>
            </w:r>
          </w:p>
        </w:tc>
        <w:tc>
          <w:tcPr>
            <w:cnfStyle w:val="000000010000"/>
            <w:tcW w:w="2728" w:type="dxa"/>
          </w:tcPr>
          <w:p w14:paraId="00000067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Правила водного поло</w:t>
            </w:r>
          </w:p>
          <w:p w14:paraId="00000068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https://sportyfi.ru/vodnoe-polo/pravila/</w:t>
            </w:r>
          </w:p>
        </w:tc>
      </w:tr>
      <w:tr>
        <w:trPr/>
        <w:tc>
          <w:tcPr>
            <w:cnfStyle w:val="001000100000"/>
            <w:tcW w:w="1811" w:type="dxa"/>
          </w:tcPr>
          <w:p w14:paraId="00000069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Общая и специальная физическая подготовка: развитие координации</w:t>
            </w:r>
          </w:p>
        </w:tc>
        <w:tc>
          <w:tcPr>
            <w:cnfStyle w:val="000000100000"/>
            <w:tcW w:w="1748" w:type="dxa"/>
          </w:tcPr>
          <w:p w14:paraId="0000006A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Игра в водное поло</w:t>
            </w:r>
          </w:p>
        </w:tc>
        <w:tc>
          <w:tcPr>
            <w:cnfStyle w:val="000000100000"/>
            <w:tcW w:w="1231" w:type="dxa"/>
          </w:tcPr>
          <w:p w14:paraId="0000006B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 тайма по 7 минут, отдых между таймами 3 минуты</w:t>
            </w:r>
          </w:p>
        </w:tc>
        <w:tc>
          <w:tcPr>
            <w:cnfStyle w:val="000000100000"/>
            <w:tcW w:w="1827" w:type="dxa"/>
          </w:tcPr>
          <w:p w14:paraId="0000006C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Следить за соблюдением правил игры и техникой плавания</w:t>
            </w:r>
          </w:p>
        </w:tc>
        <w:tc>
          <w:tcPr>
            <w:cnfStyle w:val="000000100000"/>
            <w:tcW w:w="2728" w:type="dxa"/>
          </w:tcPr>
          <w:p w14:paraId="0000006D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Игровая технология обучения</w:t>
            </w:r>
          </w:p>
        </w:tc>
      </w:tr>
      <w:tr>
        <w:trPr/>
        <w:tc>
          <w:tcPr>
            <w:cnfStyle w:val="001000010000"/>
            <w:tcW w:w="9345" w:type="dxa"/>
            <w:gridSpan w:val="5"/>
          </w:tcPr>
          <w:p w14:paraId="0000006E"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Заключительная ( 10 мин.)</w:t>
            </w:r>
          </w:p>
        </w:tc>
      </w:tr>
      <w:tr>
        <w:trPr/>
        <w:tc>
          <w:tcPr>
            <w:cnfStyle w:val="001000100000"/>
            <w:tcW w:w="1811" w:type="dxa"/>
          </w:tcPr>
          <w:p w14:paraId="0000006F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Привести организм в оптимальное состояние.</w:t>
            </w:r>
          </w:p>
        </w:tc>
        <w:tc>
          <w:tcPr>
            <w:cnfStyle w:val="000000100000"/>
            <w:tcW w:w="1748" w:type="dxa"/>
          </w:tcPr>
          <w:p w14:paraId="00000070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Уборка инвентаря. Построение, подведение  итогов занятия и объявление команду победителя игры</w:t>
            </w:r>
          </w:p>
        </w:tc>
        <w:tc>
          <w:tcPr>
            <w:cnfStyle w:val="000000100000"/>
            <w:tcW w:w="1231" w:type="dxa"/>
          </w:tcPr>
          <w:p w14:paraId="00000071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1827" w:type="dxa"/>
          </w:tcPr>
          <w:p w14:paraId="00000072"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Узнать мнение детей о тренировочном занятии. Отметить положительные и отрицательные моменты игры.</w:t>
            </w:r>
          </w:p>
        </w:tc>
        <w:tc>
          <w:tcPr>
            <w:cnfStyle w:val="000000100000"/>
            <w:tcW w:w="2728" w:type="dxa"/>
          </w:tcPr>
          <w:p w14:paraId="00000073"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 w14:paraId="00000074">
      <w:pPr>
        <w:spacing w:after="0"/>
        <w:rPr>
          <w:sz w:val="24"/>
          <w:szCs w:val="24"/>
        </w:rPr>
      </w:pPr>
    </w:p>
    <w:p w14:paraId="00000075">
      <w:pPr>
        <w:spacing w:after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Тренер-преподаватель </w:t>
      </w: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>Красильникова М.С.</w:t>
      </w:r>
    </w:p>
    <w:p w14:paraId="00000076">
      <w:pPr>
        <w:spacing w:after="0"/>
        <w:rPr>
          <w:rFonts w:ascii="Times New Roman" w:cs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80" w:hanging="360"/>
      </w:pPr>
    </w:lvl>
    <w:lvl w:ilvl="2" w:tentative="1">
      <w:start w:val="1"/>
      <w:numFmt w:val="lowerRoman"/>
      <w:lvlText w:val="%3."/>
      <w:lvlJc w:val="right"/>
      <w:pPr>
        <w:ind w:left="2100" w:hanging="180"/>
      </w:pPr>
    </w:lvl>
    <w:lvl w:ilvl="3" w:tentative="1">
      <w:start w:val="1"/>
      <w:numFmt w:val="decimal"/>
      <w:lvlText w:val="%4."/>
      <w:lvlJc w:val="left"/>
      <w:pPr>
        <w:ind w:left="2820" w:hanging="360"/>
      </w:pPr>
    </w:lvl>
    <w:lvl w:ilvl="4" w:tentative="1">
      <w:start w:val="1"/>
      <w:numFmt w:val="lowerLetter"/>
      <w:lvlText w:val="%5."/>
      <w:lvlJc w:val="left"/>
      <w:pPr>
        <w:ind w:left="3540" w:hanging="360"/>
      </w:pPr>
    </w:lvl>
    <w:lvl w:ilvl="5" w:tentative="1">
      <w:start w:val="1"/>
      <w:numFmt w:val="lowerRoman"/>
      <w:lvlText w:val="%6."/>
      <w:lvlJc w:val="right"/>
      <w:pPr>
        <w:ind w:left="4260" w:hanging="180"/>
      </w:pPr>
    </w:lvl>
    <w:lvl w:ilvl="6" w:tentative="1">
      <w:start w:val="1"/>
      <w:numFmt w:val="decimal"/>
      <w:lvlText w:val="%7."/>
      <w:lvlJc w:val="left"/>
      <w:pPr>
        <w:ind w:left="4980" w:hanging="360"/>
      </w:pPr>
    </w:lvl>
    <w:lvl w:ilvl="7" w:tentative="1">
      <w:start w:val="1"/>
      <w:numFmt w:val="lowerLetter"/>
      <w:lvlText w:val="%8."/>
      <w:lvlJc w:val="left"/>
      <w:pPr>
        <w:ind w:left="5700" w:hanging="360"/>
      </w:pPr>
    </w:lvl>
    <w:lvl w:ilvl="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8DA"/>
    <w:rsid w:val="00082798"/>
    <w:rsid w:val="001129D1"/>
    <w:rsid w:val="001D0C24"/>
    <w:rsid w:val="0024421A"/>
    <w:rsid w:val="00277F20"/>
    <w:rsid w:val="003638DA"/>
    <w:rsid w:val="003E05E5"/>
    <w:rsid w:val="00472EAC"/>
    <w:rsid w:val="00492A71"/>
    <w:rsid w:val="005C50C6"/>
    <w:rsid w:val="00693E26"/>
    <w:rsid w:val="007B4BC7"/>
    <w:rsid w:val="007D217F"/>
    <w:rsid w:val="007D6A48"/>
    <w:rsid w:val="0094454B"/>
    <w:rsid w:val="00B25660"/>
    <w:rsid w:val="00C12379"/>
    <w:rsid w:val="00C13FC2"/>
    <w:rsid w:val="00F264BC"/>
    <w:rsid w:val="00F77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A35F"/>
  <w15:docId w15:val="{A75F225C-6170-49C8-B9E6-A606BA4B2557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Segoe UI" w:cs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4090</TotalTime>
  <Pages>7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Author</cp:lastModifiedBy>
</cp:coreProperties>
</file>