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4E29A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D1C15">
        <w:rPr>
          <w:rFonts w:ascii="Times New Roman" w:hAnsi="Times New Roman"/>
          <w:sz w:val="28"/>
          <w:szCs w:val="28"/>
        </w:rPr>
        <w:t xml:space="preserve">Министерство образования и науки Калужской области </w:t>
      </w:r>
    </w:p>
    <w:p w14:paraId="5C15D4AF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D1C15">
        <w:rPr>
          <w:rFonts w:ascii="Times New Roman" w:hAnsi="Times New Roman"/>
          <w:sz w:val="28"/>
          <w:szCs w:val="28"/>
        </w:rPr>
        <w:t xml:space="preserve">Государственное бюджетное профессиональное образовательное учреждение Калужской области "Калужский коммунально-строительный техникум" </w:t>
      </w:r>
    </w:p>
    <w:p w14:paraId="4C8D13E5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D1C15">
        <w:rPr>
          <w:rFonts w:ascii="Times New Roman" w:hAnsi="Times New Roman"/>
          <w:sz w:val="28"/>
          <w:szCs w:val="28"/>
        </w:rPr>
        <w:t>им. И.К.Ципулина</w:t>
      </w:r>
    </w:p>
    <w:p w14:paraId="5B410C42" w14:textId="77777777" w:rsidR="00483FD8" w:rsidRPr="004D1C15" w:rsidRDefault="00483FD8" w:rsidP="00483FD8">
      <w:pPr>
        <w:rPr>
          <w:b/>
          <w:bCs/>
        </w:rPr>
      </w:pPr>
    </w:p>
    <w:p w14:paraId="69803889" w14:textId="77777777" w:rsidR="00483FD8" w:rsidRPr="004D1C15" w:rsidRDefault="00483FD8" w:rsidP="00483FD8">
      <w:pPr>
        <w:rPr>
          <w:b/>
          <w:bCs/>
        </w:rPr>
      </w:pPr>
    </w:p>
    <w:p w14:paraId="7705C392" w14:textId="77777777" w:rsidR="00483FD8" w:rsidRPr="004D1C15" w:rsidRDefault="00483FD8" w:rsidP="00483FD8">
      <w:pPr>
        <w:rPr>
          <w:b/>
          <w:bCs/>
        </w:rPr>
      </w:pPr>
    </w:p>
    <w:p w14:paraId="332CB625" w14:textId="77777777" w:rsidR="00483FD8" w:rsidRPr="004D1C15" w:rsidRDefault="00483FD8" w:rsidP="00483FD8">
      <w:pPr>
        <w:rPr>
          <w:b/>
          <w:bCs/>
        </w:rPr>
      </w:pPr>
    </w:p>
    <w:p w14:paraId="555477E4" w14:textId="77777777" w:rsidR="00483FD8" w:rsidRPr="00A75479" w:rsidRDefault="00483FD8" w:rsidP="00A75479">
      <w:pPr>
        <w:jc w:val="center"/>
        <w:rPr>
          <w:rFonts w:ascii="Times New Roman" w:hAnsi="Times New Roman" w:cs="Times New Roman"/>
          <w:sz w:val="28"/>
          <w:szCs w:val="28"/>
        </w:rPr>
      </w:pPr>
      <w:r w:rsidRPr="00A75479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14:paraId="0EB69A8F" w14:textId="50BEF9D8" w:rsidR="00A75479" w:rsidRPr="00A75479" w:rsidRDefault="00A75479" w:rsidP="00900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A75479">
        <w:rPr>
          <w:rFonts w:ascii="Times New Roman" w:hAnsi="Times New Roman" w:cs="Times New Roman"/>
          <w:sz w:val="28"/>
          <w:szCs w:val="28"/>
        </w:rPr>
        <w:t>конкурс</w:t>
      </w:r>
      <w:r w:rsidR="009009A8">
        <w:rPr>
          <w:rFonts w:ascii="Times New Roman" w:hAnsi="Times New Roman" w:cs="Times New Roman"/>
          <w:sz w:val="28"/>
          <w:szCs w:val="28"/>
        </w:rPr>
        <w:t>а</w:t>
      </w:r>
      <w:r w:rsidRPr="00A75479">
        <w:rPr>
          <w:rFonts w:ascii="Times New Roman" w:hAnsi="Times New Roman" w:cs="Times New Roman"/>
          <w:sz w:val="28"/>
          <w:szCs w:val="28"/>
        </w:rPr>
        <w:t xml:space="preserve"> </w:t>
      </w:r>
      <w:r w:rsidR="009009A8">
        <w:rPr>
          <w:rFonts w:ascii="Times New Roman" w:hAnsi="Times New Roman" w:cs="Times New Roman"/>
          <w:sz w:val="28"/>
          <w:szCs w:val="28"/>
        </w:rPr>
        <w:t>«Герой моего времени»</w:t>
      </w:r>
    </w:p>
    <w:p w14:paraId="266C6D30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D1C15">
        <w:rPr>
          <w:rFonts w:ascii="Times New Roman" w:hAnsi="Times New Roman"/>
          <w:sz w:val="28"/>
          <w:szCs w:val="28"/>
        </w:rPr>
        <w:t>для студентов 1 курса специальностей 07.02.01 «Архитектура»</w:t>
      </w:r>
    </w:p>
    <w:p w14:paraId="28A59465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D1C15">
        <w:rPr>
          <w:rFonts w:ascii="Times New Roman" w:hAnsi="Times New Roman"/>
          <w:sz w:val="28"/>
          <w:szCs w:val="28"/>
        </w:rPr>
        <w:t>08.02.04. Водоснабжение и водоотведение</w:t>
      </w:r>
    </w:p>
    <w:p w14:paraId="733AA4E1" w14:textId="096EE048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D1C15">
        <w:rPr>
          <w:rFonts w:ascii="Times New Roman" w:hAnsi="Times New Roman"/>
          <w:sz w:val="28"/>
          <w:szCs w:val="28"/>
        </w:rPr>
        <w:t>08.02.07 «Монтаж и эксплуатация внутренних санитарно-технических устройств, кондиционирования воздуха и вентиляция»</w:t>
      </w:r>
    </w:p>
    <w:p w14:paraId="2BD442CD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D1C15">
        <w:rPr>
          <w:rFonts w:ascii="Times New Roman" w:hAnsi="Times New Roman"/>
          <w:sz w:val="28"/>
          <w:szCs w:val="28"/>
        </w:rPr>
        <w:t>08.02.08. Монтаж и эксплуатация оборудования и систем газоснабжения</w:t>
      </w:r>
    </w:p>
    <w:p w14:paraId="09137E14" w14:textId="77777777" w:rsidR="00483FD8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D1C15">
        <w:rPr>
          <w:rFonts w:ascii="Times New Roman" w:hAnsi="Times New Roman"/>
          <w:sz w:val="28"/>
          <w:szCs w:val="28"/>
        </w:rPr>
        <w:t>35.02.12 «Садово-парковое и ландшафтное строительство»</w:t>
      </w:r>
    </w:p>
    <w:p w14:paraId="5A56245B" w14:textId="6F82D694" w:rsidR="009009A8" w:rsidRPr="00E2626F" w:rsidRDefault="009009A8" w:rsidP="009009A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626F">
        <w:rPr>
          <w:rFonts w:ascii="Times New Roman" w:hAnsi="Times New Roman" w:cs="Times New Roman"/>
          <w:bCs/>
          <w:sz w:val="28"/>
          <w:szCs w:val="28"/>
        </w:rPr>
        <w:t xml:space="preserve">54.01.01 Дизайн (по отраслям) </w:t>
      </w:r>
    </w:p>
    <w:p w14:paraId="331C7228" w14:textId="77777777" w:rsidR="001D5EBD" w:rsidRPr="001D5EBD" w:rsidRDefault="001D5EBD" w:rsidP="001D5EBD">
      <w:pPr>
        <w:jc w:val="center"/>
        <w:rPr>
          <w:rFonts w:ascii="Times New Roman" w:hAnsi="Times New Roman"/>
          <w:sz w:val="28"/>
          <w:szCs w:val="28"/>
        </w:rPr>
      </w:pPr>
      <w:r w:rsidRPr="001D5EBD">
        <w:rPr>
          <w:rFonts w:ascii="Times New Roman" w:hAnsi="Times New Roman"/>
          <w:sz w:val="28"/>
          <w:szCs w:val="28"/>
        </w:rPr>
        <w:t>профессий 54.01.20 «Графический дизайнер»</w:t>
      </w:r>
    </w:p>
    <w:p w14:paraId="655436C1" w14:textId="77777777" w:rsidR="001D5EBD" w:rsidRPr="001D5EBD" w:rsidRDefault="001D5EBD" w:rsidP="001D5EBD">
      <w:pPr>
        <w:jc w:val="center"/>
        <w:rPr>
          <w:rFonts w:ascii="Times New Roman" w:hAnsi="Times New Roman"/>
          <w:sz w:val="28"/>
          <w:szCs w:val="28"/>
        </w:rPr>
      </w:pPr>
      <w:r w:rsidRPr="001D5EBD">
        <w:rPr>
          <w:rFonts w:ascii="Times New Roman" w:hAnsi="Times New Roman"/>
          <w:sz w:val="28"/>
          <w:szCs w:val="28"/>
        </w:rPr>
        <w:t>08.01.28 «Мастер отделочных строительных и декоративных работ»</w:t>
      </w:r>
    </w:p>
    <w:p w14:paraId="6BCCD372" w14:textId="6AC57C3A" w:rsidR="001D5EBD" w:rsidRDefault="001D5EBD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5830160" w14:textId="77777777" w:rsidR="001D5EBD" w:rsidRPr="004D1C15" w:rsidRDefault="001D5EBD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BD8834E" w14:textId="77777777" w:rsidR="00483FD8" w:rsidRPr="004D1C15" w:rsidRDefault="00483FD8" w:rsidP="00483F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F9F2D9" w14:textId="77777777" w:rsidR="00483FD8" w:rsidRDefault="00483FD8" w:rsidP="001D5EBD">
      <w:pPr>
        <w:rPr>
          <w:rFonts w:ascii="Times New Roman" w:hAnsi="Times New Roman"/>
        </w:rPr>
      </w:pPr>
    </w:p>
    <w:p w14:paraId="1BF61D7A" w14:textId="77777777" w:rsidR="009009A8" w:rsidRDefault="009009A8" w:rsidP="001D5EBD">
      <w:pPr>
        <w:rPr>
          <w:rFonts w:ascii="Times New Roman" w:hAnsi="Times New Roman"/>
        </w:rPr>
      </w:pPr>
    </w:p>
    <w:p w14:paraId="5973F65B" w14:textId="77777777" w:rsidR="009009A8" w:rsidRPr="004D1C15" w:rsidRDefault="009009A8" w:rsidP="001D5EBD">
      <w:pPr>
        <w:rPr>
          <w:rFonts w:ascii="Times New Roman" w:hAnsi="Times New Roman"/>
        </w:rPr>
      </w:pPr>
    </w:p>
    <w:p w14:paraId="63350894" w14:textId="77777777" w:rsidR="00483FD8" w:rsidRPr="004D1C15" w:rsidRDefault="00483FD8" w:rsidP="00A75479">
      <w:pPr>
        <w:rPr>
          <w:rFonts w:ascii="Times New Roman" w:hAnsi="Times New Roman"/>
        </w:rPr>
      </w:pPr>
    </w:p>
    <w:p w14:paraId="0496F527" w14:textId="77777777" w:rsidR="00483FD8" w:rsidRPr="004D1C15" w:rsidRDefault="00483FD8" w:rsidP="00483FD8">
      <w:pPr>
        <w:jc w:val="center"/>
        <w:rPr>
          <w:rFonts w:ascii="Times New Roman" w:hAnsi="Times New Roman"/>
        </w:rPr>
      </w:pPr>
    </w:p>
    <w:p w14:paraId="2E479569" w14:textId="06421EFD" w:rsidR="00483FD8" w:rsidRPr="004D1C15" w:rsidRDefault="00483FD8" w:rsidP="00483FD8">
      <w:pPr>
        <w:jc w:val="center"/>
        <w:rPr>
          <w:rFonts w:ascii="Times New Roman" w:hAnsi="Times New Roman"/>
          <w:sz w:val="24"/>
          <w:szCs w:val="24"/>
        </w:rPr>
      </w:pPr>
      <w:r w:rsidRPr="004D1C15">
        <w:rPr>
          <w:rFonts w:ascii="Times New Roman" w:hAnsi="Times New Roman"/>
          <w:sz w:val="24"/>
          <w:szCs w:val="24"/>
        </w:rPr>
        <w:t>Калуга, 202</w:t>
      </w:r>
      <w:r w:rsidR="009009A8">
        <w:rPr>
          <w:rFonts w:ascii="Times New Roman" w:hAnsi="Times New Roman"/>
          <w:sz w:val="24"/>
          <w:szCs w:val="24"/>
        </w:rPr>
        <w:t>5</w:t>
      </w:r>
    </w:p>
    <w:p w14:paraId="7C9ED006" w14:textId="77777777" w:rsidR="00483FD8" w:rsidRPr="004D1C15" w:rsidRDefault="00483FD8" w:rsidP="00483FD8">
      <w:pPr>
        <w:widowControl w:val="0"/>
        <w:shd w:val="clear" w:color="auto" w:fill="FFFFFF"/>
        <w:tabs>
          <w:tab w:val="left" w:pos="640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67473B3" w14:textId="77777777" w:rsidR="009009A8" w:rsidRPr="00133E39" w:rsidRDefault="009009A8" w:rsidP="009009A8">
      <w:pPr>
        <w:spacing w:after="0" w:line="360" w:lineRule="auto"/>
        <w:jc w:val="both"/>
        <w:outlineLvl w:val="1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133E39">
        <w:rPr>
          <w:rFonts w:ascii="Times New Roman" w:hAnsi="Times New Roman" w:cs="Times New Roman"/>
          <w:bCs/>
          <w:kern w:val="36"/>
          <w:sz w:val="28"/>
          <w:szCs w:val="28"/>
        </w:rPr>
        <w:t>«Одобрено»</w:t>
      </w:r>
    </w:p>
    <w:p w14:paraId="7C8772D0" w14:textId="77777777" w:rsidR="009009A8" w:rsidRPr="00133E39" w:rsidRDefault="009009A8" w:rsidP="009009A8">
      <w:pPr>
        <w:spacing w:after="0" w:line="360" w:lineRule="auto"/>
        <w:jc w:val="both"/>
        <w:outlineLvl w:val="1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133E39">
        <w:rPr>
          <w:rFonts w:ascii="Times New Roman" w:hAnsi="Times New Roman" w:cs="Times New Roman"/>
          <w:bCs/>
          <w:kern w:val="36"/>
          <w:sz w:val="28"/>
          <w:szCs w:val="28"/>
        </w:rPr>
        <w:t xml:space="preserve">Цикловой комиссией </w:t>
      </w:r>
    </w:p>
    <w:p w14:paraId="734C9F21" w14:textId="77777777" w:rsidR="009009A8" w:rsidRPr="00133E39" w:rsidRDefault="009009A8" w:rsidP="009009A8">
      <w:pPr>
        <w:spacing w:after="0" w:line="360" w:lineRule="auto"/>
        <w:jc w:val="both"/>
        <w:outlineLvl w:val="1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133E39">
        <w:rPr>
          <w:rFonts w:ascii="Times New Roman" w:hAnsi="Times New Roman" w:cs="Times New Roman"/>
          <w:bCs/>
          <w:kern w:val="36"/>
          <w:sz w:val="28"/>
          <w:szCs w:val="28"/>
        </w:rPr>
        <w:t>Общеобразовательных дисциплин</w:t>
      </w:r>
    </w:p>
    <w:p w14:paraId="5D81A1B5" w14:textId="77777777" w:rsidR="009009A8" w:rsidRPr="00133E39" w:rsidRDefault="009009A8" w:rsidP="009009A8">
      <w:pPr>
        <w:spacing w:after="0" w:line="360" w:lineRule="auto"/>
        <w:jc w:val="both"/>
        <w:outlineLvl w:val="1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133E39">
        <w:rPr>
          <w:rFonts w:ascii="Times New Roman" w:hAnsi="Times New Roman" w:cs="Times New Roman"/>
          <w:bCs/>
          <w:kern w:val="36"/>
          <w:sz w:val="28"/>
          <w:szCs w:val="28"/>
        </w:rPr>
        <w:t>И дисциплин ОГСЭ</w:t>
      </w:r>
    </w:p>
    <w:p w14:paraId="51258C2C" w14:textId="77777777" w:rsidR="009009A8" w:rsidRPr="00133E39" w:rsidRDefault="009009A8" w:rsidP="009009A8">
      <w:pPr>
        <w:spacing w:after="0" w:line="360" w:lineRule="auto"/>
        <w:jc w:val="both"/>
        <w:outlineLvl w:val="1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133E39">
        <w:rPr>
          <w:rFonts w:ascii="Times New Roman" w:hAnsi="Times New Roman" w:cs="Times New Roman"/>
          <w:bCs/>
          <w:kern w:val="36"/>
          <w:sz w:val="28"/>
          <w:szCs w:val="28"/>
        </w:rPr>
        <w:t>Председатель</w:t>
      </w:r>
    </w:p>
    <w:p w14:paraId="287F51A6" w14:textId="77777777" w:rsidR="009009A8" w:rsidRPr="00133E39" w:rsidRDefault="009009A8" w:rsidP="009009A8">
      <w:pPr>
        <w:spacing w:after="0" w:line="360" w:lineRule="auto"/>
        <w:jc w:val="both"/>
        <w:outlineLvl w:val="1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133E39">
        <w:rPr>
          <w:rFonts w:ascii="Times New Roman" w:hAnsi="Times New Roman" w:cs="Times New Roman"/>
          <w:bCs/>
          <w:kern w:val="36"/>
          <w:sz w:val="28"/>
          <w:szCs w:val="28"/>
        </w:rPr>
        <w:t>……………….</w:t>
      </w:r>
    </w:p>
    <w:p w14:paraId="376C02BB" w14:textId="77777777" w:rsidR="009009A8" w:rsidRPr="00133E39" w:rsidRDefault="009009A8" w:rsidP="009009A8">
      <w:pPr>
        <w:spacing w:after="0" w:line="360" w:lineRule="auto"/>
        <w:jc w:val="both"/>
        <w:outlineLvl w:val="1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133E39">
        <w:rPr>
          <w:rFonts w:ascii="Times New Roman" w:hAnsi="Times New Roman" w:cs="Times New Roman"/>
          <w:bCs/>
          <w:kern w:val="36"/>
          <w:sz w:val="28"/>
          <w:szCs w:val="28"/>
        </w:rPr>
        <w:t xml:space="preserve">Протокол №   от  </w:t>
      </w:r>
    </w:p>
    <w:p w14:paraId="45B186F7" w14:textId="77777777" w:rsidR="009009A8" w:rsidRPr="00133E39" w:rsidRDefault="009009A8" w:rsidP="009009A8">
      <w:pPr>
        <w:spacing w:after="0" w:line="360" w:lineRule="auto"/>
        <w:jc w:val="both"/>
        <w:outlineLvl w:val="1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14:paraId="46939310" w14:textId="77777777" w:rsidR="009009A8" w:rsidRPr="00133E39" w:rsidRDefault="009009A8" w:rsidP="009009A8">
      <w:pPr>
        <w:spacing w:after="0" w:line="360" w:lineRule="auto"/>
        <w:jc w:val="both"/>
        <w:outlineLvl w:val="1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14:paraId="267DA4C8" w14:textId="77777777" w:rsidR="009009A8" w:rsidRPr="00133E39" w:rsidRDefault="009009A8" w:rsidP="009009A8">
      <w:pPr>
        <w:spacing w:after="0" w:line="360" w:lineRule="auto"/>
        <w:jc w:val="both"/>
        <w:outlineLvl w:val="1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133E39">
        <w:rPr>
          <w:rFonts w:ascii="Times New Roman" w:hAnsi="Times New Roman" w:cs="Times New Roman"/>
          <w:bCs/>
          <w:kern w:val="36"/>
          <w:sz w:val="28"/>
          <w:szCs w:val="28"/>
        </w:rPr>
        <w:t>«Утверждено»</w:t>
      </w:r>
    </w:p>
    <w:p w14:paraId="3D274993" w14:textId="77777777" w:rsidR="009009A8" w:rsidRPr="00133E39" w:rsidRDefault="009009A8" w:rsidP="009009A8">
      <w:pPr>
        <w:spacing w:after="0" w:line="360" w:lineRule="auto"/>
        <w:jc w:val="both"/>
        <w:outlineLvl w:val="1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133E39">
        <w:rPr>
          <w:rFonts w:ascii="Times New Roman" w:hAnsi="Times New Roman" w:cs="Times New Roman"/>
          <w:bCs/>
          <w:kern w:val="36"/>
          <w:sz w:val="28"/>
          <w:szCs w:val="28"/>
        </w:rPr>
        <w:t>Методическим советом</w:t>
      </w:r>
    </w:p>
    <w:p w14:paraId="273E59BB" w14:textId="77777777" w:rsidR="009009A8" w:rsidRPr="00133E39" w:rsidRDefault="009009A8" w:rsidP="009009A8">
      <w:pPr>
        <w:spacing w:after="0" w:line="360" w:lineRule="auto"/>
        <w:jc w:val="both"/>
        <w:outlineLvl w:val="1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133E39">
        <w:rPr>
          <w:rFonts w:ascii="Times New Roman" w:hAnsi="Times New Roman" w:cs="Times New Roman"/>
          <w:bCs/>
          <w:kern w:val="36"/>
          <w:sz w:val="28"/>
          <w:szCs w:val="28"/>
        </w:rPr>
        <w:t>Протокол №………от……………….</w:t>
      </w:r>
    </w:p>
    <w:p w14:paraId="79B954DC" w14:textId="77777777" w:rsidR="009009A8" w:rsidRDefault="009009A8" w:rsidP="00483FD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5C166C3C" w14:textId="36BB17DA" w:rsidR="009009A8" w:rsidRDefault="009009A8" w:rsidP="009009A8">
      <w:pPr>
        <w:widowControl w:val="0"/>
        <w:shd w:val="clear" w:color="auto" w:fill="FFFFFF"/>
        <w:tabs>
          <w:tab w:val="left" w:pos="640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E39">
        <w:rPr>
          <w:rFonts w:ascii="Times New Roman" w:hAnsi="Times New Roman" w:cs="Times New Roman"/>
          <w:sz w:val="28"/>
          <w:szCs w:val="28"/>
        </w:rPr>
        <w:t>Составитель: Осипенко А.И., преподаватель ГБПОУ КО «Калужский коммунально-строительный техникум» им. И.К. Ципулина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F08E0B" w14:textId="77777777" w:rsidR="009009A8" w:rsidRPr="009009A8" w:rsidRDefault="009009A8" w:rsidP="009009A8">
      <w:pPr>
        <w:widowControl w:val="0"/>
        <w:shd w:val="clear" w:color="auto" w:fill="FFFFFF"/>
        <w:tabs>
          <w:tab w:val="left" w:pos="640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9F8271" w14:textId="55F967F8" w:rsidR="00483FD8" w:rsidRPr="004D1C15" w:rsidRDefault="00483FD8" w:rsidP="00483FD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D1C15">
        <w:rPr>
          <w:rFonts w:ascii="Times New Roman" w:hAnsi="Times New Roman"/>
          <w:sz w:val="28"/>
          <w:szCs w:val="28"/>
        </w:rPr>
        <w:t>Аннотация:</w:t>
      </w:r>
      <w:r w:rsidR="001D5EBD">
        <w:rPr>
          <w:rFonts w:ascii="Times New Roman" w:hAnsi="Times New Roman"/>
          <w:sz w:val="28"/>
          <w:szCs w:val="28"/>
        </w:rPr>
        <w:t xml:space="preserve"> </w:t>
      </w:r>
      <w:r w:rsidRPr="004D1C15">
        <w:rPr>
          <w:rFonts w:ascii="Times New Roman" w:hAnsi="Times New Roman"/>
          <w:sz w:val="28"/>
          <w:szCs w:val="28"/>
        </w:rPr>
        <w:t xml:space="preserve">Методическая разработка адресована преподавателям </w:t>
      </w:r>
      <w:r w:rsidR="001D5EBD">
        <w:rPr>
          <w:rFonts w:ascii="Times New Roman" w:hAnsi="Times New Roman"/>
          <w:sz w:val="28"/>
          <w:szCs w:val="28"/>
        </w:rPr>
        <w:t>русского</w:t>
      </w:r>
      <w:r w:rsidRPr="004D1C15">
        <w:rPr>
          <w:rFonts w:ascii="Times New Roman" w:hAnsi="Times New Roman"/>
          <w:sz w:val="28"/>
          <w:szCs w:val="28"/>
        </w:rPr>
        <w:t xml:space="preserve"> языка для </w:t>
      </w:r>
      <w:r w:rsidRPr="004D1C15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организации    </w:t>
      </w:r>
      <w:r w:rsidR="007A2EBB" w:rsidRPr="004D1C15">
        <w:rPr>
          <w:rFonts w:ascii="Times New Roman" w:hAnsi="Times New Roman"/>
          <w:sz w:val="28"/>
          <w:szCs w:val="28"/>
          <w:shd w:val="clear" w:color="auto" w:fill="FFFFFF"/>
        </w:rPr>
        <w:t>и проведения</w:t>
      </w:r>
      <w:r w:rsidRPr="004D1C1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A2EBB">
        <w:rPr>
          <w:rFonts w:ascii="Times New Roman" w:hAnsi="Times New Roman"/>
          <w:sz w:val="28"/>
          <w:szCs w:val="28"/>
          <w:shd w:val="clear" w:color="auto" w:fill="FFFFFF"/>
        </w:rPr>
        <w:t>занятий и внеурочных мероприятия по литературе.</w:t>
      </w:r>
    </w:p>
    <w:p w14:paraId="495C2A74" w14:textId="77777777" w:rsidR="00483FD8" w:rsidRPr="004D1C15" w:rsidRDefault="00483FD8" w:rsidP="00483FD8">
      <w:pPr>
        <w:ind w:firstLine="709"/>
        <w:jc w:val="both"/>
        <w:rPr>
          <w:sz w:val="24"/>
          <w:szCs w:val="24"/>
        </w:rPr>
      </w:pPr>
    </w:p>
    <w:p w14:paraId="6FD5724A" w14:textId="77777777" w:rsidR="00483FD8" w:rsidRPr="004D1C15" w:rsidRDefault="00483FD8" w:rsidP="00483FD8">
      <w:pPr>
        <w:widowControl w:val="0"/>
        <w:shd w:val="clear" w:color="auto" w:fill="FFFFFF"/>
        <w:tabs>
          <w:tab w:val="left" w:pos="64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8E6C07" w14:textId="77777777" w:rsidR="00483FD8" w:rsidRPr="004D1C15" w:rsidRDefault="00483FD8" w:rsidP="00483FD8"/>
    <w:p w14:paraId="74D33F27" w14:textId="77777777" w:rsidR="00483FD8" w:rsidRPr="004D1C15" w:rsidRDefault="00483FD8" w:rsidP="00483FD8"/>
    <w:p w14:paraId="672AA99C" w14:textId="77777777" w:rsidR="00483FD8" w:rsidRPr="004D1C15" w:rsidRDefault="00483FD8" w:rsidP="00483FD8"/>
    <w:p w14:paraId="6AB9BBFB" w14:textId="77777777" w:rsidR="00483FD8" w:rsidRPr="004D1C15" w:rsidRDefault="00483FD8" w:rsidP="00483FD8"/>
    <w:p w14:paraId="726D851D" w14:textId="77777777" w:rsidR="00483FD8" w:rsidRPr="004D1C15" w:rsidRDefault="00483FD8" w:rsidP="00483FD8"/>
    <w:p w14:paraId="6E98B02E" w14:textId="77777777" w:rsidR="00483FD8" w:rsidRPr="004D1C15" w:rsidRDefault="00483FD8" w:rsidP="00483FD8"/>
    <w:p w14:paraId="72ABBE48" w14:textId="77777777" w:rsidR="00483FD8" w:rsidRPr="004D1C15" w:rsidRDefault="00483FD8" w:rsidP="00483FD8"/>
    <w:p w14:paraId="41AFCDD0" w14:textId="77777777" w:rsidR="00483FD8" w:rsidRPr="004D1C15" w:rsidRDefault="00483FD8" w:rsidP="00483FD8"/>
    <w:p w14:paraId="6EB9DEF5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D1C15"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p w14:paraId="6BAB5197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90"/>
        <w:gridCol w:w="4774"/>
      </w:tblGrid>
      <w:tr w:rsidR="00483FD8" w:rsidRPr="004D1C15" w14:paraId="20D4C614" w14:textId="77777777" w:rsidTr="00A75479">
        <w:tc>
          <w:tcPr>
            <w:tcW w:w="4690" w:type="dxa"/>
            <w:shd w:val="clear" w:color="auto" w:fill="auto"/>
          </w:tcPr>
          <w:p w14:paraId="2665FFF9" w14:textId="77777777" w:rsidR="00483FD8" w:rsidRPr="004D1C15" w:rsidRDefault="00483FD8" w:rsidP="00163EC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1C15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4774" w:type="dxa"/>
            <w:shd w:val="clear" w:color="auto" w:fill="auto"/>
          </w:tcPr>
          <w:p w14:paraId="3219BF83" w14:textId="77777777" w:rsidR="00483FD8" w:rsidRPr="004D1C15" w:rsidRDefault="00483FD8" w:rsidP="00163EC3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D1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83FD8" w:rsidRPr="004D1C15" w14:paraId="14E3B1DA" w14:textId="77777777" w:rsidTr="00A75479">
        <w:tc>
          <w:tcPr>
            <w:tcW w:w="4690" w:type="dxa"/>
            <w:shd w:val="clear" w:color="auto" w:fill="auto"/>
          </w:tcPr>
          <w:p w14:paraId="1DBFBDAB" w14:textId="77777777" w:rsidR="00483FD8" w:rsidRPr="004D1C15" w:rsidRDefault="00483FD8" w:rsidP="00163EC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1C15">
              <w:rPr>
                <w:rFonts w:ascii="Times New Roman" w:hAnsi="Times New Roman"/>
                <w:sz w:val="28"/>
                <w:szCs w:val="28"/>
              </w:rPr>
              <w:t>Основная часть</w:t>
            </w:r>
          </w:p>
        </w:tc>
        <w:tc>
          <w:tcPr>
            <w:tcW w:w="4774" w:type="dxa"/>
            <w:shd w:val="clear" w:color="auto" w:fill="auto"/>
          </w:tcPr>
          <w:p w14:paraId="5FDBF8C6" w14:textId="77777777" w:rsidR="00483FD8" w:rsidRPr="004D1C15" w:rsidRDefault="004D1C15" w:rsidP="00163EC3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D1C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83FD8" w:rsidRPr="004D1C15" w14:paraId="4B242EDD" w14:textId="77777777" w:rsidTr="00A75479">
        <w:tc>
          <w:tcPr>
            <w:tcW w:w="4690" w:type="dxa"/>
            <w:shd w:val="clear" w:color="auto" w:fill="auto"/>
          </w:tcPr>
          <w:p w14:paraId="7E2ABD93" w14:textId="77777777" w:rsidR="00483FD8" w:rsidRPr="004D1C15" w:rsidRDefault="00483FD8" w:rsidP="00163EC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1C15">
              <w:rPr>
                <w:rFonts w:ascii="Times New Roman" w:hAnsi="Times New Roman"/>
                <w:sz w:val="28"/>
                <w:szCs w:val="28"/>
              </w:rPr>
              <w:t>Заключение</w:t>
            </w:r>
          </w:p>
        </w:tc>
        <w:tc>
          <w:tcPr>
            <w:tcW w:w="4774" w:type="dxa"/>
            <w:shd w:val="clear" w:color="auto" w:fill="auto"/>
          </w:tcPr>
          <w:p w14:paraId="48B7B83F" w14:textId="1CCD128C" w:rsidR="00483FD8" w:rsidRPr="004D1C15" w:rsidRDefault="0097347B" w:rsidP="004D1C15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83FD8" w:rsidRPr="004D1C15" w14:paraId="769BFA14" w14:textId="77777777" w:rsidTr="00A75479">
        <w:tc>
          <w:tcPr>
            <w:tcW w:w="4690" w:type="dxa"/>
            <w:shd w:val="clear" w:color="auto" w:fill="auto"/>
          </w:tcPr>
          <w:p w14:paraId="4626B64B" w14:textId="77777777" w:rsidR="00483FD8" w:rsidRPr="004D1C15" w:rsidRDefault="00483FD8" w:rsidP="00163EC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1C15">
              <w:rPr>
                <w:rFonts w:ascii="Times New Roman" w:hAnsi="Times New Roman"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4774" w:type="dxa"/>
            <w:shd w:val="clear" w:color="auto" w:fill="auto"/>
          </w:tcPr>
          <w:p w14:paraId="562C2533" w14:textId="4F62BEBF" w:rsidR="00483FD8" w:rsidRPr="004D1C15" w:rsidRDefault="0097347B" w:rsidP="004D1C15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14:paraId="58D5C853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C730A1F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58054E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FD04419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3D146DA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97F5E1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C0AD07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8BABBC9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C2EA7B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6AA5011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CE7EC8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E299FF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3A8F39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955166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60B223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D3BB0E" w14:textId="77777777" w:rsidR="001D5EBD" w:rsidRPr="004D1C15" w:rsidRDefault="001D5EBD" w:rsidP="001B7DD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4B751FBD" w14:textId="77777777" w:rsidR="00483FD8" w:rsidRPr="004D1C15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D1C15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14:paraId="49B8D1AA" w14:textId="77777777" w:rsidR="009009A8" w:rsidRPr="00FD05A6" w:rsidRDefault="009009A8" w:rsidP="009009A8">
      <w:pPr>
        <w:pStyle w:val="a3"/>
        <w:shd w:val="clear" w:color="auto" w:fill="FFFFFF"/>
        <w:spacing w:after="0" w:afterAutospacing="0"/>
        <w:ind w:firstLine="709"/>
        <w:contextualSpacing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 w:rsidRPr="00FD05A6">
        <w:rPr>
          <w:rStyle w:val="c0"/>
          <w:color w:val="000000"/>
          <w:sz w:val="28"/>
          <w:szCs w:val="28"/>
          <w:shd w:val="clear" w:color="auto" w:fill="FFFFFF"/>
        </w:rPr>
        <w:t xml:space="preserve">Литература служит мостом между странами, народами и культурами, помогая людям глубже понимать друг друга. На протяжении всей истории человечества мысли и чувства, запечатленные на страницах литературных произведений, проникают в сердца читателей, напоминая о том, что, несмотря на все различия, мы на самом деле имеем много общего. </w:t>
      </w:r>
    </w:p>
    <w:p w14:paraId="5A3B9E2F" w14:textId="3033AE77" w:rsidR="007A2EBB" w:rsidRPr="00FD05A6" w:rsidRDefault="009009A8" w:rsidP="009009A8">
      <w:pPr>
        <w:pStyle w:val="a3"/>
        <w:shd w:val="clear" w:color="auto" w:fill="FFFFFF"/>
        <w:spacing w:after="0" w:afterAutospacing="0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FD05A6">
        <w:rPr>
          <w:rStyle w:val="c0"/>
          <w:color w:val="000000"/>
          <w:sz w:val="28"/>
          <w:szCs w:val="28"/>
          <w:shd w:val="clear" w:color="auto" w:fill="FFFFFF"/>
        </w:rPr>
        <w:t xml:space="preserve">Литература представляет собой неисчерпаемый источник для развития личности. При чтении произведений литературы человек живет их содержанием, сталкивается с персонажами, которые могут напоминать знакомых или даже отражать его собственные черты, а также встречает образы, которые совершенно далеки от его опыта. Эта многогранность дает возможность глубже осмысливать людей, их внешность и характер, расширяя горизонты нашего понимания и восприятия окружающего мира. </w:t>
      </w:r>
      <w:r w:rsidR="007A2EBB" w:rsidRPr="00FD05A6">
        <w:rPr>
          <w:color w:val="000000"/>
          <w:sz w:val="28"/>
          <w:szCs w:val="28"/>
          <w:shd w:val="clear" w:color="auto" w:fill="FFFFFF"/>
        </w:rPr>
        <w:t>Именно поэтому данный конкурс охватывает как русскую литературу, так и зарубежную.</w:t>
      </w:r>
    </w:p>
    <w:p w14:paraId="41723869" w14:textId="2CFBFD92" w:rsidR="007A2EBB" w:rsidRPr="00FD05A6" w:rsidRDefault="007A2EBB" w:rsidP="007A2E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D05A6">
        <w:rPr>
          <w:sz w:val="28"/>
          <w:szCs w:val="28"/>
        </w:rPr>
        <w:t xml:space="preserve">Методическая разработка адресована преподавателям литературы профессиональных образовательных учреждений СПО. Предназначена для молодых педагогов, начинающих свой путь в профессиональном образовании. </w:t>
      </w:r>
    </w:p>
    <w:p w14:paraId="45A6B07D" w14:textId="34DFB4B7" w:rsidR="00335D0B" w:rsidRPr="00FD05A6" w:rsidRDefault="00335D0B" w:rsidP="00335D0B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05A6">
        <w:rPr>
          <w:rFonts w:ascii="Times New Roman" w:hAnsi="Times New Roman" w:cs="Times New Roman"/>
          <w:b/>
          <w:sz w:val="28"/>
          <w:szCs w:val="28"/>
        </w:rPr>
        <w:t>Цель и задачи:</w:t>
      </w:r>
    </w:p>
    <w:p w14:paraId="70A24DED" w14:textId="77777777" w:rsidR="007A2EBB" w:rsidRPr="00FD05A6" w:rsidRDefault="007A2EBB" w:rsidP="007A2EBB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D05A6">
        <w:rPr>
          <w:rFonts w:ascii="Times New Roman" w:hAnsi="Times New Roman" w:cs="Times New Roman"/>
          <w:sz w:val="28"/>
          <w:szCs w:val="28"/>
        </w:rPr>
        <w:t>Актуализация прозы и поэзии, развитие гражданственности и патриотизма, формирование мировоззрения и целостной картины мира;</w:t>
      </w:r>
    </w:p>
    <w:p w14:paraId="1D946F97" w14:textId="77777777" w:rsidR="007A2EBB" w:rsidRPr="00FD05A6" w:rsidRDefault="007A2EBB" w:rsidP="007A2EBB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D05A6">
        <w:rPr>
          <w:rFonts w:ascii="Times New Roman" w:hAnsi="Times New Roman" w:cs="Times New Roman"/>
          <w:sz w:val="28"/>
          <w:szCs w:val="28"/>
        </w:rPr>
        <w:t>Приобщение студентов  к литературе как культурной ценности;</w:t>
      </w:r>
    </w:p>
    <w:p w14:paraId="6289BC4F" w14:textId="77777777" w:rsidR="007A2EBB" w:rsidRPr="00FD05A6" w:rsidRDefault="007A2EBB" w:rsidP="007A2EBB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D05A6">
        <w:rPr>
          <w:rFonts w:ascii="Times New Roman" w:hAnsi="Times New Roman" w:cs="Times New Roman"/>
          <w:sz w:val="28"/>
          <w:szCs w:val="28"/>
        </w:rPr>
        <w:t>Развитие творческих и исследовательских способностей обучающихся;</w:t>
      </w:r>
    </w:p>
    <w:p w14:paraId="590A1557" w14:textId="77777777" w:rsidR="007A2EBB" w:rsidRPr="00FD05A6" w:rsidRDefault="007A2EBB" w:rsidP="007A2EBB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D05A6">
        <w:rPr>
          <w:rFonts w:ascii="Times New Roman" w:hAnsi="Times New Roman" w:cs="Times New Roman"/>
          <w:sz w:val="28"/>
          <w:szCs w:val="28"/>
        </w:rPr>
        <w:t>Выявление интеллектуального потенциала обучающихся;</w:t>
      </w:r>
    </w:p>
    <w:p w14:paraId="72E180FF" w14:textId="77777777" w:rsidR="007A2EBB" w:rsidRPr="00FD05A6" w:rsidRDefault="007A2EBB" w:rsidP="007A2EBB">
      <w:pPr>
        <w:pStyle w:val="a7"/>
        <w:widowControl/>
        <w:numPr>
          <w:ilvl w:val="0"/>
          <w:numId w:val="13"/>
        </w:num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D05A6">
        <w:rPr>
          <w:rFonts w:ascii="Times New Roman" w:eastAsia="Times New Roman" w:hAnsi="Times New Roman" w:cs="Times New Roman"/>
          <w:sz w:val="28"/>
          <w:szCs w:val="28"/>
        </w:rPr>
        <w:t>Повышение интереса студентов к литературе.</w:t>
      </w:r>
      <w:r w:rsidRPr="00FD05A6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25FF8BB1" w14:textId="27D166B8" w:rsidR="00073EB9" w:rsidRDefault="00073EB9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A0F38" w14:textId="77777777" w:rsidR="001D5EBD" w:rsidRDefault="001D5EBD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86744B" w14:textId="77777777" w:rsidR="001D5EBD" w:rsidRDefault="001D5EBD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556CF" w14:textId="77777777" w:rsidR="001D5EBD" w:rsidRDefault="001D5EBD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A2854D" w14:textId="77777777" w:rsidR="001D5EBD" w:rsidRDefault="001D5EBD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74FB91" w14:textId="77777777" w:rsidR="001D5EBD" w:rsidRDefault="001D5EBD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9C46D" w14:textId="77777777" w:rsidR="001D5EBD" w:rsidRDefault="001D5EBD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5E99A" w14:textId="77777777" w:rsidR="001D5EBD" w:rsidRDefault="001D5EBD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5E724B" w14:textId="77777777" w:rsidR="001B7DDF" w:rsidRDefault="001B7DDF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9EBEC5" w14:textId="77777777" w:rsidR="00073EB9" w:rsidRPr="0097347B" w:rsidRDefault="00073EB9" w:rsidP="00073EB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347B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Основная часть</w:t>
      </w:r>
    </w:p>
    <w:p w14:paraId="43670B81" w14:textId="1FB43459" w:rsidR="00335D0B" w:rsidRPr="0097347B" w:rsidRDefault="00335D0B" w:rsidP="00335D0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47B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Конкурсная форма как подведение итогов изучения творчества великих русских и зарубежных поэтов помогает активизировать интерес учащихся к чтению произведений, осмыслению образов героев, сюжета и проблем, которые затрагивают авторы в своих произведениях. </w:t>
      </w:r>
    </w:p>
    <w:p w14:paraId="1E5A1E5B" w14:textId="28F57738" w:rsidR="00335D0B" w:rsidRPr="0097347B" w:rsidRDefault="00335D0B" w:rsidP="00335D0B">
      <w:pPr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7347B">
        <w:rPr>
          <w:rStyle w:val="alice-fade-word"/>
          <w:rFonts w:ascii="Times New Roman" w:hAnsi="Times New Roman" w:cs="Times New Roman"/>
          <w:sz w:val="28"/>
          <w:szCs w:val="28"/>
        </w:rPr>
        <w:t>К</w:t>
      </w:r>
      <w:r w:rsidRPr="0097347B">
        <w:rPr>
          <w:rFonts w:ascii="Times New Roman" w:hAnsi="Times New Roman" w:cs="Times New Roman"/>
          <w:sz w:val="28"/>
          <w:szCs w:val="28"/>
        </w:rPr>
        <w:t>онкурс презентаций к Всемирному дню помогает:</w:t>
      </w:r>
    </w:p>
    <w:p w14:paraId="024B3CD7" w14:textId="77777777" w:rsidR="00335D0B" w:rsidRPr="0097347B" w:rsidRDefault="00335D0B" w:rsidP="00335D0B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Популяризации поэзии. Конкурс поможет привлечь внимание к поэзии, её значимости и ценности. Участники смогут проявить свои творческие способности и заинтересовать других людей поэзией.</w:t>
      </w:r>
    </w:p>
    <w:p w14:paraId="1B69A4ED" w14:textId="77777777" w:rsidR="00335D0B" w:rsidRPr="0097347B" w:rsidRDefault="00335D0B" w:rsidP="00335D0B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Развития навыков публичных выступлений. Подготовка презентации требует от участников умения анализировать информацию, выделять главное и интересно подавать материал. Это способствует развитию навыков публичных выступлений и ораторского мастерства.</w:t>
      </w:r>
    </w:p>
    <w:p w14:paraId="3EE8E101" w14:textId="77777777" w:rsidR="00335D0B" w:rsidRPr="0097347B" w:rsidRDefault="00335D0B" w:rsidP="00335D0B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Стимулирования творческого мышления. Создание презентации требует от участников креативного подхода, поиска нестандартных решений и проявления индивидуальности. Это стимулирует творческое мышление и способствует развитию личности.</w:t>
      </w:r>
    </w:p>
    <w:p w14:paraId="00274418" w14:textId="77777777" w:rsidR="00335D0B" w:rsidRPr="0097347B" w:rsidRDefault="00335D0B" w:rsidP="00A754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37AA7E" w14:textId="149163DC" w:rsidR="00A75479" w:rsidRPr="0097347B" w:rsidRDefault="00A75479" w:rsidP="00A7547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347B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</w:t>
      </w:r>
      <w:r w:rsidR="007A2EBB" w:rsidRPr="0097347B">
        <w:rPr>
          <w:rFonts w:ascii="Times New Roman" w:hAnsi="Times New Roman" w:cs="Times New Roman"/>
          <w:b/>
          <w:bCs/>
          <w:sz w:val="28"/>
          <w:szCs w:val="28"/>
        </w:rPr>
        <w:t>работам</w:t>
      </w:r>
    </w:p>
    <w:p w14:paraId="593FB7B5" w14:textId="77777777" w:rsidR="007A2EBB" w:rsidRPr="0097347B" w:rsidRDefault="007A2EBB" w:rsidP="007A2EBB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Для участия в Конкурсе необходимо найти фото/картинку, подходящую под описание персонажа и его виденье студентом, или выполнить рисунок вручную. Фото/рисунок необходимо дополнить портретной характеристикой персонажа в письменном виде.</w:t>
      </w:r>
    </w:p>
    <w:p w14:paraId="7C77744A" w14:textId="619080E7" w:rsidR="007A2EBB" w:rsidRPr="0097347B" w:rsidRDefault="007A2EBB" w:rsidP="007A2EBB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Участники самостоятельно выбирают произведение и персонажа. Персонаж должен быть оригинальным и уникальным. Персонаж должен соответствовать тематике конкурса.</w:t>
      </w:r>
    </w:p>
    <w:p w14:paraId="0DB53D69" w14:textId="0B8D26A2" w:rsidR="007A2EBB" w:rsidRPr="0097347B" w:rsidRDefault="007A2EBB" w:rsidP="007A2EBB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Конкурсные работы должны отражать отношение их авторов к литературному герою, осознание положительных качеств литературного героя.</w:t>
      </w:r>
    </w:p>
    <w:p w14:paraId="28A56080" w14:textId="77777777" w:rsidR="007A2EBB" w:rsidRPr="0097347B" w:rsidRDefault="007A2EBB" w:rsidP="007A2EBB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Формат: А4 (210x297 мм) или любой другой формат, соответствующий требованиям организатора конкурса.</w:t>
      </w:r>
    </w:p>
    <w:p w14:paraId="6B73E0D8" w14:textId="77777777" w:rsidR="007A2EBB" w:rsidRPr="0097347B" w:rsidRDefault="007A2EBB" w:rsidP="007A2EBB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Техника выполнения: любая, включая цифровые инструменты.</w:t>
      </w:r>
    </w:p>
    <w:p w14:paraId="46E028C4" w14:textId="77777777" w:rsidR="007A2EBB" w:rsidRPr="0097347B" w:rsidRDefault="007A2EBB" w:rsidP="007A2EBB">
      <w:pPr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Описание персонажа:</w:t>
      </w:r>
    </w:p>
    <w:p w14:paraId="2088B19C" w14:textId="77777777" w:rsidR="007A2EBB" w:rsidRPr="0097347B" w:rsidRDefault="007A2EBB" w:rsidP="007A2EBB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Объём: не более 1000 знаков без пробелов.</w:t>
      </w:r>
    </w:p>
    <w:p w14:paraId="37126F4F" w14:textId="77777777" w:rsidR="007A2EBB" w:rsidRPr="0097347B" w:rsidRDefault="007A2EBB" w:rsidP="007A2EBB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Описание должно раскрывать характер, историю и мотивацию персонажа.</w:t>
      </w:r>
    </w:p>
    <w:p w14:paraId="59450808" w14:textId="77777777" w:rsidR="007A2EBB" w:rsidRPr="0097347B" w:rsidRDefault="007A2EBB" w:rsidP="007A2EBB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Описание должно быть интересным и информативным.</w:t>
      </w:r>
    </w:p>
    <w:p w14:paraId="48520F0B" w14:textId="77777777" w:rsidR="007A2EBB" w:rsidRPr="0097347B" w:rsidRDefault="007A2EBB" w:rsidP="007A2EBB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Текст должен быть написан грамотно и стилистически правильно.</w:t>
      </w:r>
    </w:p>
    <w:p w14:paraId="7D6C037D" w14:textId="77777777" w:rsidR="00335D0B" w:rsidRPr="0097347B" w:rsidRDefault="00335D0B" w:rsidP="00335D0B">
      <w:pPr>
        <w:tabs>
          <w:tab w:val="left" w:pos="419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347B">
        <w:rPr>
          <w:rFonts w:ascii="Times New Roman" w:hAnsi="Times New Roman" w:cs="Times New Roman"/>
          <w:b/>
          <w:sz w:val="28"/>
          <w:szCs w:val="28"/>
        </w:rPr>
        <w:tab/>
      </w:r>
    </w:p>
    <w:p w14:paraId="17BDA27B" w14:textId="62A52409" w:rsidR="00A75479" w:rsidRPr="0097347B" w:rsidRDefault="00A75479" w:rsidP="00A7547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347B">
        <w:rPr>
          <w:rFonts w:ascii="Times New Roman" w:hAnsi="Times New Roman" w:cs="Times New Roman"/>
          <w:b/>
          <w:bCs/>
          <w:sz w:val="28"/>
          <w:szCs w:val="28"/>
        </w:rPr>
        <w:t>Критерии оценивания:</w:t>
      </w:r>
    </w:p>
    <w:p w14:paraId="1659E92A" w14:textId="77777777" w:rsidR="00A75479" w:rsidRPr="0097347B" w:rsidRDefault="00A75479" w:rsidP="00A75479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Полнота и оригинальность раскрытия темы. Учитывается, насколько ориг</w:t>
      </w:r>
      <w:r w:rsidRPr="0097347B">
        <w:rPr>
          <w:rFonts w:ascii="Times New Roman" w:hAnsi="Times New Roman" w:cs="Times New Roman"/>
          <w:sz w:val="28"/>
          <w:szCs w:val="28"/>
        </w:rPr>
        <w:lastRenderedPageBreak/>
        <w:t>инально и нестандартно представлена информация, есть ли новые идеи или подходы к теме.</w:t>
      </w:r>
    </w:p>
    <w:p w14:paraId="1252B5A5" w14:textId="77777777" w:rsidR="00A75479" w:rsidRPr="0097347B" w:rsidRDefault="00A75479" w:rsidP="00A75479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Корректное использование литературного, исторического, фактического материала. Оценивается, насколько правильно и уместно использованы источники, нет ли фактических ошибок.</w:t>
      </w:r>
    </w:p>
    <w:p w14:paraId="0A0F3610" w14:textId="77777777" w:rsidR="00A75479" w:rsidRPr="0097347B" w:rsidRDefault="00A75479" w:rsidP="00A75479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Соблюдение орфографических, пунктуационных, грамматических, языковых норм. Проверяется грамотность текста, правильность построения предложений, отсутствие стилистических ошибок.</w:t>
      </w:r>
    </w:p>
    <w:p w14:paraId="0499C35B" w14:textId="77777777" w:rsidR="00A75479" w:rsidRPr="0097347B" w:rsidRDefault="00A75479" w:rsidP="00A75479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Оригинальность оформления, стилевое единство и соответствие оформления содержанию. Учитывается, насколько гармонично подобраны цвета, шрифты, изображения, соответствует ли оформление общему стилю презентации.</w:t>
      </w:r>
    </w:p>
    <w:p w14:paraId="19E82EBC" w14:textId="63CD440B" w:rsidR="00A75479" w:rsidRPr="0097347B" w:rsidRDefault="00A75479" w:rsidP="00A75479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Качество </w:t>
      </w:r>
      <w:r w:rsidR="007A2EBB" w:rsidRPr="0097347B">
        <w:rPr>
          <w:rFonts w:ascii="Times New Roman" w:hAnsi="Times New Roman" w:cs="Times New Roman"/>
          <w:sz w:val="28"/>
          <w:szCs w:val="28"/>
        </w:rPr>
        <w:t>выполнения рисунка.</w:t>
      </w:r>
    </w:p>
    <w:p w14:paraId="317C71C6" w14:textId="6286CCEF" w:rsidR="001D5EBD" w:rsidRDefault="00A75479" w:rsidP="0097347B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Выступление. Учитывается, насколько уверенно и убедительно выступает автор презентации, отвечает ли на вопросы жюри и аудитории.</w:t>
      </w:r>
    </w:p>
    <w:p w14:paraId="499C1844" w14:textId="77777777" w:rsidR="0097347B" w:rsidRPr="0097347B" w:rsidRDefault="0097347B" w:rsidP="0097347B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27D974C" w14:textId="219BF8F8" w:rsidR="001D5EBD" w:rsidRPr="0097347B" w:rsidRDefault="007A2EBB" w:rsidP="00A754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7347B">
        <w:rPr>
          <w:rFonts w:ascii="Times New Roman" w:hAnsi="Times New Roman" w:cs="Times New Roman"/>
          <w:b/>
          <w:bCs/>
          <w:sz w:val="28"/>
          <w:szCs w:val="28"/>
        </w:rPr>
        <w:t>Номинации:</w:t>
      </w:r>
    </w:p>
    <w:p w14:paraId="6ED0F931" w14:textId="77777777" w:rsidR="007A2EBB" w:rsidRPr="0097347B" w:rsidRDefault="007A2EBB" w:rsidP="007A2EBB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«Классический герой»;</w:t>
      </w:r>
    </w:p>
    <w:p w14:paraId="61F4ADAE" w14:textId="77777777" w:rsidR="007A2EBB" w:rsidRPr="0097347B" w:rsidRDefault="007A2EBB" w:rsidP="007A2EBB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«Заграничный гость»;</w:t>
      </w:r>
    </w:p>
    <w:p w14:paraId="02B7E72C" w14:textId="77777777" w:rsidR="007A2EBB" w:rsidRPr="0097347B" w:rsidRDefault="007A2EBB" w:rsidP="007A2EBB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«Мое отражение».</w:t>
      </w:r>
    </w:p>
    <w:p w14:paraId="74F4CFB3" w14:textId="77777777" w:rsidR="007A2EBB" w:rsidRPr="0097347B" w:rsidRDefault="007A2EBB" w:rsidP="00A75479">
      <w:pPr>
        <w:rPr>
          <w:rFonts w:ascii="Times New Roman" w:hAnsi="Times New Roman" w:cs="Times New Roman"/>
          <w:sz w:val="28"/>
          <w:szCs w:val="28"/>
        </w:rPr>
      </w:pPr>
    </w:p>
    <w:p w14:paraId="6173FB30" w14:textId="77777777" w:rsidR="0097347B" w:rsidRDefault="0097347B" w:rsidP="0097347B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347B">
        <w:rPr>
          <w:rFonts w:ascii="Times New Roman" w:hAnsi="Times New Roman" w:cs="Times New Roman"/>
          <w:b/>
          <w:bCs/>
          <w:sz w:val="28"/>
          <w:szCs w:val="28"/>
        </w:rPr>
        <w:t>Как нарисовать персонажа и написать его характеристику</w:t>
      </w:r>
    </w:p>
    <w:p w14:paraId="03DCF275" w14:textId="4669BC92" w:rsidR="0097347B" w:rsidRPr="0097347B" w:rsidRDefault="0097347B" w:rsidP="0097347B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4ABB">
        <w:rPr>
          <w:rFonts w:ascii="Times New Roman" w:hAnsi="Times New Roman" w:cs="Times New Roman"/>
          <w:sz w:val="28"/>
          <w:szCs w:val="28"/>
        </w:rPr>
        <w:t>Чтобы нарисовать персонажа и написать его характеристику, начните с обдумывания основных черт и деталей, которые хотите включить в образ вашего персонажа, а затем переходите к рисованию. Вот некоторые шаги, которые могут помочь вам в этом процессе.</w:t>
      </w:r>
    </w:p>
    <w:p w14:paraId="4E4E3112" w14:textId="77777777" w:rsidR="0097347B" w:rsidRDefault="0097347B" w:rsidP="009734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ABB">
        <w:rPr>
          <w:rFonts w:ascii="Times New Roman" w:hAnsi="Times New Roman" w:cs="Times New Roman"/>
          <w:sz w:val="28"/>
          <w:szCs w:val="28"/>
        </w:rPr>
        <w:t>Сначала определите, каким будет ваш персонаж. Подумайте о его внешности, возрасте, полу, стиле одежды и т. д. Зафиксируйте основные особенности: цвет волос, глаз, телосложение, выражение лица. Это поможет вам создать более четкий образ. Обратите внимание на детали: даже мелкие элементы, такие как аксессуары или одежда, могут многое рассказать о его характере.</w:t>
      </w:r>
    </w:p>
    <w:p w14:paraId="28BD4CB8" w14:textId="77777777" w:rsidR="0097347B" w:rsidRDefault="0097347B" w:rsidP="009734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ABB">
        <w:rPr>
          <w:rFonts w:ascii="Times New Roman" w:hAnsi="Times New Roman" w:cs="Times New Roman"/>
          <w:sz w:val="28"/>
          <w:szCs w:val="28"/>
        </w:rPr>
        <w:t>Далее, подумайте о его личности. Каковы его черты характера? Доброта, смелость, недоверие? Какие у него мечты, страхи или цели? Это добавит глубины вашему персонажу и поможет вам понять, как его внешний вид может отражать внутренний мир. Например, яркая одежда может указывать на жизнерадостный характер, в то время как сдержанный стиль может говорить о серьезности или тайне.</w:t>
      </w:r>
    </w:p>
    <w:p w14:paraId="0134E5C5" w14:textId="77777777" w:rsidR="0097347B" w:rsidRDefault="0097347B" w:rsidP="009734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ABB">
        <w:rPr>
          <w:rFonts w:ascii="Times New Roman" w:hAnsi="Times New Roman" w:cs="Times New Roman"/>
          <w:sz w:val="28"/>
          <w:szCs w:val="28"/>
        </w:rPr>
        <w:t xml:space="preserve">Когда у вас есть четкое представление о вашем персонаже, можно перейти к рисованию. Начните с эскиза, определяя общие пропорции и позу. Постепенно добавляйте детали, уделяя внимание выражению лица и </w:t>
      </w:r>
      <w:r w:rsidRPr="00034ABB">
        <w:rPr>
          <w:rFonts w:ascii="Times New Roman" w:hAnsi="Times New Roman" w:cs="Times New Roman"/>
          <w:sz w:val="28"/>
          <w:szCs w:val="28"/>
        </w:rPr>
        <w:lastRenderedPageBreak/>
        <w:t>характерным чертам. Используйте разные инструменты — карандаши, маркеры или цифровые программы — в зависимости от вашего стиля.</w:t>
      </w:r>
    </w:p>
    <w:p w14:paraId="655F6F83" w14:textId="77777777" w:rsidR="0097347B" w:rsidRDefault="0097347B" w:rsidP="009734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ABB">
        <w:rPr>
          <w:rFonts w:ascii="Times New Roman" w:hAnsi="Times New Roman" w:cs="Times New Roman"/>
          <w:sz w:val="28"/>
          <w:szCs w:val="28"/>
        </w:rPr>
        <w:t>После завершения рисунка перейдите к написанию характеристики. В характеристике представьте своего персонажа, начиная с физического описания — как он выглядит, что носит и каковы его внешние черты. Затем переходите к внутреннему миру: какие у него убеждения, что он ценит в жизни и как реагирует на различные ситуации. Укажите, какие события в его прошлом могли повлиять на его нынешний характер.</w:t>
      </w:r>
    </w:p>
    <w:p w14:paraId="1945D03B" w14:textId="77777777" w:rsidR="0097347B" w:rsidRDefault="0097347B" w:rsidP="009734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ABB">
        <w:rPr>
          <w:rFonts w:ascii="Times New Roman" w:hAnsi="Times New Roman" w:cs="Times New Roman"/>
          <w:sz w:val="28"/>
          <w:szCs w:val="28"/>
        </w:rPr>
        <w:t xml:space="preserve">Вступление может быть в форме описания его общего настроения или контекста, в котором он существует. Вы можете также рассмотреть, как персонаж взаимодействует с окружающими, и как его характер меняется в зависимости от обстоятельств. Завершите характеристику размышлениями о том, как он мог бы развиваться в будущем. </w:t>
      </w:r>
    </w:p>
    <w:p w14:paraId="26522BFF" w14:textId="77777777" w:rsidR="0097347B" w:rsidRPr="00034ABB" w:rsidRDefault="0097347B" w:rsidP="0097347B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ABB">
        <w:rPr>
          <w:rFonts w:ascii="Times New Roman" w:hAnsi="Times New Roman" w:cs="Times New Roman"/>
          <w:sz w:val="28"/>
          <w:szCs w:val="28"/>
        </w:rPr>
        <w:t>Таким образом, вы создадите не только визуальный образ, но и глубоко проработанного персонажа с уникальной историей.</w:t>
      </w:r>
    </w:p>
    <w:p w14:paraId="594EAA53" w14:textId="77777777" w:rsidR="001D5EBD" w:rsidRPr="0097347B" w:rsidRDefault="001D5EBD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074DF3B3" w14:textId="77777777" w:rsidR="002772C8" w:rsidRPr="0097347B" w:rsidRDefault="002772C8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6BB88282" w14:textId="77777777" w:rsidR="002772C8" w:rsidRPr="0097347B" w:rsidRDefault="002772C8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0EE7D29C" w14:textId="77777777" w:rsidR="002772C8" w:rsidRPr="0097347B" w:rsidRDefault="002772C8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3EA8A7FC" w14:textId="77777777" w:rsidR="001D5EBD" w:rsidRDefault="001D5EBD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04E38956" w14:textId="77777777" w:rsidR="00A75479" w:rsidRDefault="00A75479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47B4A856" w14:textId="77777777" w:rsidR="00A75479" w:rsidRDefault="00A75479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2A3C5D92" w14:textId="77777777" w:rsidR="007A2EBB" w:rsidRDefault="007A2EBB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367CB9B4" w14:textId="77777777" w:rsidR="007A2EBB" w:rsidRDefault="007A2EBB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42F1CD2B" w14:textId="77777777" w:rsidR="007A2EBB" w:rsidRDefault="007A2EBB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572D80C0" w14:textId="77777777" w:rsidR="007A2EBB" w:rsidRDefault="007A2EBB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344330EE" w14:textId="77777777" w:rsidR="007A2EBB" w:rsidRDefault="007A2EBB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20227AEF" w14:textId="77777777" w:rsidR="007A2EBB" w:rsidRDefault="007A2EBB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68370E51" w14:textId="77777777" w:rsidR="007A2EBB" w:rsidRDefault="007A2EBB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1F2E3250" w14:textId="77777777" w:rsidR="0063279D" w:rsidRPr="004D1C15" w:rsidRDefault="0063279D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4D1C15">
        <w:rPr>
          <w:b/>
          <w:bCs/>
          <w:sz w:val="28"/>
          <w:szCs w:val="28"/>
          <w:shd w:val="clear" w:color="auto" w:fill="FFFFFF"/>
        </w:rPr>
        <w:lastRenderedPageBreak/>
        <w:t>Заключение</w:t>
      </w:r>
    </w:p>
    <w:p w14:paraId="5C14E894" w14:textId="144F9289" w:rsidR="009009A8" w:rsidRPr="0097347B" w:rsidRDefault="009009A8" w:rsidP="009009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 xml:space="preserve">Данная разработка, дистанционный конкурс, способствует не только формированию гражданской позиции, проявлению </w:t>
      </w:r>
      <w:r w:rsidR="0097347B" w:rsidRPr="0097347B">
        <w:rPr>
          <w:rFonts w:ascii="Times New Roman" w:hAnsi="Times New Roman" w:cs="Times New Roman"/>
          <w:sz w:val="28"/>
          <w:szCs w:val="28"/>
        </w:rPr>
        <w:t>и приобретению</w:t>
      </w:r>
      <w:r w:rsidRPr="0097347B">
        <w:rPr>
          <w:rFonts w:ascii="Times New Roman" w:hAnsi="Times New Roman" w:cs="Times New Roman"/>
          <w:sz w:val="28"/>
          <w:szCs w:val="28"/>
        </w:rPr>
        <w:t xml:space="preserve"> таких личностных качеств как: любовь к Родине, к родной поэзии и прозе, но и формирует положительное отношение к мировому культурному наследию. С помощью конкурса передается и накапливается эстетический опыт, воспитывается положительное отношение к литературным произведениям. Формируется выразительная, яркая </w:t>
      </w:r>
      <w:r w:rsidR="0097347B" w:rsidRPr="0097347B">
        <w:rPr>
          <w:rFonts w:ascii="Times New Roman" w:hAnsi="Times New Roman" w:cs="Times New Roman"/>
          <w:sz w:val="28"/>
          <w:szCs w:val="28"/>
        </w:rPr>
        <w:t>письменная речь</w:t>
      </w:r>
      <w:r w:rsidRPr="0097347B">
        <w:rPr>
          <w:rFonts w:ascii="Times New Roman" w:hAnsi="Times New Roman" w:cs="Times New Roman"/>
          <w:sz w:val="28"/>
          <w:szCs w:val="28"/>
        </w:rPr>
        <w:t xml:space="preserve"> через выражение художественного слова. Это всё и является серьёзным направлением воспитательной, с подрастающим поколением</w:t>
      </w:r>
      <w:r w:rsidR="0097347B" w:rsidRPr="0097347B">
        <w:rPr>
          <w:rFonts w:ascii="Times New Roman" w:hAnsi="Times New Roman" w:cs="Times New Roman"/>
          <w:sz w:val="28"/>
          <w:szCs w:val="28"/>
        </w:rPr>
        <w:t>.</w:t>
      </w:r>
    </w:p>
    <w:p w14:paraId="457BFF8F" w14:textId="71375C40" w:rsidR="002772C8" w:rsidRPr="00570723" w:rsidRDefault="002772C8" w:rsidP="007A2EB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34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Таким образом, с помощью данного мероприятия в </w:t>
      </w:r>
      <w:r w:rsidR="00335D0B" w:rsidRPr="009734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конкурсной</w:t>
      </w:r>
      <w:r w:rsidRPr="009734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форме можно закрепить материал по </w:t>
      </w:r>
      <w:r w:rsidR="00335D0B" w:rsidRPr="009734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разделам предметов «Литература» и «</w:t>
      </w:r>
      <w:r w:rsidR="00A75479" w:rsidRPr="009734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r w:rsidR="00335D0B" w:rsidRPr="009734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одная литература</w:t>
      </w:r>
      <w:r w:rsidR="00335D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».</w:t>
      </w:r>
    </w:p>
    <w:p w14:paraId="7AC9B60B" w14:textId="4107E5C5" w:rsidR="00FF0B53" w:rsidRPr="004D1C15" w:rsidRDefault="00FF0B53" w:rsidP="002772C8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59BB49" w14:textId="77777777" w:rsidR="00FF0B53" w:rsidRPr="004D1C15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729997" w14:textId="77777777" w:rsidR="00FF0B53" w:rsidRPr="004D1C15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7B06EE" w14:textId="77777777" w:rsidR="00FF0B53" w:rsidRPr="004D1C15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C5A077" w14:textId="77777777" w:rsidR="00FF0B53" w:rsidRPr="004D1C15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A9E46D" w14:textId="77777777" w:rsidR="00FF0B53" w:rsidRPr="004D1C15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CF25A" w14:textId="77777777" w:rsidR="00FF0B53" w:rsidRPr="004D1C15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DA4ED8" w14:textId="77777777" w:rsidR="00FF0B53" w:rsidRPr="004D1C15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FA0BE" w14:textId="77777777" w:rsidR="00FF0B53" w:rsidRPr="004D1C15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65E8E" w14:textId="77777777" w:rsidR="00FF0B53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69AFB7" w14:textId="77777777" w:rsidR="00335D0B" w:rsidRDefault="00335D0B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8B84A3" w14:textId="77777777" w:rsidR="00335D0B" w:rsidRDefault="00335D0B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B342B" w14:textId="77777777" w:rsidR="009009A8" w:rsidRDefault="009009A8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E3DDBC" w14:textId="69356D0D" w:rsidR="00FF0B53" w:rsidRDefault="002F7D98" w:rsidP="002772C8">
      <w:pPr>
        <w:shd w:val="clear" w:color="auto" w:fill="FFFFFF"/>
        <w:spacing w:before="22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1C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использованных источников</w:t>
      </w:r>
    </w:p>
    <w:p w14:paraId="04FD2B73" w14:textId="77777777" w:rsidR="0097347B" w:rsidRPr="0097347B" w:rsidRDefault="0097347B" w:rsidP="0097347B">
      <w:pPr>
        <w:pStyle w:val="a7"/>
        <w:widowControl/>
        <w:numPr>
          <w:ilvl w:val="0"/>
          <w:numId w:val="6"/>
        </w:numPr>
        <w:shd w:val="clear" w:color="auto" w:fill="FFFFFF"/>
        <w:spacing w:before="100" w:beforeAutospacing="1" w:afterAutospacing="1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Завадская Ж.Е. , Артеменко З.В.  Формы воспитательной работы с учащейся молодежью. Методика подготовки и проведения - Современная школа, 2010.- 352 с.</w:t>
      </w:r>
    </w:p>
    <w:p w14:paraId="7F78984A" w14:textId="77777777" w:rsidR="0097347B" w:rsidRPr="0097347B" w:rsidRDefault="0097347B" w:rsidP="0097347B">
      <w:pPr>
        <w:pStyle w:val="a7"/>
        <w:widowControl/>
        <w:numPr>
          <w:ilvl w:val="0"/>
          <w:numId w:val="6"/>
        </w:numPr>
        <w:shd w:val="clear" w:color="auto" w:fill="FFFFFF"/>
        <w:spacing w:before="100" w:beforeAutospacing="1" w:afterAutospacing="1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7347B">
        <w:rPr>
          <w:rFonts w:ascii="Times New Roman" w:hAnsi="Times New Roman" w:cs="Times New Roman"/>
          <w:sz w:val="28"/>
          <w:szCs w:val="28"/>
        </w:rPr>
        <w:t>Характеристика литературного героя // АДУКАР URL: https://adukar.com/ru/news/abiturientu/harakteristika-literaturnogo-geroya (дата обращения: 17.01.25).</w:t>
      </w:r>
    </w:p>
    <w:p w14:paraId="00BE48B2" w14:textId="074F3153" w:rsidR="00FF0B53" w:rsidRPr="0097347B" w:rsidRDefault="009009A8" w:rsidP="006A6C14">
      <w:pPr>
        <w:pStyle w:val="a7"/>
        <w:numPr>
          <w:ilvl w:val="0"/>
          <w:numId w:val="6"/>
        </w:num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7347B">
        <w:rPr>
          <w:rFonts w:ascii="Times New Roman" w:eastAsia="Times New Roman" w:hAnsi="Times New Roman" w:cs="Times New Roman"/>
          <w:sz w:val="28"/>
          <w:szCs w:val="28"/>
        </w:rPr>
        <w:t>Sky.pro [Электронный ресурс]. – Режим доступа: https://sky.pro/wiki/digital-art/illyustracii-k-literaturnym-proizvedeniyam-kak-sozdat/. – Дата доступа: 11/04/2025.</w:t>
      </w:r>
    </w:p>
    <w:sectPr w:rsidR="00FF0B53" w:rsidRPr="0097347B" w:rsidSect="00335D0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60782" w14:textId="77777777" w:rsidR="00F438E2" w:rsidRDefault="00F438E2" w:rsidP="00F438E2">
      <w:pPr>
        <w:spacing w:after="0" w:line="240" w:lineRule="auto"/>
      </w:pPr>
      <w:r>
        <w:separator/>
      </w:r>
    </w:p>
  </w:endnote>
  <w:endnote w:type="continuationSeparator" w:id="0">
    <w:p w14:paraId="6F071546" w14:textId="77777777" w:rsidR="00F438E2" w:rsidRDefault="00F438E2" w:rsidP="00F43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8826704"/>
      <w:docPartObj>
        <w:docPartGallery w:val="Page Numbers (Bottom of Page)"/>
        <w:docPartUnique/>
      </w:docPartObj>
    </w:sdtPr>
    <w:sdtEndPr/>
    <w:sdtContent>
      <w:p w14:paraId="296847F8" w14:textId="1138D3E6" w:rsidR="00F438E2" w:rsidRDefault="00F438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626">
          <w:rPr>
            <w:noProof/>
          </w:rPr>
          <w:t>4</w:t>
        </w:r>
        <w:r>
          <w:fldChar w:fldCharType="end"/>
        </w:r>
      </w:p>
    </w:sdtContent>
  </w:sdt>
  <w:p w14:paraId="1F370437" w14:textId="77777777" w:rsidR="00F438E2" w:rsidRDefault="00F438E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1FF77" w14:textId="77777777" w:rsidR="00F438E2" w:rsidRDefault="00F438E2" w:rsidP="00F438E2">
      <w:pPr>
        <w:spacing w:after="0" w:line="240" w:lineRule="auto"/>
      </w:pPr>
      <w:r>
        <w:separator/>
      </w:r>
    </w:p>
  </w:footnote>
  <w:footnote w:type="continuationSeparator" w:id="0">
    <w:p w14:paraId="12CC10F6" w14:textId="77777777" w:rsidR="00F438E2" w:rsidRDefault="00F438E2" w:rsidP="00F438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44F46"/>
    <w:multiLevelType w:val="multilevel"/>
    <w:tmpl w:val="D2E2C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84E46"/>
    <w:multiLevelType w:val="hybridMultilevel"/>
    <w:tmpl w:val="1756B6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17DF6"/>
    <w:multiLevelType w:val="hybridMultilevel"/>
    <w:tmpl w:val="120A8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55CEE"/>
    <w:multiLevelType w:val="multilevel"/>
    <w:tmpl w:val="DD326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604866"/>
    <w:multiLevelType w:val="hybridMultilevel"/>
    <w:tmpl w:val="489886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A270E0"/>
    <w:multiLevelType w:val="hybridMultilevel"/>
    <w:tmpl w:val="0632EF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A6587"/>
    <w:multiLevelType w:val="multilevel"/>
    <w:tmpl w:val="853A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E770DD"/>
    <w:multiLevelType w:val="hybridMultilevel"/>
    <w:tmpl w:val="3DEAB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B1F3E"/>
    <w:multiLevelType w:val="multilevel"/>
    <w:tmpl w:val="957A0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686437"/>
    <w:multiLevelType w:val="hybridMultilevel"/>
    <w:tmpl w:val="B1FA5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C4633"/>
    <w:multiLevelType w:val="multilevel"/>
    <w:tmpl w:val="B09C0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4D094A"/>
    <w:multiLevelType w:val="hybridMultilevel"/>
    <w:tmpl w:val="FEF252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4A10E8"/>
    <w:multiLevelType w:val="hybridMultilevel"/>
    <w:tmpl w:val="AE58E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16226"/>
    <w:multiLevelType w:val="multilevel"/>
    <w:tmpl w:val="23C20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D57BAE"/>
    <w:multiLevelType w:val="hybridMultilevel"/>
    <w:tmpl w:val="05E465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053678"/>
    <w:multiLevelType w:val="hybridMultilevel"/>
    <w:tmpl w:val="BDFE2D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F9680C"/>
    <w:multiLevelType w:val="hybridMultilevel"/>
    <w:tmpl w:val="9E62B6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4B2C43"/>
    <w:multiLevelType w:val="multilevel"/>
    <w:tmpl w:val="A6A0C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6F6572"/>
    <w:multiLevelType w:val="hybridMultilevel"/>
    <w:tmpl w:val="A9F0F1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7E1175"/>
    <w:multiLevelType w:val="multilevel"/>
    <w:tmpl w:val="E9B09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E0022B"/>
    <w:multiLevelType w:val="hybridMultilevel"/>
    <w:tmpl w:val="B1DE47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17845"/>
    <w:multiLevelType w:val="multilevel"/>
    <w:tmpl w:val="914447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4041247">
    <w:abstractNumId w:val="5"/>
  </w:num>
  <w:num w:numId="2" w16cid:durableId="847332066">
    <w:abstractNumId w:val="7"/>
  </w:num>
  <w:num w:numId="3" w16cid:durableId="1614557789">
    <w:abstractNumId w:val="1"/>
  </w:num>
  <w:num w:numId="4" w16cid:durableId="522206855">
    <w:abstractNumId w:val="8"/>
  </w:num>
  <w:num w:numId="5" w16cid:durableId="1816290844">
    <w:abstractNumId w:val="14"/>
  </w:num>
  <w:num w:numId="6" w16cid:durableId="833491753">
    <w:abstractNumId w:val="15"/>
  </w:num>
  <w:num w:numId="7" w16cid:durableId="1047333525">
    <w:abstractNumId w:val="2"/>
  </w:num>
  <w:num w:numId="8" w16cid:durableId="801726322">
    <w:abstractNumId w:val="10"/>
  </w:num>
  <w:num w:numId="9" w16cid:durableId="1477576208">
    <w:abstractNumId w:val="16"/>
  </w:num>
  <w:num w:numId="10" w16cid:durableId="1836800389">
    <w:abstractNumId w:val="13"/>
  </w:num>
  <w:num w:numId="11" w16cid:durableId="806971405">
    <w:abstractNumId w:val="9"/>
  </w:num>
  <w:num w:numId="12" w16cid:durableId="22901124">
    <w:abstractNumId w:val="19"/>
  </w:num>
  <w:num w:numId="13" w16cid:durableId="354966637">
    <w:abstractNumId w:val="18"/>
  </w:num>
  <w:num w:numId="14" w16cid:durableId="1741445320">
    <w:abstractNumId w:val="20"/>
  </w:num>
  <w:num w:numId="15" w16cid:durableId="745998860">
    <w:abstractNumId w:val="3"/>
  </w:num>
  <w:num w:numId="16" w16cid:durableId="46074372">
    <w:abstractNumId w:val="17"/>
  </w:num>
  <w:num w:numId="17" w16cid:durableId="848645702">
    <w:abstractNumId w:val="21"/>
  </w:num>
  <w:num w:numId="18" w16cid:durableId="766467836">
    <w:abstractNumId w:val="6"/>
  </w:num>
  <w:num w:numId="19" w16cid:durableId="221603417">
    <w:abstractNumId w:val="4"/>
  </w:num>
  <w:num w:numId="20" w16cid:durableId="564990467">
    <w:abstractNumId w:val="11"/>
  </w:num>
  <w:num w:numId="21" w16cid:durableId="50465374">
    <w:abstractNumId w:val="0"/>
  </w:num>
  <w:num w:numId="22" w16cid:durableId="69785617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80A"/>
    <w:rsid w:val="00073EB9"/>
    <w:rsid w:val="000A680A"/>
    <w:rsid w:val="001B7DDF"/>
    <w:rsid w:val="001D5EBD"/>
    <w:rsid w:val="002772C8"/>
    <w:rsid w:val="002F7D98"/>
    <w:rsid w:val="00335D0B"/>
    <w:rsid w:val="00377F13"/>
    <w:rsid w:val="00483FD8"/>
    <w:rsid w:val="004D1C15"/>
    <w:rsid w:val="005F5B23"/>
    <w:rsid w:val="0063279D"/>
    <w:rsid w:val="00636883"/>
    <w:rsid w:val="00642664"/>
    <w:rsid w:val="006A6C14"/>
    <w:rsid w:val="00764B2A"/>
    <w:rsid w:val="00767089"/>
    <w:rsid w:val="007A2EBB"/>
    <w:rsid w:val="007E3626"/>
    <w:rsid w:val="009009A8"/>
    <w:rsid w:val="00901D9E"/>
    <w:rsid w:val="00926CFA"/>
    <w:rsid w:val="009274C7"/>
    <w:rsid w:val="0097347B"/>
    <w:rsid w:val="009972A1"/>
    <w:rsid w:val="00A75479"/>
    <w:rsid w:val="00D43298"/>
    <w:rsid w:val="00F438E2"/>
    <w:rsid w:val="00FD05A6"/>
    <w:rsid w:val="00FF0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67F93"/>
  <w15:docId w15:val="{FA979D2D-029C-4377-B8A5-F53C3C941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089"/>
  </w:style>
  <w:style w:type="paragraph" w:styleId="2">
    <w:name w:val="heading 2"/>
    <w:basedOn w:val="a"/>
    <w:link w:val="20"/>
    <w:uiPriority w:val="9"/>
    <w:qFormat/>
    <w:rsid w:val="00764B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64B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4B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4B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76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4B2A"/>
    <w:rPr>
      <w:b/>
      <w:bCs/>
    </w:rPr>
  </w:style>
  <w:style w:type="character" w:styleId="a5">
    <w:name w:val="Emphasis"/>
    <w:basedOn w:val="a0"/>
    <w:uiPriority w:val="20"/>
    <w:qFormat/>
    <w:rsid w:val="00764B2A"/>
    <w:rPr>
      <w:i/>
      <w:iCs/>
    </w:rPr>
  </w:style>
  <w:style w:type="character" w:styleId="a6">
    <w:name w:val="Hyperlink"/>
    <w:basedOn w:val="a0"/>
    <w:uiPriority w:val="99"/>
    <w:semiHidden/>
    <w:unhideWhenUsed/>
    <w:rsid w:val="00483FD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73EB9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1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1C15"/>
    <w:rPr>
      <w:rFonts w:ascii="Tahoma" w:hAnsi="Tahoma" w:cs="Tahoma"/>
      <w:sz w:val="16"/>
      <w:szCs w:val="16"/>
    </w:rPr>
  </w:style>
  <w:style w:type="paragraph" w:customStyle="1" w:styleId="rword">
    <w:name w:val="rword"/>
    <w:basedOn w:val="a"/>
    <w:rsid w:val="001D5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F43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38E2"/>
  </w:style>
  <w:style w:type="paragraph" w:styleId="ac">
    <w:name w:val="footer"/>
    <w:basedOn w:val="a"/>
    <w:link w:val="ad"/>
    <w:uiPriority w:val="99"/>
    <w:unhideWhenUsed/>
    <w:rsid w:val="00F43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38E2"/>
  </w:style>
  <w:style w:type="character" w:customStyle="1" w:styleId="alice-fade-word">
    <w:name w:val="alice-fade-word"/>
    <w:basedOn w:val="a0"/>
    <w:rsid w:val="00335D0B"/>
  </w:style>
  <w:style w:type="paragraph" w:customStyle="1" w:styleId="c16">
    <w:name w:val="c16"/>
    <w:basedOn w:val="a"/>
    <w:rsid w:val="007A2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A2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57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2116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07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80868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6235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0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00158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3690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10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25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80162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963775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1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5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80868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4156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5825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16981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28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29054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4958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5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04572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1012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8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9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10654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21055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0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84871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4040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77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9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904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230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96536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78486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7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21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09955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79404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1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4135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46793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8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5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09945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09736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8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49304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6372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7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69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81810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6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2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51783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47402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66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75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40043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3564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0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2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54668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577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5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0317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344652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0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65159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77198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0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58337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22003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77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83268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6347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00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9650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6279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0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4707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7298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679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19412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7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6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5756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40042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56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24946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15896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57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01302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1958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6904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34269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4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6260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141142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4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7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68706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242554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77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75643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4384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75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61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73715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Осипенко</dc:creator>
  <cp:keywords/>
  <dc:description/>
  <cp:lastModifiedBy>Анастасия Осипенко</cp:lastModifiedBy>
  <cp:revision>14</cp:revision>
  <cp:lastPrinted>2024-05-21T07:12:00Z</cp:lastPrinted>
  <dcterms:created xsi:type="dcterms:W3CDTF">2022-06-10T07:54:00Z</dcterms:created>
  <dcterms:modified xsi:type="dcterms:W3CDTF">2025-04-18T04:36:00Z</dcterms:modified>
</cp:coreProperties>
</file>