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5F37" w14:textId="77777777" w:rsidR="00B5033B" w:rsidRDefault="00B5033B">
      <w:pPr>
        <w:pStyle w:val="has-black-color"/>
        <w:spacing w:before="60" w:beforeAutospacing="0" w:after="180" w:afterAutospacing="0"/>
        <w:textAlignment w:val="baseline"/>
        <w:rPr>
          <w:rFonts w:ascii="Arial" w:hAnsi="Arial" w:cs="Arial"/>
        </w:rPr>
      </w:pPr>
      <w:r>
        <w:rPr>
          <w:rStyle w:val="a3"/>
          <w:rFonts w:ascii="Arial" w:hAnsi="Arial" w:cs="Arial"/>
        </w:rPr>
        <w:t>Физическая культура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</w:rPr>
        <w:t>— органическая часть общечеловеческой культуры, ее особая самостоятельная область. Вместе с тем это специфический процесс и результат человеческой деятельности, средство и способ физического совершенствования, личности. Физическая культура удовлетворяет социальные потребности в общении, игре, развлечении, в некоторых формах самовыражения личности через социально активную полезную деятельность. В своей основе физическая культура имеет целесообразную двигательную деятельность в форме физических упражнений, позволяющих эффективно формировать необходимые умения и навыки, физические способности, оптимизировать состояние здоровья и работоспособность.</w:t>
      </w:r>
    </w:p>
    <w:p w14:paraId="330596C6" w14:textId="77777777" w:rsidR="00B5033B" w:rsidRDefault="00B5033B">
      <w:pPr>
        <w:pStyle w:val="has-black-color"/>
        <w:spacing w:before="60" w:beforeAutospacing="0" w:after="180" w:afterAutospacing="0"/>
        <w:textAlignment w:val="baseline"/>
        <w:rPr>
          <w:rFonts w:ascii="Arial" w:hAnsi="Arial" w:cs="Arial"/>
        </w:rPr>
      </w:pPr>
      <w:r>
        <w:rPr>
          <w:rStyle w:val="a3"/>
          <w:rFonts w:ascii="Arial" w:hAnsi="Arial" w:cs="Arial"/>
        </w:rPr>
        <w:t>Физическая культура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</w:rPr>
        <w:t>представлена совокупностью материальных и духовных ценностей. К первым относятся спортивные сооружения, инвентарь, специальное оборудование, спортивная экипировка, медицинское обеспечение. Ко вторым можно отнести информацию, произведения искусства, разнообразные виды спорта, игры, комплексы физических упражнений, этические нормы, регулирующие поведение человека в процессе физкультурно-спортивной деятельности, и др.</w:t>
      </w:r>
    </w:p>
    <w:p w14:paraId="787602F1" w14:textId="77777777" w:rsidR="00B5033B" w:rsidRDefault="00B5033B">
      <w:pPr>
        <w:pStyle w:val="has-black-color"/>
        <w:spacing w:before="60" w:beforeAutospacing="0" w:after="18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В развитых формах физическая культура </w:t>
      </w:r>
      <w:proofErr w:type="spellStart"/>
      <w:r>
        <w:rPr>
          <w:rFonts w:ascii="Arial" w:hAnsi="Arial" w:cs="Arial"/>
        </w:rPr>
        <w:t>продуцирует</w:t>
      </w:r>
      <w:proofErr w:type="spellEnd"/>
      <w:r>
        <w:rPr>
          <w:rFonts w:ascii="Arial" w:hAnsi="Arial" w:cs="Arial"/>
        </w:rPr>
        <w:t xml:space="preserve"> эстетические ценности (физкультурные парады, спортивно-показательные выступления и др.). Результатом деятельности в физической культуре является физическая подготовленность и степень совершенства двигательных умений и навыков, высокий уровень развития жизненных сил, спортивные достижения, нравственное, эстетическое, интеллектуальное развитие. Итак, физическую культуру следует рассматривать как особый род культурной деятельности, результаты которой полезны для общества и личности. В социальной жизни в системе образования, воспитания, в сфере организации труда, повседневного быта, здорового отдыха физическая культура проявляет свое воспитательное, образовательное, оздоровительное, экономическое и </w:t>
      </w:r>
      <w:proofErr w:type="spellStart"/>
      <w:r>
        <w:rPr>
          <w:rFonts w:ascii="Arial" w:hAnsi="Arial" w:cs="Arial"/>
        </w:rPr>
        <w:t>общекультурное</w:t>
      </w:r>
      <w:proofErr w:type="spellEnd"/>
      <w:r>
        <w:rPr>
          <w:rFonts w:ascii="Arial" w:hAnsi="Arial" w:cs="Arial"/>
        </w:rPr>
        <w:t xml:space="preserve"> значение, способствует возникновению такого социального течения, как физкультурное движение, т.е. совместная деятельность людей по использованию, распространению и приумножению ценностей физической культуры.</w:t>
      </w:r>
    </w:p>
    <w:p w14:paraId="625BCFA9" w14:textId="77777777" w:rsidR="00B5033B" w:rsidRDefault="00B5033B">
      <w:pPr>
        <w:pStyle w:val="has-black-color"/>
        <w:spacing w:before="60" w:beforeAutospacing="0" w:after="18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 РОЛЬ ФИЗИЧЕСКОЙ КУЛЬТУРЫ В ЖИЗНЕДЕЯТЕЛЬНОСТИ СОВРЕМЕННОГО ЧЕЛОВЕКА.</w:t>
      </w:r>
    </w:p>
    <w:p w14:paraId="773A66D3" w14:textId="77777777" w:rsidR="00B5033B" w:rsidRDefault="00B5033B">
      <w:pPr>
        <w:pStyle w:val="has-black-color"/>
        <w:spacing w:before="60" w:beforeAutospacing="0" w:after="18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В процессе эволюции животного мира, в том числе человека, многие органы и системы организма формировались в тесной взаимосвязи с разного рода движениями. Без работы мышц невозможно перемещение человека в пространстве , осуществление внешнего дыхания, </w:t>
      </w:r>
      <w:proofErr w:type="spellStart"/>
      <w:r>
        <w:rPr>
          <w:rFonts w:ascii="Arial" w:hAnsi="Arial" w:cs="Arial"/>
        </w:rPr>
        <w:t>перекачивание</w:t>
      </w:r>
      <w:proofErr w:type="spellEnd"/>
      <w:r>
        <w:rPr>
          <w:rFonts w:ascii="Arial" w:hAnsi="Arial" w:cs="Arial"/>
        </w:rPr>
        <w:t xml:space="preserve"> крови сердцем, продвижение пищи по пищеварительному тракту, работа мочеполовой системы, передача звуковых волн в духовом аппарата, поисковая функция глаза и чтение текста, произнесение слов и многие другие функции.</w:t>
      </w:r>
    </w:p>
    <w:p w14:paraId="1687A417" w14:textId="77777777" w:rsidR="00B5033B" w:rsidRDefault="00B5033B">
      <w:pPr>
        <w:pStyle w:val="has-black-color"/>
        <w:spacing w:before="60" w:beforeAutospacing="0" w:after="18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Нарастающее в современном мире ограничение подвижности противоречит самой биологической природе человека, нарушая функционирование различных систем организма, снижая работоспособность и ухудшая состояние здоровья. Чем больше прогресс освобождает человека от тяжелого труда и излишних движений, тем больше растет необходимость компенсации двигательной активности.</w:t>
      </w:r>
    </w:p>
    <w:p w14:paraId="6CAECE82" w14:textId="77777777" w:rsidR="00B5033B" w:rsidRDefault="00B5033B">
      <w:pPr>
        <w:pStyle w:val="has-black-color"/>
        <w:spacing w:before="60" w:beforeAutospacing="0" w:after="18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В этих условиях очевидна роль развития массовых форм физической культуры. Приобщение к физической культуре очень важно для женщин, от здоровья которых зависит качество потомства; для детей и подростков, развитие организма </w:t>
      </w:r>
      <w:r>
        <w:rPr>
          <w:rFonts w:ascii="Arial" w:hAnsi="Arial" w:cs="Arial"/>
        </w:rPr>
        <w:lastRenderedPageBreak/>
        <w:t>которых крайне нуждается в высоком уровне подвижности; для лиц пожилого возраста для сохранения бодрости и долголетия.</w:t>
      </w:r>
    </w:p>
    <w:p w14:paraId="09354E5C" w14:textId="77777777" w:rsidR="00B5033B" w:rsidRDefault="00B5033B">
      <w:pPr>
        <w:pStyle w:val="has-black-color"/>
        <w:spacing w:before="60" w:beforeAutospacing="0" w:after="18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За последнее время, наряду со многими отрицательными демографическими явлениями (сокращение рождаемости, повышение смертности, снижение продолжительности жизни), обнаруживается рост проявлений физиологической незрелости. Ребенок рождается доношенным, с нормальным весом и длиной тела, но в функциональном отношении недостаточно зрелым . Это проявляется в его пониженной двигательной активности, мышечной слабости (гипотонии), быстрой утомляемости, снижении устойчивости к простудным и инфекционным заболеваниям (снижение иммунитета), слабыми и неустойчивыми эмоциональными реакциями, слабым типом нервной системы. Результатом физиологической незрелости являются недостаточное развитие физических качеств и навыков, ожирение, развитие близорукости, искривления позвоночника, плоскостопие, детский травматизм. Эти явления накладывают свой отпечаток на всю последующую жизнь человека. Они приводят к задержке полового развития (инфантилизму) в подростковом периоде, к снижению физической и умственной и работоспособности в зрелом возрасте и к раннему старению пожилых людей.</w:t>
      </w:r>
    </w:p>
    <w:p w14:paraId="676F78AD" w14:textId="77777777" w:rsidR="00D34434" w:rsidRDefault="00D34434">
      <w:pPr>
        <w:pStyle w:val="has-black-color"/>
        <w:spacing w:before="60" w:beforeAutospacing="0" w:after="180" w:afterAutospacing="0"/>
        <w:textAlignment w:val="baseline"/>
        <w:divId w:val="1193882833"/>
        <w:rPr>
          <w:rFonts w:ascii="Arial" w:hAnsi="Arial" w:cs="Arial"/>
        </w:rPr>
      </w:pPr>
      <w:r>
        <w:rPr>
          <w:rFonts w:ascii="Arial" w:hAnsi="Arial" w:cs="Arial"/>
        </w:rPr>
        <w:t>ФИЗКУЛЬТУРА КАК СОЦИАЛЬНОЕ ЯВЛЕНИЕ ОБЩЕСТВА.</w:t>
      </w:r>
    </w:p>
    <w:p w14:paraId="3A7576AA" w14:textId="77777777" w:rsidR="00D34434" w:rsidRDefault="00D34434">
      <w:pPr>
        <w:pStyle w:val="has-black-color"/>
        <w:spacing w:before="60" w:beforeAutospacing="0" w:after="180" w:afterAutospacing="0"/>
        <w:textAlignment w:val="baseline"/>
        <w:divId w:val="1193882833"/>
        <w:rPr>
          <w:rFonts w:ascii="Arial" w:hAnsi="Arial" w:cs="Arial"/>
        </w:rPr>
      </w:pPr>
      <w:r>
        <w:rPr>
          <w:rFonts w:ascii="Arial" w:hAnsi="Arial" w:cs="Arial"/>
        </w:rPr>
        <w:t>В обществе физическая культура, будучи достоянием народа, является важным средством «воспитания нового человека, гармонически сочетающего в себе духовное богатство, моральную чистоту и физическое совершенство». Она способствует повышению социальной и трудовой активности людей, экономической эффективности производства, физкультурное движение опирается на многостороннюю деятельность государственных и общественных организаций в области физической культуры и спорта.</w:t>
      </w:r>
    </w:p>
    <w:p w14:paraId="47562E3A" w14:textId="77777777" w:rsidR="00D34434" w:rsidRDefault="00D34434">
      <w:pPr>
        <w:pStyle w:val="has-black-color"/>
        <w:spacing w:before="60" w:beforeAutospacing="0" w:after="180" w:afterAutospacing="0"/>
        <w:textAlignment w:val="baseline"/>
        <w:divId w:val="1193882833"/>
        <w:rPr>
          <w:rFonts w:ascii="Arial" w:hAnsi="Arial" w:cs="Arial"/>
        </w:rPr>
      </w:pPr>
      <w:r>
        <w:rPr>
          <w:rFonts w:ascii="Arial" w:hAnsi="Arial" w:cs="Arial"/>
        </w:rPr>
        <w:t xml:space="preserve">Физическая культура представлена совокупностью материальных и духовных ценностей. К первым относятся спортивные сооружения, инвентарь, специальное оборудование, спортивная экипировка, медицинское обеспечение. К вторым можно отнести информацию, произведения искусства, разнообразные виды спорта, игры, комплексы физических упражнений, этические нормы, регулирующие поведение человека в процессе физкультурно-спортивной деятельности, и др. в развитых формах физическая культура </w:t>
      </w:r>
      <w:proofErr w:type="spellStart"/>
      <w:r>
        <w:rPr>
          <w:rFonts w:ascii="Arial" w:hAnsi="Arial" w:cs="Arial"/>
        </w:rPr>
        <w:t>продуцирует</w:t>
      </w:r>
      <w:proofErr w:type="spellEnd"/>
      <w:r>
        <w:rPr>
          <w:rFonts w:ascii="Arial" w:hAnsi="Arial" w:cs="Arial"/>
        </w:rPr>
        <w:t xml:space="preserve"> эстетические ценности (физкультурные парады, спортивно-показательные выступления и др.).</w:t>
      </w:r>
    </w:p>
    <w:p w14:paraId="50383213" w14:textId="77777777" w:rsidR="00D34434" w:rsidRDefault="00D34434">
      <w:pPr>
        <w:pStyle w:val="has-black-color"/>
        <w:spacing w:before="60" w:beforeAutospacing="0" w:after="180" w:afterAutospacing="0"/>
        <w:textAlignment w:val="baseline"/>
        <w:divId w:val="1193882833"/>
        <w:rPr>
          <w:rFonts w:ascii="Arial" w:hAnsi="Arial" w:cs="Arial"/>
        </w:rPr>
      </w:pPr>
      <w:r>
        <w:rPr>
          <w:rFonts w:ascii="Arial" w:hAnsi="Arial" w:cs="Arial"/>
        </w:rPr>
        <w:t>Результатом деятельности в физической культуре является физическая подготовленность и степень совершенства двигательных умений и навыков, высокий уровень развития жизненных сил, спортивные достижения, нравственное, эстетическое, интеллектуальное развитие.</w:t>
      </w:r>
    </w:p>
    <w:p w14:paraId="6C144972" w14:textId="77777777" w:rsidR="00F36874" w:rsidRDefault="00F36874">
      <w:pPr>
        <w:pStyle w:val="has-black-color"/>
        <w:spacing w:before="60" w:beforeAutospacing="0" w:after="180" w:afterAutospacing="0"/>
        <w:textAlignment w:val="baseline"/>
        <w:divId w:val="956369305"/>
        <w:rPr>
          <w:rFonts w:ascii="Arial" w:hAnsi="Arial" w:cs="Arial"/>
        </w:rPr>
      </w:pPr>
      <w:r>
        <w:rPr>
          <w:rFonts w:ascii="Arial" w:hAnsi="Arial" w:cs="Arial"/>
        </w:rPr>
        <w:t xml:space="preserve">Спорт – составная часть физической культуры, а также средство и метод физического воспитания, система организации и проведения соревнований по различным комплексам физических упражнений и подготовительных учебно-тренировочных занятий. Исторически сложился как особая сфера выявления и унифицированного сравнения достижений людей в определённых видах физических упражнений, уровня их физического развития. Спорт в широком смысле охватывает собственно </w:t>
      </w:r>
      <w:proofErr w:type="spellStart"/>
      <w:r>
        <w:rPr>
          <w:rFonts w:ascii="Arial" w:hAnsi="Arial" w:cs="Arial"/>
        </w:rPr>
        <w:t>соревновательную</w:t>
      </w:r>
      <w:proofErr w:type="spellEnd"/>
      <w:r>
        <w:rPr>
          <w:rFonts w:ascii="Arial" w:hAnsi="Arial" w:cs="Arial"/>
        </w:rPr>
        <w:t xml:space="preserve"> деятельность, специальную подготовку к ней (спортивную тренировку), специфические социальные отношения, возникающие в сфере этой деятельности, её общественно значимые результаты. Социальная ценность спорта заключается в том, что он представляет </w:t>
      </w:r>
      <w:r>
        <w:rPr>
          <w:rFonts w:ascii="Arial" w:hAnsi="Arial" w:cs="Arial"/>
        </w:rPr>
        <w:lastRenderedPageBreak/>
        <w:t>собой фактор, наиболее действенно стимулирующий занятия физической культурой, способствует нравственному, эстетическому воспитанию, удовлетворению духовных запросов.</w:t>
      </w:r>
    </w:p>
    <w:p w14:paraId="61529598" w14:textId="77777777" w:rsidR="00F36874" w:rsidRDefault="00F36874">
      <w:pPr>
        <w:pStyle w:val="has-black-color"/>
        <w:spacing w:before="60" w:beforeAutospacing="0" w:after="180" w:afterAutospacing="0"/>
        <w:textAlignment w:val="baseline"/>
        <w:divId w:val="956369305"/>
        <w:rPr>
          <w:rFonts w:ascii="Arial" w:hAnsi="Arial" w:cs="Arial"/>
        </w:rPr>
      </w:pPr>
      <w:r>
        <w:rPr>
          <w:rFonts w:ascii="Arial" w:hAnsi="Arial" w:cs="Arial"/>
        </w:rPr>
        <w:t xml:space="preserve">В сферу спорта исторически вошли разнообразные элементы человеческой деятельности. Виды спорта, имеющие многовековую историю, развились из самобытных физических упражнений, форм трудовой и военной деятельности, использовавшихся человеком в целях физического воспитания ещё в глубокой древности – бег, прыжки, метания, поднятие тяжестей, гребля, плавание и т. д.; часть видов современного спорта сформировалась в 19—20 </w:t>
      </w:r>
      <w:proofErr w:type="spellStart"/>
      <w:r>
        <w:rPr>
          <w:rFonts w:ascii="Arial" w:hAnsi="Arial" w:cs="Arial"/>
        </w:rPr>
        <w:t>вв</w:t>
      </w:r>
      <w:proofErr w:type="spellEnd"/>
      <w:r>
        <w:rPr>
          <w:rFonts w:ascii="Arial" w:hAnsi="Arial" w:cs="Arial"/>
        </w:rPr>
        <w:t xml:space="preserve">. на базе самого спорта и смежных сфер культуры – игры, спортивная и художественная гимнастика, современное пятиборье, фигурное катание на коньках, спортивное ориентирование, спортивный туризм и др.; технические виды спорта – на базе развития техники: авто-, </w:t>
      </w:r>
      <w:proofErr w:type="spellStart"/>
      <w:r>
        <w:rPr>
          <w:rFonts w:ascii="Arial" w:hAnsi="Arial" w:cs="Arial"/>
        </w:rPr>
        <w:t>мото</w:t>
      </w:r>
      <w:proofErr w:type="spellEnd"/>
      <w:r>
        <w:rPr>
          <w:rFonts w:ascii="Arial" w:hAnsi="Arial" w:cs="Arial"/>
        </w:rPr>
        <w:t>-, велоспорт, авиационные виды спорта, подводное плавание и др.</w:t>
      </w:r>
    </w:p>
    <w:p w14:paraId="18FB9425" w14:textId="77777777" w:rsidR="00B5033B" w:rsidRDefault="00B5033B"/>
    <w:sectPr w:rsidR="00B5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3B"/>
    <w:rsid w:val="00B5033B"/>
    <w:rsid w:val="00D34434"/>
    <w:rsid w:val="00F3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76E70D"/>
  <w15:chartTrackingRefBased/>
  <w15:docId w15:val="{C598DADB-E980-404A-A5DF-2D5E107A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black-color">
    <w:name w:val="has-black-color"/>
    <w:basedOn w:val="a"/>
    <w:rsid w:val="00B5033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5033B"/>
    <w:rPr>
      <w:b/>
      <w:bCs/>
    </w:rPr>
  </w:style>
  <w:style w:type="character" w:customStyle="1" w:styleId="apple-converted-space">
    <w:name w:val="apple-converted-space"/>
    <w:basedOn w:val="a0"/>
    <w:rsid w:val="00B50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6285</Characters>
  <Application>Microsoft Office Word</Application>
  <DocSecurity>0</DocSecurity>
  <Lines>52</Lines>
  <Paragraphs>14</Paragraphs>
  <ScaleCrop>false</ScaleCrop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жукова</dc:creator>
  <cp:keywords/>
  <dc:description/>
  <cp:lastModifiedBy>виктория жукова</cp:lastModifiedBy>
  <cp:revision>2</cp:revision>
  <dcterms:created xsi:type="dcterms:W3CDTF">2023-04-12T14:25:00Z</dcterms:created>
  <dcterms:modified xsi:type="dcterms:W3CDTF">2023-04-12T14:25:00Z</dcterms:modified>
</cp:coreProperties>
</file>