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F7" w:rsidRPr="00BA1AB2" w:rsidRDefault="003047F7" w:rsidP="003047F7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BA1AB2">
        <w:rPr>
          <w:rFonts w:ascii="Times New Roman" w:hAnsi="Times New Roman"/>
          <w:b/>
          <w:i/>
          <w:sz w:val="28"/>
          <w:szCs w:val="28"/>
        </w:rPr>
        <w:t xml:space="preserve">Андреева О.И., </w:t>
      </w:r>
      <w:proofErr w:type="spellStart"/>
      <w:r w:rsidRPr="00BA1AB2">
        <w:rPr>
          <w:rFonts w:ascii="Times New Roman" w:hAnsi="Times New Roman"/>
          <w:b/>
          <w:i/>
          <w:sz w:val="28"/>
          <w:szCs w:val="28"/>
        </w:rPr>
        <w:t>к.п.н</w:t>
      </w:r>
      <w:proofErr w:type="spellEnd"/>
      <w:r w:rsidRPr="00BA1AB2">
        <w:rPr>
          <w:rFonts w:ascii="Times New Roman" w:hAnsi="Times New Roman"/>
          <w:b/>
          <w:i/>
          <w:sz w:val="28"/>
          <w:szCs w:val="28"/>
        </w:rPr>
        <w:t>., доц.</w:t>
      </w:r>
    </w:p>
    <w:p w:rsidR="003047F7" w:rsidRDefault="003047F7" w:rsidP="003047F7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047F7" w:rsidRPr="00B25079" w:rsidRDefault="003047F7" w:rsidP="003047F7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25079">
        <w:rPr>
          <w:rFonts w:ascii="Times New Roman" w:hAnsi="Times New Roman"/>
          <w:b/>
          <w:caps/>
          <w:sz w:val="28"/>
          <w:szCs w:val="28"/>
        </w:rPr>
        <w:t>Этические проблемы рецензирования</w:t>
      </w:r>
    </w:p>
    <w:p w:rsidR="003047F7" w:rsidRDefault="003047F7" w:rsidP="003047F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47F7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>Рецензирование - один из важнейших видов методической работы пр</w:t>
      </w:r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 xml:space="preserve">подавателей </w:t>
      </w:r>
      <w:proofErr w:type="spellStart"/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>ССУЗов</w:t>
      </w:r>
      <w:proofErr w:type="spellEnd"/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 xml:space="preserve">. Рецензии пишутся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методические разработки, уче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ные программы, учебные пособия и учебники, курсовые и выпускные квал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фикационные работы,  на разные </w:t>
      </w:r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>друг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430A3">
        <w:rPr>
          <w:rFonts w:ascii="Times New Roman" w:eastAsia="Times New Roman" w:hAnsi="Times New Roman"/>
          <w:sz w:val="28"/>
          <w:szCs w:val="28"/>
          <w:lang w:eastAsia="ru-RU"/>
        </w:rPr>
        <w:t xml:space="preserve">е виды </w:t>
      </w:r>
      <w:r w:rsidR="000B37F1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учебно-методической проду</w:t>
      </w:r>
      <w:r w:rsidR="000B37F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B37F1">
        <w:rPr>
          <w:rFonts w:ascii="Times New Roman" w:eastAsia="Times New Roman" w:hAnsi="Times New Roman"/>
          <w:sz w:val="28"/>
          <w:szCs w:val="28"/>
          <w:lang w:eastAsia="ru-RU"/>
        </w:rPr>
        <w:t>ции.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Практически каждый педагог в условиях внедрения Положения о пок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зателях эффективной деятельности педагогических работников </w:t>
      </w:r>
      <w:r>
        <w:rPr>
          <w:rFonts w:ascii="Times New Roman" w:hAnsi="Times New Roman"/>
          <w:sz w:val="28"/>
          <w:szCs w:val="28"/>
        </w:rPr>
        <w:t xml:space="preserve">сталкивается в своей деятельности с необходимостью анализа, оценки, </w:t>
      </w:r>
      <w:proofErr w:type="gramStart"/>
      <w:r>
        <w:rPr>
          <w:rFonts w:ascii="Times New Roman" w:hAnsi="Times New Roman"/>
          <w:sz w:val="28"/>
          <w:szCs w:val="28"/>
        </w:rPr>
        <w:t>рецензирования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своих методических материалов, так и работ другого специалиста. </w:t>
      </w:r>
    </w:p>
    <w:p w:rsidR="003047F7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3A9D">
        <w:rPr>
          <w:rFonts w:ascii="Times New Roman" w:hAnsi="Times New Roman"/>
          <w:sz w:val="28"/>
          <w:szCs w:val="28"/>
        </w:rPr>
        <w:t>Но если в ВУЗе рецензия, как  фор</w:t>
      </w:r>
      <w:r w:rsidR="000B37F1">
        <w:rPr>
          <w:rFonts w:ascii="Times New Roman" w:hAnsi="Times New Roman"/>
          <w:sz w:val="28"/>
          <w:szCs w:val="28"/>
        </w:rPr>
        <w:t xml:space="preserve">ма внешнего контроля качества, 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роко </w:t>
      </w:r>
      <w:r w:rsidR="000B37F1">
        <w:rPr>
          <w:rFonts w:ascii="Times New Roman" w:hAnsi="Times New Roman"/>
          <w:sz w:val="28"/>
          <w:szCs w:val="28"/>
        </w:rPr>
        <w:t>рас</w:t>
      </w:r>
      <w:r w:rsidRPr="00DC3A9D">
        <w:rPr>
          <w:rFonts w:ascii="Times New Roman" w:hAnsi="Times New Roman"/>
          <w:sz w:val="28"/>
          <w:szCs w:val="28"/>
        </w:rPr>
        <w:t xml:space="preserve">пространена </w:t>
      </w:r>
      <w:r>
        <w:rPr>
          <w:rFonts w:ascii="Times New Roman" w:hAnsi="Times New Roman"/>
          <w:sz w:val="28"/>
          <w:szCs w:val="28"/>
        </w:rPr>
        <w:t>и используется преподавателями различных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тельных областей</w:t>
      </w:r>
      <w:r w:rsidRPr="00DC3A9D">
        <w:rPr>
          <w:rFonts w:ascii="Times New Roman" w:hAnsi="Times New Roman"/>
          <w:sz w:val="28"/>
          <w:szCs w:val="28"/>
        </w:rPr>
        <w:t xml:space="preserve">, то в </w:t>
      </w:r>
      <w:proofErr w:type="spellStart"/>
      <w:r w:rsidRPr="00DC3A9D">
        <w:rPr>
          <w:rFonts w:ascii="Times New Roman" w:hAnsi="Times New Roman"/>
          <w:sz w:val="28"/>
          <w:szCs w:val="28"/>
        </w:rPr>
        <w:t>ССУЗе</w:t>
      </w:r>
      <w:proofErr w:type="spellEnd"/>
      <w:r>
        <w:rPr>
          <w:rFonts w:ascii="Times New Roman" w:hAnsi="Times New Roman"/>
          <w:sz w:val="28"/>
          <w:szCs w:val="28"/>
        </w:rPr>
        <w:t xml:space="preserve"> данный вид научно-методической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 порой использу</w:t>
      </w:r>
      <w:r w:rsidR="000B37F1">
        <w:rPr>
          <w:rFonts w:ascii="Times New Roman" w:hAnsi="Times New Roman"/>
          <w:sz w:val="28"/>
          <w:szCs w:val="28"/>
        </w:rPr>
        <w:t>ется по наитию и с</w:t>
      </w:r>
      <w:r>
        <w:rPr>
          <w:rFonts w:ascii="Times New Roman" w:hAnsi="Times New Roman"/>
          <w:sz w:val="28"/>
          <w:szCs w:val="28"/>
        </w:rPr>
        <w:t xml:space="preserve"> нару</w:t>
      </w:r>
      <w:r w:rsidR="000B37F1">
        <w:rPr>
          <w:rFonts w:ascii="Times New Roman" w:hAnsi="Times New Roman"/>
          <w:sz w:val="28"/>
          <w:szCs w:val="28"/>
        </w:rPr>
        <w:t>шениями</w:t>
      </w:r>
      <w:r>
        <w:rPr>
          <w:rFonts w:ascii="Times New Roman" w:hAnsi="Times New Roman"/>
          <w:sz w:val="28"/>
          <w:szCs w:val="28"/>
        </w:rPr>
        <w:t xml:space="preserve"> общепринятых в науке правил. И дело не только в том, что в </w:t>
      </w:r>
      <w:proofErr w:type="spellStart"/>
      <w:r>
        <w:rPr>
          <w:rFonts w:ascii="Times New Roman" w:hAnsi="Times New Roman"/>
          <w:sz w:val="28"/>
          <w:szCs w:val="28"/>
        </w:rPr>
        <w:t>ССУЗах</w:t>
      </w:r>
      <w:proofErr w:type="spellEnd"/>
      <w:r>
        <w:rPr>
          <w:rFonts w:ascii="Times New Roman" w:hAnsi="Times New Roman"/>
          <w:sz w:val="28"/>
          <w:szCs w:val="28"/>
        </w:rPr>
        <w:t xml:space="preserve"> традиционно низкий процент кандидатов и докторов наук, знакомых с общими правилами научного иссл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дования, а скорее в том, что правилам рецензирования (особенно этической его стороне) </w:t>
      </w:r>
      <w:proofErr w:type="gramStart"/>
      <w:r>
        <w:rPr>
          <w:rFonts w:ascii="Times New Roman" w:hAnsi="Times New Roman"/>
          <w:sz w:val="28"/>
          <w:szCs w:val="28"/>
        </w:rPr>
        <w:t>посвящено крайне мало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работ. А.Л. Фрадков пишет: «Е</w:t>
      </w:r>
      <w:r w:rsidRPr="008C7975">
        <w:rPr>
          <w:rFonts w:ascii="Times New Roman" w:hAnsi="Times New Roman"/>
          <w:sz w:val="28"/>
          <w:szCs w:val="28"/>
        </w:rPr>
        <w:t>сли о том, как писать статью, молодые ученые еще получают сведения от научного руководителя и от чтения других статей, то их представления о рецензиров</w:t>
      </w:r>
      <w:r w:rsidRPr="008C7975">
        <w:rPr>
          <w:rFonts w:ascii="Times New Roman" w:hAnsi="Times New Roman"/>
          <w:sz w:val="28"/>
          <w:szCs w:val="28"/>
        </w:rPr>
        <w:t>а</w:t>
      </w:r>
      <w:r w:rsidRPr="008C7975">
        <w:rPr>
          <w:rFonts w:ascii="Times New Roman" w:hAnsi="Times New Roman"/>
          <w:sz w:val="28"/>
          <w:szCs w:val="28"/>
        </w:rPr>
        <w:t>нии зачастую весьма туманны</w:t>
      </w:r>
      <w:r>
        <w:rPr>
          <w:rFonts w:ascii="Times New Roman" w:hAnsi="Times New Roman"/>
          <w:sz w:val="28"/>
          <w:szCs w:val="28"/>
        </w:rPr>
        <w:t>»</w:t>
      </w:r>
      <w:r w:rsidRPr="00785B5C">
        <w:rPr>
          <w:rFonts w:ascii="Times New Roman" w:hAnsi="Times New Roman"/>
          <w:sz w:val="28"/>
          <w:szCs w:val="28"/>
        </w:rPr>
        <w:t xml:space="preserve"> [1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85B5C">
        <w:rPr>
          <w:rFonts w:ascii="Times New Roman" w:hAnsi="Times New Roman"/>
          <w:sz w:val="28"/>
          <w:szCs w:val="28"/>
        </w:rPr>
        <w:t>149]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047F7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Рецензирование – это наиболее интересный и сложный вид научной и познавательной деятельности. Оно включает реферирование, анализ и оценку того или иного научно-методического материала с представлением обосн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ванной авторской позиции по рассматриваемому вопросу.</w:t>
      </w:r>
    </w:p>
    <w:p w:rsidR="003047F7" w:rsidRPr="00DF2FD8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Грамотное рецензирование зачастую является не просто оценкой труда, но может существенно помочь и вдохновить специалиста, подтолкнуть его к новому поиску. Некачественное рецензирование, напротив, не только сп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 xml:space="preserve">собно уничтожить даже самые благие </w:t>
      </w:r>
      <w:r w:rsidR="000B37F1">
        <w:rPr>
          <w:rFonts w:ascii="Times New Roman" w:hAnsi="Times New Roman"/>
          <w:sz w:val="28"/>
          <w:szCs w:val="28"/>
        </w:rPr>
        <w:t>педагогические</w:t>
      </w:r>
      <w:r>
        <w:rPr>
          <w:rFonts w:ascii="Times New Roman" w:hAnsi="Times New Roman"/>
          <w:sz w:val="28"/>
          <w:szCs w:val="28"/>
        </w:rPr>
        <w:t xml:space="preserve"> намерения </w:t>
      </w:r>
      <w:r w:rsidR="000B37F1">
        <w:rPr>
          <w:rFonts w:ascii="Times New Roman" w:hAnsi="Times New Roman"/>
          <w:sz w:val="28"/>
          <w:szCs w:val="28"/>
        </w:rPr>
        <w:t>преподав</w:t>
      </w:r>
      <w:r w:rsidR="000B37F1">
        <w:rPr>
          <w:rFonts w:ascii="Times New Roman" w:hAnsi="Times New Roman"/>
          <w:sz w:val="28"/>
          <w:szCs w:val="28"/>
        </w:rPr>
        <w:t>а</w:t>
      </w:r>
      <w:r w:rsidR="000B37F1">
        <w:rPr>
          <w:rFonts w:ascii="Times New Roman" w:hAnsi="Times New Roman"/>
          <w:sz w:val="28"/>
          <w:szCs w:val="28"/>
        </w:rPr>
        <w:t>теля</w:t>
      </w:r>
      <w:r>
        <w:rPr>
          <w:rFonts w:ascii="Times New Roman" w:hAnsi="Times New Roman"/>
          <w:sz w:val="28"/>
          <w:szCs w:val="28"/>
        </w:rPr>
        <w:t xml:space="preserve">, особенно молодого, но и бросить тень на самого рецензента. Поэтому подходить к данному вопросу следует со всей ответственностью, и особенно это важно в гуманитарных науках, где преобладают качественные методы исследования, что иногда </w:t>
      </w:r>
      <w:r w:rsidRPr="00E9677A">
        <w:rPr>
          <w:rFonts w:ascii="Times New Roman" w:hAnsi="Times New Roman"/>
          <w:sz w:val="28"/>
          <w:szCs w:val="28"/>
        </w:rPr>
        <w:t>способствует, нужно признать, определенному субъек</w:t>
      </w:r>
      <w:r>
        <w:rPr>
          <w:rFonts w:ascii="Times New Roman" w:hAnsi="Times New Roman"/>
          <w:sz w:val="28"/>
          <w:szCs w:val="28"/>
        </w:rPr>
        <w:t>тивизму оценок [2, 73</w:t>
      </w:r>
      <w:r w:rsidRPr="00785B5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3047F7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03">
        <w:rPr>
          <w:rStyle w:val="a3"/>
          <w:rFonts w:eastAsia="Calibri"/>
          <w:b w:val="0"/>
          <w:sz w:val="28"/>
          <w:szCs w:val="28"/>
        </w:rPr>
        <w:t>Умение критически проанали</w:t>
      </w:r>
      <w:r w:rsidRPr="00003903">
        <w:rPr>
          <w:rStyle w:val="a3"/>
          <w:rFonts w:eastAsia="Calibri"/>
          <w:b w:val="0"/>
          <w:sz w:val="28"/>
          <w:szCs w:val="28"/>
        </w:rPr>
        <w:softHyphen/>
        <w:t>зировать результаты собственного иссл</w:t>
      </w:r>
      <w:r w:rsidRPr="00003903">
        <w:rPr>
          <w:rStyle w:val="a3"/>
          <w:rFonts w:eastAsia="Calibri"/>
          <w:b w:val="0"/>
          <w:sz w:val="28"/>
          <w:szCs w:val="28"/>
        </w:rPr>
        <w:t>е</w:t>
      </w:r>
      <w:r w:rsidRPr="00003903">
        <w:rPr>
          <w:rStyle w:val="a3"/>
          <w:rFonts w:eastAsia="Calibri"/>
          <w:b w:val="0"/>
          <w:sz w:val="28"/>
          <w:szCs w:val="28"/>
        </w:rPr>
        <w:t xml:space="preserve">дования </w:t>
      </w:r>
      <w:r w:rsidRPr="00890862">
        <w:rPr>
          <w:rStyle w:val="a3"/>
          <w:rFonts w:eastAsia="Calibri"/>
          <w:b w:val="0"/>
          <w:sz w:val="28"/>
          <w:szCs w:val="28"/>
        </w:rPr>
        <w:t>и непредвзято оценить достижения своих коллег является</w:t>
      </w:r>
      <w:r>
        <w:rPr>
          <w:rStyle w:val="a3"/>
          <w:rFonts w:eastAsia="Calibri"/>
          <w:b w:val="0"/>
          <w:sz w:val="28"/>
          <w:szCs w:val="28"/>
        </w:rPr>
        <w:t xml:space="preserve"> базовой основой рецензирования. Но в реальной педагогической практике </w:t>
      </w:r>
      <w:r w:rsidR="00F91047">
        <w:rPr>
          <w:rStyle w:val="a3"/>
          <w:rFonts w:eastAsia="Calibri"/>
          <w:b w:val="0"/>
          <w:sz w:val="28"/>
          <w:szCs w:val="28"/>
        </w:rPr>
        <w:t xml:space="preserve">СПО 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гда приходиться </w:t>
      </w:r>
      <w:r w:rsidRPr="00E9677A">
        <w:rPr>
          <w:rFonts w:ascii="Times New Roman" w:hAnsi="Times New Roman"/>
          <w:sz w:val="28"/>
          <w:szCs w:val="28"/>
        </w:rPr>
        <w:t>сталкива</w:t>
      </w:r>
      <w:r>
        <w:rPr>
          <w:rFonts w:ascii="Times New Roman" w:hAnsi="Times New Roman"/>
          <w:sz w:val="28"/>
          <w:szCs w:val="28"/>
        </w:rPr>
        <w:t>ть</w:t>
      </w:r>
      <w:r w:rsidRPr="00E9677A">
        <w:rPr>
          <w:rFonts w:ascii="Times New Roman" w:hAnsi="Times New Roman"/>
          <w:sz w:val="28"/>
          <w:szCs w:val="28"/>
        </w:rPr>
        <w:t>ся с</w:t>
      </w:r>
      <w:r>
        <w:rPr>
          <w:rFonts w:ascii="Times New Roman" w:hAnsi="Times New Roman"/>
          <w:sz w:val="28"/>
          <w:szCs w:val="28"/>
        </w:rPr>
        <w:t xml:space="preserve"> нарушениями этики рецензирования и 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дующими недостатками работы рецензентов:</w:t>
      </w:r>
    </w:p>
    <w:p w:rsidR="003047F7" w:rsidRPr="00DF5FE5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FE5">
        <w:rPr>
          <w:rFonts w:ascii="Times New Roman" w:hAnsi="Times New Roman"/>
          <w:sz w:val="28"/>
          <w:szCs w:val="28"/>
        </w:rPr>
        <w:t>– недобросовестность рецензента</w:t>
      </w:r>
      <w:r>
        <w:rPr>
          <w:rFonts w:ascii="Times New Roman" w:hAnsi="Times New Roman"/>
          <w:sz w:val="28"/>
          <w:szCs w:val="28"/>
        </w:rPr>
        <w:t>: поверхностное его знакомство с те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стом и, как следствие – необъективность выводов</w:t>
      </w:r>
      <w:r w:rsidRPr="00DF5FE5">
        <w:rPr>
          <w:rFonts w:ascii="Times New Roman" w:hAnsi="Times New Roman"/>
          <w:sz w:val="28"/>
          <w:szCs w:val="28"/>
        </w:rPr>
        <w:t>;</w:t>
      </w:r>
    </w:p>
    <w:p w:rsidR="003047F7" w:rsidRPr="00DF5FE5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FE5">
        <w:rPr>
          <w:rFonts w:ascii="Times New Roman" w:hAnsi="Times New Roman"/>
          <w:sz w:val="28"/>
          <w:szCs w:val="28"/>
        </w:rPr>
        <w:t>– недостаточная квалификация рецензента (общефилософская, метод</w:t>
      </w:r>
      <w:r w:rsidRPr="00DF5FE5">
        <w:rPr>
          <w:rFonts w:ascii="Times New Roman" w:hAnsi="Times New Roman"/>
          <w:sz w:val="28"/>
          <w:szCs w:val="28"/>
        </w:rPr>
        <w:t>о</w:t>
      </w:r>
      <w:r w:rsidRPr="00DF5FE5">
        <w:rPr>
          <w:rFonts w:ascii="Times New Roman" w:hAnsi="Times New Roman"/>
          <w:sz w:val="28"/>
          <w:szCs w:val="28"/>
        </w:rPr>
        <w:t>логическая, специальная), что вызывае</w:t>
      </w:r>
      <w:r>
        <w:rPr>
          <w:rFonts w:ascii="Times New Roman" w:hAnsi="Times New Roman"/>
          <w:sz w:val="28"/>
          <w:szCs w:val="28"/>
        </w:rPr>
        <w:t>т ошибочность его суждений, в том</w:t>
      </w:r>
      <w:r w:rsidRPr="00DF5FE5">
        <w:rPr>
          <w:rFonts w:ascii="Times New Roman" w:hAnsi="Times New Roman"/>
          <w:sz w:val="28"/>
          <w:szCs w:val="28"/>
        </w:rPr>
        <w:t xml:space="preserve"> числе их чрезмерную категоричность;</w:t>
      </w:r>
    </w:p>
    <w:p w:rsidR="003047F7" w:rsidRPr="00DF5FE5" w:rsidRDefault="003047F7" w:rsidP="003047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FE5">
        <w:rPr>
          <w:rFonts w:ascii="Times New Roman" w:hAnsi="Times New Roman"/>
          <w:sz w:val="28"/>
          <w:szCs w:val="28"/>
        </w:rPr>
        <w:t>– умышленное давление на автора самим рецензентом или посредством заведомо недобро</w:t>
      </w:r>
      <w:r w:rsidR="000B37F1">
        <w:rPr>
          <w:rFonts w:ascii="Times New Roman" w:hAnsi="Times New Roman"/>
          <w:sz w:val="28"/>
          <w:szCs w:val="28"/>
        </w:rPr>
        <w:t>совестного подбора рецензента</w:t>
      </w:r>
      <w:r>
        <w:rPr>
          <w:rFonts w:ascii="Times New Roman" w:hAnsi="Times New Roman"/>
          <w:sz w:val="28"/>
          <w:szCs w:val="28"/>
        </w:rPr>
        <w:t>, что можно</w:t>
      </w:r>
      <w:r w:rsidRPr="00DF5FE5">
        <w:rPr>
          <w:rFonts w:ascii="Times New Roman" w:hAnsi="Times New Roman"/>
          <w:sz w:val="28"/>
          <w:szCs w:val="28"/>
        </w:rPr>
        <w:t xml:space="preserve"> квалифицир</w:t>
      </w:r>
      <w:r w:rsidRPr="00DF5FE5">
        <w:rPr>
          <w:rFonts w:ascii="Times New Roman" w:hAnsi="Times New Roman"/>
          <w:sz w:val="28"/>
          <w:szCs w:val="28"/>
        </w:rPr>
        <w:t>о</w:t>
      </w:r>
      <w:r w:rsidRPr="00DF5FE5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ть уже как научное преступление;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DF5FE5">
        <w:rPr>
          <w:sz w:val="28"/>
          <w:szCs w:val="28"/>
        </w:rPr>
        <w:t>– подбор рецензентов, которые находятся в родственной связи с авт</w:t>
      </w:r>
      <w:r w:rsidRPr="00DF5FE5">
        <w:rPr>
          <w:sz w:val="28"/>
          <w:szCs w:val="28"/>
        </w:rPr>
        <w:t>о</w:t>
      </w:r>
      <w:r w:rsidRPr="00DF5FE5">
        <w:rPr>
          <w:sz w:val="28"/>
          <w:szCs w:val="28"/>
        </w:rPr>
        <w:t>ром</w:t>
      </w:r>
      <w:r w:rsidR="000B37F1">
        <w:rPr>
          <w:sz w:val="28"/>
          <w:szCs w:val="28"/>
        </w:rPr>
        <w:t xml:space="preserve"> рецензируемой работы</w:t>
      </w:r>
      <w:r w:rsidRPr="00DF5FE5">
        <w:rPr>
          <w:sz w:val="28"/>
          <w:szCs w:val="28"/>
        </w:rPr>
        <w:t>, а также в отношениях любого рода служебного подчинения, в финансовой зависимости, либо если между ними</w:t>
      </w:r>
      <w:r>
        <w:rPr>
          <w:sz w:val="28"/>
          <w:szCs w:val="28"/>
        </w:rPr>
        <w:t xml:space="preserve"> существует отношения личной</w:t>
      </w:r>
      <w:r w:rsidRPr="003E2120">
        <w:rPr>
          <w:sz w:val="28"/>
          <w:szCs w:val="28"/>
        </w:rPr>
        <w:t xml:space="preserve"> </w:t>
      </w:r>
      <w:r>
        <w:rPr>
          <w:sz w:val="28"/>
          <w:szCs w:val="28"/>
        </w:rPr>
        <w:t>неприязни, хотя бы и односторонней;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DF5FE5">
        <w:rPr>
          <w:sz w:val="28"/>
          <w:szCs w:val="28"/>
        </w:rPr>
        <w:t>–</w:t>
      </w:r>
      <w:r>
        <w:rPr>
          <w:sz w:val="28"/>
          <w:szCs w:val="28"/>
        </w:rPr>
        <w:t xml:space="preserve"> существенное и необоснованное нарушение сроков рецензирования;</w:t>
      </w:r>
    </w:p>
    <w:p w:rsidR="003047F7" w:rsidRPr="00D00A61" w:rsidRDefault="003047F7" w:rsidP="00D00A61">
      <w:pPr>
        <w:pStyle w:val="1"/>
        <w:shd w:val="clear" w:color="auto" w:fill="auto"/>
        <w:spacing w:after="0" w:line="360" w:lineRule="auto"/>
        <w:ind w:firstLine="708"/>
        <w:jc w:val="both"/>
        <w:rPr>
          <w:rStyle w:val="a3"/>
          <w:rFonts w:cstheme="minorBidi"/>
          <w:b w:val="0"/>
          <w:bCs w:val="0"/>
          <w:sz w:val="28"/>
          <w:szCs w:val="28"/>
        </w:rPr>
      </w:pPr>
      <w:r w:rsidRPr="00DF5FE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30497">
        <w:rPr>
          <w:sz w:val="28"/>
          <w:szCs w:val="28"/>
        </w:rPr>
        <w:t xml:space="preserve">взаимное рецензирование </w:t>
      </w:r>
      <w:r>
        <w:rPr>
          <w:sz w:val="28"/>
          <w:szCs w:val="28"/>
        </w:rPr>
        <w:t>в течение</w:t>
      </w:r>
      <w:r w:rsidRPr="00330497">
        <w:rPr>
          <w:sz w:val="28"/>
          <w:szCs w:val="28"/>
        </w:rPr>
        <w:t xml:space="preserve"> одно</w:t>
      </w:r>
      <w:r>
        <w:rPr>
          <w:sz w:val="28"/>
          <w:szCs w:val="28"/>
        </w:rPr>
        <w:t>го года [2, 74</w:t>
      </w:r>
      <w:r w:rsidRPr="00785B5C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3047F7" w:rsidRDefault="003047F7" w:rsidP="003047F7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41EA">
        <w:rPr>
          <w:sz w:val="28"/>
          <w:szCs w:val="28"/>
        </w:rPr>
        <w:t xml:space="preserve">Основная цель рецензирования </w:t>
      </w:r>
      <w:r w:rsidR="000B37F1">
        <w:rPr>
          <w:sz w:val="28"/>
          <w:szCs w:val="28"/>
        </w:rPr>
        <w:t>учебно-</w:t>
      </w:r>
      <w:r>
        <w:rPr>
          <w:sz w:val="28"/>
          <w:szCs w:val="28"/>
        </w:rPr>
        <w:t>методических материалов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подавателя </w:t>
      </w:r>
      <w:r w:rsidRPr="001541EA">
        <w:rPr>
          <w:sz w:val="28"/>
          <w:szCs w:val="28"/>
        </w:rPr>
        <w:t>– предоставить информацию для принятия решения</w:t>
      </w:r>
      <w:r>
        <w:rPr>
          <w:sz w:val="28"/>
          <w:szCs w:val="28"/>
        </w:rPr>
        <w:t xml:space="preserve"> о целесоо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разности внедрения данной методической работы в образовательную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ку. Поэтому </w:t>
      </w:r>
      <w:r w:rsidRPr="001541EA">
        <w:rPr>
          <w:sz w:val="28"/>
          <w:szCs w:val="28"/>
        </w:rPr>
        <w:t>ре</w:t>
      </w:r>
      <w:r>
        <w:rPr>
          <w:sz w:val="28"/>
          <w:szCs w:val="28"/>
        </w:rPr>
        <w:t xml:space="preserve">цензент должен </w:t>
      </w:r>
      <w:r w:rsidRPr="001541EA">
        <w:rPr>
          <w:sz w:val="28"/>
          <w:szCs w:val="28"/>
        </w:rPr>
        <w:t>полностью, объективно, всесторонне и нете</w:t>
      </w:r>
      <w:r w:rsidRPr="001541EA">
        <w:rPr>
          <w:sz w:val="28"/>
          <w:szCs w:val="28"/>
        </w:rPr>
        <w:t>н</w:t>
      </w:r>
      <w:r w:rsidRPr="001541EA">
        <w:rPr>
          <w:sz w:val="28"/>
          <w:szCs w:val="28"/>
        </w:rPr>
        <w:t xml:space="preserve">денциозно исследовать всё содержание работы, оценив её с формальной и </w:t>
      </w:r>
      <w:r w:rsidRPr="001541EA">
        <w:rPr>
          <w:sz w:val="28"/>
          <w:szCs w:val="28"/>
        </w:rPr>
        <w:lastRenderedPageBreak/>
        <w:t>содержательной стороны, получив у автора все необходимые (желательно письменные) пояснения до вынесения окончательной оценки.</w:t>
      </w:r>
      <w:r>
        <w:rPr>
          <w:sz w:val="28"/>
          <w:szCs w:val="28"/>
        </w:rPr>
        <w:t xml:space="preserve"> 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</w:rPr>
        <w:t>Аксиомой должен являться тезис о том, что</w:t>
      </w:r>
      <w:r w:rsidRPr="00330497">
        <w:rPr>
          <w:sz w:val="28"/>
          <w:szCs w:val="28"/>
        </w:rPr>
        <w:t xml:space="preserve"> важна квалифика</w:t>
      </w:r>
      <w:r>
        <w:rPr>
          <w:sz w:val="28"/>
          <w:szCs w:val="28"/>
        </w:rPr>
        <w:t>ция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цензентов.  Необходимо привлекать </w:t>
      </w:r>
      <w:r w:rsidR="000B37F1">
        <w:rPr>
          <w:sz w:val="28"/>
          <w:szCs w:val="28"/>
        </w:rPr>
        <w:t xml:space="preserve">не представителей администрации, а </w:t>
      </w:r>
      <w:r>
        <w:rPr>
          <w:sz w:val="28"/>
          <w:szCs w:val="28"/>
        </w:rPr>
        <w:t xml:space="preserve">именно тех специалистов, к компетенции которых относится </w:t>
      </w:r>
      <w:r w:rsidR="000B37F1">
        <w:rPr>
          <w:sz w:val="28"/>
          <w:szCs w:val="28"/>
        </w:rPr>
        <w:t>рецензируемая работа</w:t>
      </w:r>
      <w:r>
        <w:rPr>
          <w:sz w:val="28"/>
          <w:szCs w:val="28"/>
        </w:rPr>
        <w:t>. Д</w:t>
      </w:r>
      <w:r w:rsidRPr="00330497">
        <w:rPr>
          <w:sz w:val="28"/>
          <w:szCs w:val="28"/>
        </w:rPr>
        <w:t>ля качественной оценки работы предпочтительно привлекать сп</w:t>
      </w:r>
      <w:r w:rsidRPr="00330497">
        <w:rPr>
          <w:sz w:val="28"/>
          <w:szCs w:val="28"/>
        </w:rPr>
        <w:t>е</w:t>
      </w:r>
      <w:r w:rsidRPr="00330497">
        <w:rPr>
          <w:sz w:val="28"/>
          <w:szCs w:val="28"/>
        </w:rPr>
        <w:t>циалиста как минимум с равной квалификацией и сопоставимым опытом р</w:t>
      </w:r>
      <w:r w:rsidRPr="00330497">
        <w:rPr>
          <w:sz w:val="28"/>
          <w:szCs w:val="28"/>
        </w:rPr>
        <w:t>а</w:t>
      </w:r>
      <w:r w:rsidRPr="00330497">
        <w:rPr>
          <w:sz w:val="28"/>
          <w:szCs w:val="28"/>
        </w:rPr>
        <w:t>боты по той специальности, что и у автора</w:t>
      </w:r>
      <w:r>
        <w:rPr>
          <w:sz w:val="28"/>
          <w:szCs w:val="28"/>
        </w:rPr>
        <w:t xml:space="preserve"> рецензируемой работы. Основ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ваться только лишь на выводах малоопытных специалистов недопустимо. Коллективные рецензии (т.е. «размывание» ответственности)</w:t>
      </w:r>
      <w:r w:rsidR="000B37F1">
        <w:rPr>
          <w:sz w:val="28"/>
          <w:szCs w:val="28"/>
        </w:rPr>
        <w:t xml:space="preserve"> так же</w:t>
      </w:r>
      <w:r>
        <w:rPr>
          <w:sz w:val="28"/>
          <w:szCs w:val="28"/>
        </w:rPr>
        <w:t xml:space="preserve"> не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пускаются – рецензент должен нести персональную ответственность за </w:t>
      </w:r>
      <w:r w:rsidR="007C3186">
        <w:rPr>
          <w:sz w:val="28"/>
          <w:szCs w:val="28"/>
        </w:rPr>
        <w:t xml:space="preserve">свою </w:t>
      </w:r>
      <w:r>
        <w:rPr>
          <w:sz w:val="28"/>
          <w:szCs w:val="28"/>
        </w:rPr>
        <w:t>рецензию</w:t>
      </w:r>
      <w:r w:rsidR="00D00A61">
        <w:rPr>
          <w:sz w:val="28"/>
          <w:szCs w:val="28"/>
        </w:rPr>
        <w:t xml:space="preserve"> [2, 73</w:t>
      </w:r>
      <w:r w:rsidR="00D00A61" w:rsidRPr="00785B5C">
        <w:rPr>
          <w:sz w:val="28"/>
          <w:szCs w:val="28"/>
        </w:rPr>
        <w:t>]</w:t>
      </w:r>
      <w:r w:rsidR="00D00A61">
        <w:rPr>
          <w:sz w:val="28"/>
          <w:szCs w:val="28"/>
        </w:rPr>
        <w:t>.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30497">
        <w:rPr>
          <w:sz w:val="28"/>
          <w:szCs w:val="28"/>
        </w:rPr>
        <w:t xml:space="preserve">ецензируемая работа </w:t>
      </w:r>
      <w:r>
        <w:rPr>
          <w:sz w:val="28"/>
          <w:szCs w:val="28"/>
        </w:rPr>
        <w:t xml:space="preserve">может </w:t>
      </w:r>
      <w:r w:rsidRPr="00330497">
        <w:rPr>
          <w:sz w:val="28"/>
          <w:szCs w:val="28"/>
        </w:rPr>
        <w:t>представляться рецензентам бе</w:t>
      </w:r>
      <w:r>
        <w:rPr>
          <w:sz w:val="28"/>
          <w:szCs w:val="28"/>
        </w:rPr>
        <w:t>з указания автора только по</w:t>
      </w:r>
      <w:r w:rsidRPr="00330497">
        <w:rPr>
          <w:sz w:val="28"/>
          <w:szCs w:val="28"/>
        </w:rPr>
        <w:t xml:space="preserve"> желанию ее создателя</w:t>
      </w:r>
      <w:r w:rsidR="00D00A61">
        <w:rPr>
          <w:sz w:val="28"/>
          <w:szCs w:val="28"/>
        </w:rPr>
        <w:t>.  Но рецензент</w:t>
      </w:r>
      <w:r>
        <w:rPr>
          <w:sz w:val="28"/>
          <w:szCs w:val="28"/>
        </w:rPr>
        <w:t xml:space="preserve"> не</w:t>
      </w:r>
      <w:r w:rsidR="00D00A61">
        <w:rPr>
          <w:sz w:val="28"/>
          <w:szCs w:val="28"/>
        </w:rPr>
        <w:t xml:space="preserve"> имее</w:t>
      </w:r>
      <w:r>
        <w:rPr>
          <w:sz w:val="28"/>
          <w:szCs w:val="28"/>
        </w:rPr>
        <w:t>т права ост</w:t>
      </w:r>
      <w:r>
        <w:rPr>
          <w:sz w:val="28"/>
          <w:szCs w:val="28"/>
        </w:rPr>
        <w:t>а</w:t>
      </w:r>
      <w:r w:rsidR="00D00A61">
        <w:rPr>
          <w:sz w:val="28"/>
          <w:szCs w:val="28"/>
        </w:rPr>
        <w:t>ваться анонимным</w:t>
      </w:r>
      <w:r>
        <w:rPr>
          <w:sz w:val="28"/>
          <w:szCs w:val="28"/>
        </w:rPr>
        <w:t xml:space="preserve"> – открытое рецензирование усили</w:t>
      </w:r>
      <w:r w:rsidR="00D00A61">
        <w:rPr>
          <w:sz w:val="28"/>
          <w:szCs w:val="28"/>
        </w:rPr>
        <w:t>вает</w:t>
      </w:r>
      <w:r>
        <w:rPr>
          <w:sz w:val="28"/>
          <w:szCs w:val="28"/>
        </w:rPr>
        <w:t xml:space="preserve"> ответственность рецен</w:t>
      </w:r>
      <w:r w:rsidR="00D00A61">
        <w:rPr>
          <w:sz w:val="28"/>
          <w:szCs w:val="28"/>
        </w:rPr>
        <w:t>зента</w:t>
      </w:r>
      <w:r>
        <w:rPr>
          <w:sz w:val="28"/>
          <w:szCs w:val="28"/>
        </w:rPr>
        <w:t>.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Оплата труда рецензента возможна по предварительной публично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раженной договоренности,</w:t>
      </w:r>
      <w:r w:rsidR="00D00A61">
        <w:rPr>
          <w:sz w:val="28"/>
          <w:szCs w:val="28"/>
        </w:rPr>
        <w:t xml:space="preserve"> является строго фиксированной  и </w:t>
      </w:r>
      <w:r>
        <w:rPr>
          <w:sz w:val="28"/>
          <w:szCs w:val="28"/>
        </w:rPr>
        <w:t>не зависит от харак</w:t>
      </w:r>
      <w:r w:rsidR="00D00A61">
        <w:rPr>
          <w:sz w:val="28"/>
          <w:szCs w:val="28"/>
        </w:rPr>
        <w:t>тера выводов</w:t>
      </w:r>
      <w:r>
        <w:rPr>
          <w:sz w:val="28"/>
          <w:szCs w:val="28"/>
        </w:rPr>
        <w:t xml:space="preserve">. Оплата труда рецензента возможна лишь в </w:t>
      </w:r>
      <w:r w:rsidR="00D00A61">
        <w:rPr>
          <w:sz w:val="28"/>
          <w:szCs w:val="28"/>
        </w:rPr>
        <w:t xml:space="preserve">том </w:t>
      </w:r>
      <w:r>
        <w:rPr>
          <w:sz w:val="28"/>
          <w:szCs w:val="28"/>
        </w:rPr>
        <w:t>случае, если рецензирование не производится в рамках служебного задания [2, 75</w:t>
      </w:r>
      <w:r w:rsidRPr="00785B5C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3047F7" w:rsidRDefault="00516CA2" w:rsidP="00516CA2">
      <w:pPr>
        <w:pStyle w:val="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р</w:t>
      </w:r>
      <w:r w:rsidR="003047F7">
        <w:rPr>
          <w:sz w:val="28"/>
          <w:szCs w:val="28"/>
        </w:rPr>
        <w:t>ецензент должен</w:t>
      </w:r>
      <w:r w:rsidR="003047F7" w:rsidRPr="00601FED">
        <w:rPr>
          <w:sz w:val="28"/>
          <w:szCs w:val="28"/>
        </w:rPr>
        <w:t xml:space="preserve"> отмечать не только </w:t>
      </w:r>
      <w:r w:rsidR="003047F7">
        <w:rPr>
          <w:sz w:val="28"/>
          <w:szCs w:val="28"/>
        </w:rPr>
        <w:t>достоинства</w:t>
      </w:r>
      <w:r w:rsidR="003047F7" w:rsidRPr="00601FED">
        <w:rPr>
          <w:sz w:val="28"/>
          <w:szCs w:val="28"/>
        </w:rPr>
        <w:t xml:space="preserve">, но и </w:t>
      </w:r>
      <w:r w:rsidR="003047F7">
        <w:rPr>
          <w:sz w:val="28"/>
          <w:szCs w:val="28"/>
        </w:rPr>
        <w:t>н</w:t>
      </w:r>
      <w:r w:rsidR="003047F7">
        <w:rPr>
          <w:sz w:val="28"/>
          <w:szCs w:val="28"/>
        </w:rPr>
        <w:t>е</w:t>
      </w:r>
      <w:r w:rsidR="003047F7">
        <w:rPr>
          <w:sz w:val="28"/>
          <w:szCs w:val="28"/>
        </w:rPr>
        <w:t>достатки</w:t>
      </w:r>
      <w:r w:rsidR="003047F7" w:rsidRPr="00601FED">
        <w:rPr>
          <w:sz w:val="28"/>
          <w:szCs w:val="28"/>
        </w:rPr>
        <w:t xml:space="preserve"> работы</w:t>
      </w:r>
      <w:r w:rsidR="003047F7">
        <w:rPr>
          <w:sz w:val="28"/>
          <w:szCs w:val="28"/>
        </w:rPr>
        <w:t xml:space="preserve"> с определением общей оценки труда, </w:t>
      </w:r>
      <w:r>
        <w:rPr>
          <w:sz w:val="28"/>
          <w:szCs w:val="28"/>
        </w:rPr>
        <w:t>то</w:t>
      </w:r>
      <w:r w:rsidR="003047F7">
        <w:rPr>
          <w:sz w:val="28"/>
          <w:szCs w:val="28"/>
        </w:rPr>
        <w:t> о</w:t>
      </w:r>
      <w:r w:rsidR="003047F7" w:rsidRPr="001541EA">
        <w:rPr>
          <w:sz w:val="28"/>
          <w:szCs w:val="28"/>
        </w:rPr>
        <w:t xml:space="preserve">собенно важно для </w:t>
      </w:r>
      <w:r w:rsidR="003047F7">
        <w:rPr>
          <w:sz w:val="28"/>
          <w:szCs w:val="28"/>
        </w:rPr>
        <w:t xml:space="preserve">рецензента </w:t>
      </w:r>
      <w:r w:rsidR="003047F7" w:rsidRPr="001541EA">
        <w:rPr>
          <w:sz w:val="28"/>
          <w:szCs w:val="28"/>
        </w:rPr>
        <w:t>знать правила критики и этические требования к ней</w:t>
      </w:r>
      <w:r w:rsidR="003047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047F7" w:rsidRPr="001541EA">
        <w:rPr>
          <w:sz w:val="28"/>
          <w:szCs w:val="28"/>
        </w:rPr>
        <w:t>В полож</w:t>
      </w:r>
      <w:r w:rsidR="003047F7" w:rsidRPr="001541EA">
        <w:rPr>
          <w:sz w:val="28"/>
          <w:szCs w:val="28"/>
        </w:rPr>
        <w:t>е</w:t>
      </w:r>
      <w:r w:rsidR="003047F7" w:rsidRPr="001541EA">
        <w:rPr>
          <w:sz w:val="28"/>
          <w:szCs w:val="28"/>
        </w:rPr>
        <w:t xml:space="preserve">нии </w:t>
      </w:r>
      <w:r w:rsidR="00D00A61">
        <w:rPr>
          <w:sz w:val="28"/>
          <w:szCs w:val="28"/>
        </w:rPr>
        <w:t>рецензента</w:t>
      </w:r>
      <w:r w:rsidR="003047F7" w:rsidRPr="001541EA">
        <w:rPr>
          <w:sz w:val="28"/>
          <w:szCs w:val="28"/>
        </w:rPr>
        <w:t>, к сожалению, есть много аспектов, которые могут привести к осложнениям во взаимоо</w:t>
      </w:r>
      <w:r w:rsidR="003047F7">
        <w:rPr>
          <w:sz w:val="28"/>
          <w:szCs w:val="28"/>
        </w:rPr>
        <w:t xml:space="preserve">тношениях и даже к конфликтам. </w:t>
      </w:r>
      <w:r w:rsidR="003047F7" w:rsidRPr="001541EA">
        <w:rPr>
          <w:sz w:val="28"/>
          <w:szCs w:val="28"/>
        </w:rPr>
        <w:t xml:space="preserve">Критика может повредить психологическому климату в коллективе и снизить </w:t>
      </w:r>
      <w:r w:rsidR="003047F7">
        <w:rPr>
          <w:sz w:val="28"/>
          <w:szCs w:val="28"/>
        </w:rPr>
        <w:t xml:space="preserve">не только </w:t>
      </w:r>
      <w:r w:rsidR="003047F7" w:rsidRPr="001541EA">
        <w:rPr>
          <w:sz w:val="28"/>
          <w:szCs w:val="28"/>
        </w:rPr>
        <w:t>ур</w:t>
      </w:r>
      <w:r w:rsidR="003047F7" w:rsidRPr="001541EA">
        <w:rPr>
          <w:sz w:val="28"/>
          <w:szCs w:val="28"/>
        </w:rPr>
        <w:t>о</w:t>
      </w:r>
      <w:r w:rsidR="003047F7" w:rsidRPr="001541EA">
        <w:rPr>
          <w:sz w:val="28"/>
          <w:szCs w:val="28"/>
        </w:rPr>
        <w:t xml:space="preserve">вень этичности, </w:t>
      </w:r>
      <w:r w:rsidR="003047F7">
        <w:rPr>
          <w:sz w:val="28"/>
          <w:szCs w:val="28"/>
        </w:rPr>
        <w:t xml:space="preserve">но и общую мотивацию к труду, </w:t>
      </w:r>
      <w:r w:rsidR="003047F7" w:rsidRPr="001541EA">
        <w:rPr>
          <w:sz w:val="28"/>
          <w:szCs w:val="28"/>
        </w:rPr>
        <w:t>если критические замечания высказаны не</w:t>
      </w:r>
      <w:r w:rsidR="003047F7">
        <w:rPr>
          <w:sz w:val="28"/>
          <w:szCs w:val="28"/>
        </w:rPr>
        <w:t xml:space="preserve">корректно. </w:t>
      </w:r>
      <w:r w:rsidR="003047F7" w:rsidRPr="001541EA">
        <w:rPr>
          <w:sz w:val="28"/>
          <w:szCs w:val="28"/>
        </w:rPr>
        <w:t>Критика всегда болезненно воспринимается</w:t>
      </w:r>
      <w:r w:rsidR="003047F7">
        <w:rPr>
          <w:sz w:val="28"/>
          <w:szCs w:val="28"/>
        </w:rPr>
        <w:t xml:space="preserve"> педаг</w:t>
      </w:r>
      <w:r w:rsidR="003047F7">
        <w:rPr>
          <w:sz w:val="28"/>
          <w:szCs w:val="28"/>
        </w:rPr>
        <w:t>о</w:t>
      </w:r>
      <w:r w:rsidR="003047F7">
        <w:rPr>
          <w:sz w:val="28"/>
          <w:szCs w:val="28"/>
        </w:rPr>
        <w:t>гами</w:t>
      </w:r>
      <w:r w:rsidR="003047F7" w:rsidRPr="001541EA">
        <w:rPr>
          <w:sz w:val="28"/>
          <w:szCs w:val="28"/>
        </w:rPr>
        <w:t>, даже если она вполне справедлива, следовательно, она может не д</w:t>
      </w:r>
      <w:r w:rsidR="003047F7" w:rsidRPr="001541EA">
        <w:rPr>
          <w:sz w:val="28"/>
          <w:szCs w:val="28"/>
        </w:rPr>
        <w:t>о</w:t>
      </w:r>
      <w:r w:rsidR="003047F7" w:rsidRPr="001541EA">
        <w:rPr>
          <w:sz w:val="28"/>
          <w:szCs w:val="28"/>
        </w:rPr>
        <w:t>стигнуть желаемой цели – повышения уровня качества работы.</w:t>
      </w:r>
    </w:p>
    <w:p w:rsidR="003047F7" w:rsidRPr="001541EA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541EA">
        <w:rPr>
          <w:sz w:val="28"/>
          <w:szCs w:val="28"/>
        </w:rPr>
        <w:lastRenderedPageBreak/>
        <w:t>Для того чтобы</w:t>
      </w:r>
      <w:r w:rsidR="00D00A61">
        <w:rPr>
          <w:sz w:val="28"/>
          <w:szCs w:val="28"/>
        </w:rPr>
        <w:t xml:space="preserve"> </w:t>
      </w:r>
      <w:r w:rsidRPr="001541EA">
        <w:rPr>
          <w:sz w:val="28"/>
          <w:szCs w:val="28"/>
        </w:rPr>
        <w:t>снять эти осложнения в процессе критических замеч</w:t>
      </w:r>
      <w:r w:rsidRPr="001541EA">
        <w:rPr>
          <w:sz w:val="28"/>
          <w:szCs w:val="28"/>
        </w:rPr>
        <w:t>а</w:t>
      </w:r>
      <w:r w:rsidRPr="001541EA">
        <w:rPr>
          <w:sz w:val="28"/>
          <w:szCs w:val="28"/>
        </w:rPr>
        <w:t>ний</w:t>
      </w:r>
      <w:r>
        <w:rPr>
          <w:sz w:val="28"/>
          <w:szCs w:val="28"/>
        </w:rPr>
        <w:t xml:space="preserve">, рецензенту </w:t>
      </w:r>
      <w:r w:rsidRPr="001541EA">
        <w:rPr>
          <w:sz w:val="28"/>
          <w:szCs w:val="28"/>
        </w:rPr>
        <w:t>следует придерживаться некоторых правил, касающихся этической стороны процесса.</w:t>
      </w:r>
    </w:p>
    <w:p w:rsidR="003047F7" w:rsidRDefault="00D00A61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Прежде всего, необходимо решить</w:t>
      </w:r>
      <w:r w:rsidR="003047F7" w:rsidRPr="00D51CE1">
        <w:rPr>
          <w:sz w:val="28"/>
          <w:szCs w:val="28"/>
        </w:rPr>
        <w:t xml:space="preserve">, есть ли </w:t>
      </w:r>
      <w:r w:rsidR="003047F7">
        <w:rPr>
          <w:sz w:val="28"/>
          <w:szCs w:val="28"/>
        </w:rPr>
        <w:t>научные</w:t>
      </w:r>
      <w:r w:rsidR="003047F7" w:rsidRPr="00D51CE1">
        <w:rPr>
          <w:sz w:val="28"/>
          <w:szCs w:val="28"/>
        </w:rPr>
        <w:t xml:space="preserve"> основания для критики. Другими словами, </w:t>
      </w:r>
      <w:r>
        <w:rPr>
          <w:sz w:val="28"/>
          <w:szCs w:val="28"/>
        </w:rPr>
        <w:t xml:space="preserve">рецензенту стоит </w:t>
      </w:r>
      <w:r w:rsidR="003047F7" w:rsidRPr="00D51CE1">
        <w:rPr>
          <w:sz w:val="28"/>
          <w:szCs w:val="28"/>
        </w:rPr>
        <w:t>определ</w:t>
      </w:r>
      <w:r>
        <w:rPr>
          <w:sz w:val="28"/>
          <w:szCs w:val="28"/>
        </w:rPr>
        <w:t>ить</w:t>
      </w:r>
      <w:r w:rsidR="003047F7" w:rsidRPr="00D51CE1">
        <w:rPr>
          <w:sz w:val="28"/>
          <w:szCs w:val="28"/>
        </w:rPr>
        <w:t xml:space="preserve"> для себя, достато</w:t>
      </w:r>
      <w:r w:rsidR="003047F7" w:rsidRPr="00D51CE1">
        <w:rPr>
          <w:sz w:val="28"/>
          <w:szCs w:val="28"/>
        </w:rPr>
        <w:t>ч</w:t>
      </w:r>
      <w:r w:rsidR="003047F7" w:rsidRPr="00D51CE1">
        <w:rPr>
          <w:sz w:val="28"/>
          <w:szCs w:val="28"/>
        </w:rPr>
        <w:t xml:space="preserve">но ли хорошо </w:t>
      </w:r>
      <w:r>
        <w:rPr>
          <w:sz w:val="28"/>
          <w:szCs w:val="28"/>
        </w:rPr>
        <w:t>он</w:t>
      </w:r>
      <w:r w:rsidR="003047F7" w:rsidRPr="00D51CE1">
        <w:rPr>
          <w:sz w:val="28"/>
          <w:szCs w:val="28"/>
        </w:rPr>
        <w:t xml:space="preserve"> зна</w:t>
      </w:r>
      <w:r>
        <w:rPr>
          <w:sz w:val="28"/>
          <w:szCs w:val="28"/>
        </w:rPr>
        <w:t>ет</w:t>
      </w:r>
      <w:r w:rsidR="003047F7" w:rsidRPr="00D51CE1">
        <w:rPr>
          <w:sz w:val="28"/>
          <w:szCs w:val="28"/>
        </w:rPr>
        <w:t xml:space="preserve"> суть дела, являе</w:t>
      </w:r>
      <w:r>
        <w:rPr>
          <w:sz w:val="28"/>
          <w:szCs w:val="28"/>
        </w:rPr>
        <w:t>тся ли</w:t>
      </w:r>
      <w:r w:rsidR="003047F7" w:rsidRPr="00D51CE1">
        <w:rPr>
          <w:sz w:val="28"/>
          <w:szCs w:val="28"/>
        </w:rPr>
        <w:t xml:space="preserve"> профессионалом (или хотя бы сведущим специали</w:t>
      </w:r>
      <w:r>
        <w:rPr>
          <w:sz w:val="28"/>
          <w:szCs w:val="28"/>
        </w:rPr>
        <w:t xml:space="preserve">стом) в данной </w:t>
      </w:r>
      <w:r w:rsidR="003047F7">
        <w:rPr>
          <w:sz w:val="28"/>
          <w:szCs w:val="28"/>
        </w:rPr>
        <w:t>области</w:t>
      </w:r>
      <w:r w:rsidR="003047F7" w:rsidRPr="00D51CE1">
        <w:rPr>
          <w:sz w:val="28"/>
          <w:szCs w:val="28"/>
        </w:rPr>
        <w:t xml:space="preserve">? </w:t>
      </w:r>
      <w:r w:rsidR="003047F7">
        <w:rPr>
          <w:sz w:val="28"/>
          <w:szCs w:val="28"/>
        </w:rPr>
        <w:t>Р</w:t>
      </w:r>
      <w:r>
        <w:rPr>
          <w:sz w:val="28"/>
          <w:szCs w:val="28"/>
        </w:rPr>
        <w:t>асполагает ли</w:t>
      </w:r>
      <w:r w:rsidR="003047F7" w:rsidRPr="00D51CE1">
        <w:rPr>
          <w:sz w:val="28"/>
          <w:szCs w:val="28"/>
        </w:rPr>
        <w:t xml:space="preserve"> достаточно по</w:t>
      </w:r>
      <w:r w:rsidR="003047F7" w:rsidRPr="00D51CE1">
        <w:rPr>
          <w:sz w:val="28"/>
          <w:szCs w:val="28"/>
        </w:rPr>
        <w:t>л</w:t>
      </w:r>
      <w:r w:rsidR="003047F7" w:rsidRPr="00D51CE1">
        <w:rPr>
          <w:sz w:val="28"/>
          <w:szCs w:val="28"/>
        </w:rPr>
        <w:t xml:space="preserve">ной и достоверной информацией об объекте критики? Только задав себе все эти вопросы и имея основания ответить на них утвердительно, </w:t>
      </w:r>
      <w:r>
        <w:rPr>
          <w:sz w:val="28"/>
          <w:szCs w:val="28"/>
        </w:rPr>
        <w:t>можно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нимать </w:t>
      </w:r>
      <w:r w:rsidR="003047F7" w:rsidRPr="00D51CE1">
        <w:rPr>
          <w:sz w:val="28"/>
          <w:szCs w:val="28"/>
        </w:rPr>
        <w:t>решение о высказывании критических заме</w:t>
      </w:r>
      <w:r w:rsidR="003047F7">
        <w:rPr>
          <w:sz w:val="28"/>
          <w:szCs w:val="28"/>
        </w:rPr>
        <w:t xml:space="preserve">чаний в своей рецензии </w:t>
      </w:r>
      <w:r w:rsidR="000B37F1">
        <w:rPr>
          <w:sz w:val="28"/>
          <w:szCs w:val="28"/>
        </w:rPr>
        <w:t>[3</w:t>
      </w:r>
      <w:r w:rsidR="003047F7" w:rsidRPr="00785B5C">
        <w:rPr>
          <w:sz w:val="28"/>
          <w:szCs w:val="28"/>
        </w:rPr>
        <w:t>]</w:t>
      </w:r>
      <w:r w:rsidR="003047F7">
        <w:rPr>
          <w:sz w:val="28"/>
          <w:szCs w:val="28"/>
        </w:rPr>
        <w:t>.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2. </w:t>
      </w:r>
      <w:r w:rsidRPr="00D51CE1">
        <w:rPr>
          <w:sz w:val="28"/>
          <w:szCs w:val="28"/>
        </w:rPr>
        <w:t>Есть еще одно незыблемое правило - критику надо начинать с похв</w:t>
      </w:r>
      <w:r w:rsidRPr="00D51CE1">
        <w:rPr>
          <w:sz w:val="28"/>
          <w:szCs w:val="28"/>
        </w:rPr>
        <w:t>а</w:t>
      </w:r>
      <w:r w:rsidRPr="00D51CE1">
        <w:rPr>
          <w:sz w:val="28"/>
          <w:szCs w:val="28"/>
        </w:rPr>
        <w:t>лы</w:t>
      </w:r>
      <w:r>
        <w:rPr>
          <w:sz w:val="28"/>
          <w:szCs w:val="28"/>
        </w:rPr>
        <w:t>.</w:t>
      </w:r>
    </w:p>
    <w:p w:rsidR="003047F7" w:rsidRPr="00D51CE1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51CE1">
        <w:rPr>
          <w:sz w:val="28"/>
          <w:szCs w:val="28"/>
        </w:rPr>
        <w:t>Форма, в которой высказываются критические замечания, должна б</w:t>
      </w:r>
      <w:r>
        <w:rPr>
          <w:sz w:val="28"/>
          <w:szCs w:val="28"/>
        </w:rPr>
        <w:t xml:space="preserve">ыть корректной, а сама критика </w:t>
      </w:r>
      <w:r w:rsidRPr="00D51CE1">
        <w:rPr>
          <w:sz w:val="28"/>
          <w:szCs w:val="28"/>
        </w:rPr>
        <w:t>справедливой.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03AFA">
        <w:rPr>
          <w:sz w:val="28"/>
          <w:szCs w:val="28"/>
        </w:rPr>
        <w:t>В случае несогласия автора</w:t>
      </w:r>
      <w:r w:rsidR="00D00A61">
        <w:rPr>
          <w:sz w:val="28"/>
          <w:szCs w:val="28"/>
        </w:rPr>
        <w:t xml:space="preserve"> рецензируемой работы</w:t>
      </w:r>
      <w:r w:rsidRPr="00303AFA">
        <w:rPr>
          <w:sz w:val="28"/>
          <w:szCs w:val="28"/>
        </w:rPr>
        <w:t xml:space="preserve"> с </w:t>
      </w:r>
      <w:r w:rsidR="00D00A61">
        <w:rPr>
          <w:sz w:val="28"/>
          <w:szCs w:val="28"/>
        </w:rPr>
        <w:t>замечаниями р</w:t>
      </w:r>
      <w:r w:rsidR="00D00A61">
        <w:rPr>
          <w:sz w:val="28"/>
          <w:szCs w:val="28"/>
        </w:rPr>
        <w:t>е</w:t>
      </w:r>
      <w:r w:rsidR="00D00A61">
        <w:rPr>
          <w:sz w:val="28"/>
          <w:szCs w:val="28"/>
        </w:rPr>
        <w:t xml:space="preserve">цензента </w:t>
      </w:r>
      <w:r w:rsidRPr="00303AFA">
        <w:rPr>
          <w:sz w:val="28"/>
          <w:szCs w:val="28"/>
        </w:rPr>
        <w:t xml:space="preserve">– </w:t>
      </w:r>
      <w:r w:rsidR="00516CA2">
        <w:rPr>
          <w:sz w:val="28"/>
          <w:szCs w:val="28"/>
        </w:rPr>
        <w:t>должен назначаться</w:t>
      </w:r>
      <w:r w:rsidRPr="00303AFA">
        <w:rPr>
          <w:sz w:val="28"/>
          <w:szCs w:val="28"/>
        </w:rPr>
        <w:t xml:space="preserve"> новый рецензент, однако, такая процедура относительно одной и той же работы не может быть осуществле</w:t>
      </w:r>
      <w:r>
        <w:rPr>
          <w:sz w:val="28"/>
          <w:szCs w:val="28"/>
        </w:rPr>
        <w:t>на более трех раз в течение</w:t>
      </w:r>
      <w:r w:rsidRPr="00303AFA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Следует помнить, что рецензия сама может быть подвер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нута рецензированию </w:t>
      </w:r>
      <w:r w:rsidRPr="00A379CC">
        <w:rPr>
          <w:sz w:val="28"/>
          <w:szCs w:val="28"/>
        </w:rPr>
        <w:t>(</w:t>
      </w:r>
      <w:proofErr w:type="spellStart"/>
      <w:r w:rsidRPr="00A379CC">
        <w:rPr>
          <w:sz w:val="28"/>
          <w:szCs w:val="28"/>
        </w:rPr>
        <w:t>метарецензирование</w:t>
      </w:r>
      <w:proofErr w:type="spellEnd"/>
      <w:r>
        <w:rPr>
          <w:sz w:val="28"/>
          <w:szCs w:val="28"/>
        </w:rPr>
        <w:t>) для анализа качества работы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цензента, его компетентности и добросовестности. </w:t>
      </w:r>
    </w:p>
    <w:p w:rsidR="00DB19DE" w:rsidRPr="00DB19DE" w:rsidRDefault="003047F7" w:rsidP="00DB19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379CC">
        <w:rPr>
          <w:rFonts w:ascii="Times New Roman" w:hAnsi="Times New Roman"/>
          <w:sz w:val="28"/>
          <w:szCs w:val="28"/>
        </w:rPr>
        <w:t xml:space="preserve">В заключение следует </w:t>
      </w:r>
      <w:r w:rsidR="007C3186">
        <w:rPr>
          <w:rFonts w:ascii="Times New Roman" w:hAnsi="Times New Roman"/>
          <w:sz w:val="28"/>
          <w:szCs w:val="28"/>
        </w:rPr>
        <w:t>отметить</w:t>
      </w:r>
      <w:r w:rsidRPr="00A379CC">
        <w:rPr>
          <w:rFonts w:ascii="Times New Roman" w:hAnsi="Times New Roman"/>
          <w:sz w:val="28"/>
          <w:szCs w:val="28"/>
        </w:rPr>
        <w:t>, что самое тягостное впечатление на коллег всегда производит нарушение этических правил и норм</w:t>
      </w:r>
      <w:r>
        <w:rPr>
          <w:rFonts w:ascii="Times New Roman" w:hAnsi="Times New Roman"/>
          <w:sz w:val="28"/>
          <w:szCs w:val="28"/>
        </w:rPr>
        <w:t xml:space="preserve">. Поэтому </w:t>
      </w:r>
      <w:r w:rsidR="007C3186">
        <w:rPr>
          <w:rFonts w:ascii="Times New Roman" w:hAnsi="Times New Roman"/>
          <w:sz w:val="28"/>
          <w:szCs w:val="28"/>
        </w:rPr>
        <w:t>при взаимодействии</w:t>
      </w:r>
      <w:r w:rsidRPr="00F71154">
        <w:rPr>
          <w:rFonts w:ascii="Times New Roman" w:hAnsi="Times New Roman"/>
          <w:sz w:val="28"/>
          <w:szCs w:val="28"/>
        </w:rPr>
        <w:t xml:space="preserve"> специалистов при выполнении рецензирования </w:t>
      </w:r>
      <w:r>
        <w:rPr>
          <w:rFonts w:ascii="Times New Roman" w:hAnsi="Times New Roman"/>
          <w:sz w:val="28"/>
          <w:szCs w:val="28"/>
        </w:rPr>
        <w:t>необходимо следовать постулатам, прежде всего,  такой дисциплины</w:t>
      </w:r>
      <w:r w:rsidRPr="00F71154">
        <w:rPr>
          <w:rFonts w:ascii="Times New Roman" w:hAnsi="Times New Roman"/>
          <w:sz w:val="28"/>
          <w:szCs w:val="28"/>
        </w:rPr>
        <w:t xml:space="preserve"> как этика науки. </w:t>
      </w:r>
      <w:r w:rsidRPr="00F71154">
        <w:rPr>
          <w:rFonts w:ascii="Times New Roman" w:hAnsi="Times New Roman"/>
        </w:rPr>
        <w:t xml:space="preserve"> </w:t>
      </w:r>
      <w:r w:rsidR="00516CA2" w:rsidRPr="00516CA2">
        <w:rPr>
          <w:rFonts w:ascii="Times New Roman" w:hAnsi="Times New Roman"/>
          <w:sz w:val="28"/>
          <w:szCs w:val="28"/>
        </w:rPr>
        <w:t>Только профессиональная</w:t>
      </w:r>
      <w:r w:rsidR="00516CA2">
        <w:rPr>
          <w:rFonts w:ascii="Times New Roman" w:hAnsi="Times New Roman"/>
        </w:rPr>
        <w:t xml:space="preserve"> </w:t>
      </w:r>
      <w:r w:rsidR="007C3186">
        <w:rPr>
          <w:rFonts w:ascii="Times New Roman" w:hAnsi="Times New Roman"/>
          <w:sz w:val="28"/>
          <w:szCs w:val="28"/>
        </w:rPr>
        <w:t>честность обусла</w:t>
      </w:r>
      <w:r w:rsidR="00516CA2" w:rsidRPr="00516CA2">
        <w:rPr>
          <w:rFonts w:ascii="Times New Roman" w:hAnsi="Times New Roman"/>
          <w:sz w:val="28"/>
          <w:szCs w:val="28"/>
        </w:rPr>
        <w:t>вливает этические ценности, к</w:t>
      </w:r>
      <w:r w:rsidR="00516CA2" w:rsidRPr="00516CA2">
        <w:rPr>
          <w:rFonts w:ascii="Times New Roman" w:hAnsi="Times New Roman"/>
          <w:sz w:val="28"/>
          <w:szCs w:val="28"/>
        </w:rPr>
        <w:t>о</w:t>
      </w:r>
      <w:r w:rsidR="00516CA2" w:rsidRPr="00516CA2">
        <w:rPr>
          <w:rFonts w:ascii="Times New Roman" w:hAnsi="Times New Roman"/>
          <w:sz w:val="28"/>
          <w:szCs w:val="28"/>
        </w:rPr>
        <w:t xml:space="preserve">торыми должны руководствоваться </w:t>
      </w:r>
      <w:r w:rsidR="00516CA2">
        <w:rPr>
          <w:rFonts w:ascii="Times New Roman" w:hAnsi="Times New Roman"/>
          <w:sz w:val="28"/>
          <w:szCs w:val="28"/>
        </w:rPr>
        <w:t>рецензент</w:t>
      </w:r>
      <w:r w:rsidR="00516CA2" w:rsidRPr="00516CA2">
        <w:rPr>
          <w:rFonts w:ascii="Times New Roman" w:hAnsi="Times New Roman"/>
          <w:sz w:val="28"/>
          <w:szCs w:val="28"/>
        </w:rPr>
        <w:t>. Поскольку стремление к зн</w:t>
      </w:r>
      <w:r w:rsidR="00516CA2" w:rsidRPr="00516CA2">
        <w:rPr>
          <w:rFonts w:ascii="Times New Roman" w:hAnsi="Times New Roman"/>
          <w:sz w:val="28"/>
          <w:szCs w:val="28"/>
        </w:rPr>
        <w:t>а</w:t>
      </w:r>
      <w:r w:rsidR="00516CA2" w:rsidRPr="00516CA2">
        <w:rPr>
          <w:rFonts w:ascii="Times New Roman" w:hAnsi="Times New Roman"/>
          <w:sz w:val="28"/>
          <w:szCs w:val="28"/>
        </w:rPr>
        <w:t xml:space="preserve">нию и поиск истины жизненно важны для </w:t>
      </w:r>
      <w:r w:rsidR="00516CA2">
        <w:rPr>
          <w:rFonts w:ascii="Times New Roman" w:hAnsi="Times New Roman"/>
          <w:sz w:val="28"/>
          <w:szCs w:val="28"/>
        </w:rPr>
        <w:t>педагогической</w:t>
      </w:r>
      <w:r w:rsidR="00516CA2" w:rsidRPr="00516CA2">
        <w:rPr>
          <w:rFonts w:ascii="Times New Roman" w:hAnsi="Times New Roman"/>
          <w:sz w:val="28"/>
          <w:szCs w:val="28"/>
        </w:rPr>
        <w:t xml:space="preserve"> деятельности, то сознательная нечестность – чрезвычайно опасна. Даже тогда, когда нечес</w:t>
      </w:r>
      <w:r w:rsidR="00516CA2" w:rsidRPr="00516CA2">
        <w:rPr>
          <w:rFonts w:ascii="Times New Roman" w:hAnsi="Times New Roman"/>
          <w:sz w:val="28"/>
          <w:szCs w:val="28"/>
        </w:rPr>
        <w:t>т</w:t>
      </w:r>
      <w:r w:rsidR="00516CA2" w:rsidRPr="00516CA2">
        <w:rPr>
          <w:rFonts w:ascii="Times New Roman" w:hAnsi="Times New Roman"/>
          <w:sz w:val="28"/>
          <w:szCs w:val="28"/>
        </w:rPr>
        <w:t xml:space="preserve">ность не причиняет серьезного материального ущерба, она </w:t>
      </w:r>
      <w:r w:rsidR="00F93EFF">
        <w:rPr>
          <w:rFonts w:ascii="Times New Roman" w:hAnsi="Times New Roman"/>
          <w:sz w:val="28"/>
          <w:szCs w:val="28"/>
        </w:rPr>
        <w:t>способствует</w:t>
      </w:r>
      <w:r w:rsidR="00F93EFF" w:rsidRPr="00F93EFF">
        <w:rPr>
          <w:rFonts w:ascii="Times New Roman" w:hAnsi="Times New Roman"/>
          <w:sz w:val="28"/>
          <w:szCs w:val="28"/>
        </w:rPr>
        <w:t xml:space="preserve"> </w:t>
      </w:r>
      <w:r w:rsidR="00F93EFF">
        <w:rPr>
          <w:rFonts w:ascii="Times New Roman" w:hAnsi="Times New Roman"/>
          <w:sz w:val="28"/>
          <w:szCs w:val="28"/>
        </w:rPr>
        <w:lastRenderedPageBreak/>
        <w:t>снижению</w:t>
      </w:r>
      <w:r w:rsidR="00F93EFF" w:rsidRPr="00F93EFF">
        <w:rPr>
          <w:rFonts w:ascii="Times New Roman" w:hAnsi="Times New Roman"/>
          <w:sz w:val="28"/>
          <w:szCs w:val="28"/>
        </w:rPr>
        <w:t xml:space="preserve"> авторитета и социальной значимости </w:t>
      </w:r>
      <w:r w:rsidR="00F93EFF">
        <w:rPr>
          <w:rFonts w:ascii="Times New Roman" w:hAnsi="Times New Roman"/>
          <w:sz w:val="28"/>
          <w:szCs w:val="28"/>
        </w:rPr>
        <w:t xml:space="preserve">нашей </w:t>
      </w:r>
      <w:r w:rsidR="00F93EFF" w:rsidRPr="00F93EFF">
        <w:rPr>
          <w:rFonts w:ascii="Times New Roman" w:hAnsi="Times New Roman"/>
          <w:sz w:val="28"/>
          <w:szCs w:val="28"/>
        </w:rPr>
        <w:t>профессии.</w:t>
      </w:r>
      <w:r w:rsidR="00F93EFF">
        <w:rPr>
          <w:rFonts w:ascii="Times New Roman" w:hAnsi="Times New Roman"/>
          <w:sz w:val="28"/>
          <w:szCs w:val="28"/>
        </w:rPr>
        <w:t xml:space="preserve"> </w:t>
      </w:r>
      <w:r w:rsidR="00DB19DE" w:rsidRPr="00DB19DE">
        <w:rPr>
          <w:rFonts w:ascii="Times New Roman" w:hAnsi="Times New Roman"/>
          <w:sz w:val="28"/>
          <w:szCs w:val="28"/>
        </w:rPr>
        <w:t>Чес</w:t>
      </w:r>
      <w:r w:rsidR="00DB19DE" w:rsidRPr="00DB19DE">
        <w:rPr>
          <w:rFonts w:ascii="Times New Roman" w:hAnsi="Times New Roman"/>
          <w:sz w:val="28"/>
          <w:szCs w:val="28"/>
        </w:rPr>
        <w:t>т</w:t>
      </w:r>
      <w:r w:rsidR="00DB19DE" w:rsidRPr="00DB19DE">
        <w:rPr>
          <w:rFonts w:ascii="Times New Roman" w:hAnsi="Times New Roman"/>
          <w:sz w:val="28"/>
          <w:szCs w:val="28"/>
        </w:rPr>
        <w:t>ность, искренность, точное следование фактам, достоверная и полная инфо</w:t>
      </w:r>
      <w:r w:rsidR="00DB19DE" w:rsidRPr="00DB19DE">
        <w:rPr>
          <w:rFonts w:ascii="Times New Roman" w:hAnsi="Times New Roman"/>
          <w:sz w:val="28"/>
          <w:szCs w:val="28"/>
        </w:rPr>
        <w:t>р</w:t>
      </w:r>
      <w:r w:rsidR="00DB19DE" w:rsidRPr="00DB19DE">
        <w:rPr>
          <w:rFonts w:ascii="Times New Roman" w:hAnsi="Times New Roman"/>
          <w:sz w:val="28"/>
          <w:szCs w:val="28"/>
        </w:rPr>
        <w:t>мация, вежливость, доброжелательность, стремление замечаниями, как и о</w:t>
      </w:r>
      <w:r w:rsidR="00DB19DE" w:rsidRPr="00DB19DE">
        <w:rPr>
          <w:rFonts w:ascii="Times New Roman" w:hAnsi="Times New Roman"/>
          <w:sz w:val="28"/>
          <w:szCs w:val="28"/>
        </w:rPr>
        <w:t>т</w:t>
      </w:r>
      <w:r w:rsidR="00DB19DE" w:rsidRPr="00DB19DE">
        <w:rPr>
          <w:rFonts w:ascii="Times New Roman" w:hAnsi="Times New Roman"/>
          <w:sz w:val="28"/>
          <w:szCs w:val="28"/>
        </w:rPr>
        <w:t xml:space="preserve">ветами на них, способствовать улучшению дела, достижению общих целей - вот те этические </w:t>
      </w:r>
      <w:r w:rsidR="00DB19DE">
        <w:rPr>
          <w:rFonts w:ascii="Times New Roman" w:hAnsi="Times New Roman"/>
          <w:sz w:val="28"/>
          <w:szCs w:val="28"/>
        </w:rPr>
        <w:t>правила</w:t>
      </w:r>
      <w:r w:rsidR="00DB19DE" w:rsidRPr="00DB19DE">
        <w:rPr>
          <w:rFonts w:ascii="Times New Roman" w:hAnsi="Times New Roman"/>
          <w:sz w:val="28"/>
          <w:szCs w:val="28"/>
        </w:rPr>
        <w:t xml:space="preserve">, которые </w:t>
      </w:r>
      <w:r w:rsidR="00DB19DE">
        <w:rPr>
          <w:rFonts w:ascii="Times New Roman" w:hAnsi="Times New Roman"/>
          <w:sz w:val="28"/>
          <w:szCs w:val="28"/>
        </w:rPr>
        <w:t>необх</w:t>
      </w:r>
      <w:r w:rsidR="005C5538">
        <w:rPr>
          <w:rFonts w:ascii="Times New Roman" w:hAnsi="Times New Roman"/>
          <w:sz w:val="28"/>
          <w:szCs w:val="28"/>
        </w:rPr>
        <w:t>о</w:t>
      </w:r>
      <w:r w:rsidR="00DB19DE">
        <w:rPr>
          <w:rFonts w:ascii="Times New Roman" w:hAnsi="Times New Roman"/>
          <w:sz w:val="28"/>
          <w:szCs w:val="28"/>
        </w:rPr>
        <w:t>димы в работе  любого</w:t>
      </w:r>
      <w:r w:rsidR="00DB19DE" w:rsidRPr="00DB19DE">
        <w:rPr>
          <w:rFonts w:ascii="Times New Roman" w:hAnsi="Times New Roman"/>
          <w:sz w:val="28"/>
          <w:szCs w:val="28"/>
        </w:rPr>
        <w:t xml:space="preserve"> </w:t>
      </w:r>
      <w:r w:rsidR="00DB19DE">
        <w:rPr>
          <w:rFonts w:ascii="Times New Roman" w:hAnsi="Times New Roman"/>
          <w:sz w:val="28"/>
          <w:szCs w:val="28"/>
        </w:rPr>
        <w:t>педагогич</w:t>
      </w:r>
      <w:r w:rsidR="00DB19DE">
        <w:rPr>
          <w:rFonts w:ascii="Times New Roman" w:hAnsi="Times New Roman"/>
          <w:sz w:val="28"/>
          <w:szCs w:val="28"/>
        </w:rPr>
        <w:t>е</w:t>
      </w:r>
      <w:r w:rsidR="00DB19DE">
        <w:rPr>
          <w:rFonts w:ascii="Times New Roman" w:hAnsi="Times New Roman"/>
          <w:sz w:val="28"/>
          <w:szCs w:val="28"/>
        </w:rPr>
        <w:t>ского коллектива</w:t>
      </w:r>
      <w:r w:rsidR="00DB19DE" w:rsidRPr="00DB19DE">
        <w:rPr>
          <w:rFonts w:ascii="Times New Roman" w:hAnsi="Times New Roman"/>
          <w:sz w:val="28"/>
          <w:szCs w:val="28"/>
        </w:rPr>
        <w:t xml:space="preserve"> и любо</w:t>
      </w:r>
      <w:r w:rsidR="00DB19DE">
        <w:rPr>
          <w:rFonts w:ascii="Times New Roman" w:hAnsi="Times New Roman"/>
          <w:sz w:val="28"/>
          <w:szCs w:val="28"/>
        </w:rPr>
        <w:t>го</w:t>
      </w:r>
      <w:r w:rsidR="00DB19DE" w:rsidRPr="00DB19DE">
        <w:rPr>
          <w:rFonts w:ascii="Times New Roman" w:hAnsi="Times New Roman"/>
          <w:sz w:val="28"/>
          <w:szCs w:val="28"/>
        </w:rPr>
        <w:t xml:space="preserve"> </w:t>
      </w:r>
      <w:r w:rsidR="00DB19DE">
        <w:rPr>
          <w:rFonts w:ascii="Times New Roman" w:hAnsi="Times New Roman"/>
          <w:sz w:val="28"/>
          <w:szCs w:val="28"/>
        </w:rPr>
        <w:t>преподавателя.</w:t>
      </w:r>
    </w:p>
    <w:p w:rsidR="003047F7" w:rsidRPr="00F93EFF" w:rsidRDefault="003047F7" w:rsidP="00F93EFF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>Указанные выше этические положения следует включать в професси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>нальный корпоративный кодекс педагогического сообщества. Это желател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>но и целесообразно с точки зрения совершенствования профессиональной этики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развития </w:t>
      </w:r>
      <w:r w:rsidR="00F93EFF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профессионального </w:t>
      </w:r>
      <w:r w:rsidRPr="00CA40C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в целом. </w:t>
      </w:r>
    </w:p>
    <w:p w:rsidR="003047F7" w:rsidRDefault="003047F7" w:rsidP="003047F7">
      <w:pPr>
        <w:pStyle w:val="1"/>
        <w:shd w:val="clear" w:color="auto" w:fill="auto"/>
        <w:spacing w:after="0" w:line="360" w:lineRule="auto"/>
        <w:ind w:firstLine="709"/>
        <w:jc w:val="both"/>
      </w:pPr>
    </w:p>
    <w:p w:rsidR="003047F7" w:rsidRPr="000B37F1" w:rsidRDefault="003047F7" w:rsidP="000B37F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37F1">
        <w:rPr>
          <w:rFonts w:ascii="Times New Roman" w:eastAsia="Times New Roman" w:hAnsi="Times New Roman"/>
          <w:sz w:val="28"/>
          <w:szCs w:val="28"/>
          <w:lang w:eastAsia="ru-RU"/>
        </w:rPr>
        <w:t>Литература</w:t>
      </w:r>
    </w:p>
    <w:p w:rsidR="003047F7" w:rsidRPr="00890862" w:rsidRDefault="003047F7" w:rsidP="003047F7">
      <w:pPr>
        <w:pStyle w:val="1"/>
        <w:numPr>
          <w:ilvl w:val="0"/>
          <w:numId w:val="1"/>
        </w:numPr>
        <w:shd w:val="clear" w:color="auto" w:fill="auto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sz w:val="28"/>
          <w:szCs w:val="28"/>
          <w:lang w:val="ru"/>
        </w:rPr>
      </w:pPr>
      <w:r w:rsidRPr="00CC0A2F">
        <w:rPr>
          <w:sz w:val="28"/>
          <w:szCs w:val="28"/>
        </w:rPr>
        <w:t xml:space="preserve">Богатов В.В. Этика в научной деятельности // Вестник ДВО РАН. – 2008. – №1. </w:t>
      </w:r>
    </w:p>
    <w:p w:rsidR="003047F7" w:rsidRPr="00890862" w:rsidRDefault="003047F7" w:rsidP="003047F7">
      <w:pPr>
        <w:pStyle w:val="1"/>
        <w:numPr>
          <w:ilvl w:val="0"/>
          <w:numId w:val="1"/>
        </w:numPr>
        <w:shd w:val="clear" w:color="auto" w:fill="auto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sz w:val="28"/>
          <w:szCs w:val="28"/>
          <w:lang w:val="ru"/>
        </w:rPr>
      </w:pPr>
      <w:r w:rsidRPr="00890862">
        <w:rPr>
          <w:sz w:val="28"/>
          <w:szCs w:val="28"/>
        </w:rPr>
        <w:t>Бугаев К.В. Проблемы научного рецензирования и пути их решения //</w:t>
      </w:r>
      <w:r w:rsidRPr="00890862">
        <w:rPr>
          <w:iCs/>
          <w:sz w:val="28"/>
          <w:szCs w:val="28"/>
        </w:rPr>
        <w:t xml:space="preserve"> </w:t>
      </w:r>
      <w:proofErr w:type="spellStart"/>
      <w:r w:rsidRPr="00890862">
        <w:rPr>
          <w:iCs/>
          <w:sz w:val="28"/>
          <w:szCs w:val="28"/>
        </w:rPr>
        <w:t>Психопедагогика</w:t>
      </w:r>
      <w:proofErr w:type="spellEnd"/>
      <w:r w:rsidRPr="00890862">
        <w:rPr>
          <w:iCs/>
          <w:sz w:val="28"/>
          <w:szCs w:val="28"/>
        </w:rPr>
        <w:t xml:space="preserve"> в правоохранительных органах. - №1(48). - 2012.</w:t>
      </w:r>
    </w:p>
    <w:p w:rsidR="003047F7" w:rsidRPr="00890862" w:rsidRDefault="003047F7" w:rsidP="003047F7">
      <w:pPr>
        <w:pStyle w:val="1"/>
        <w:numPr>
          <w:ilvl w:val="0"/>
          <w:numId w:val="1"/>
        </w:numPr>
        <w:shd w:val="clear" w:color="auto" w:fill="auto"/>
        <w:tabs>
          <w:tab w:val="left" w:pos="1134"/>
          <w:tab w:val="left" w:pos="1276"/>
        </w:tabs>
        <w:spacing w:after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Критика и ее этические аспекты //</w:t>
      </w:r>
      <w:r w:rsidRPr="00CA40C1">
        <w:t xml:space="preserve"> </w:t>
      </w:r>
      <w:r w:rsidRPr="00CA40C1">
        <w:rPr>
          <w:sz w:val="28"/>
          <w:szCs w:val="28"/>
        </w:rPr>
        <w:t>http://www.bbest.ru/etdelotn/kritika</w:t>
      </w:r>
    </w:p>
    <w:p w:rsidR="00516CA2" w:rsidRDefault="003F1353">
      <w:r>
        <w:rPr>
          <w:noProof/>
          <w:lang w:eastAsia="ru-RU"/>
        </w:rPr>
        <w:lastRenderedPageBreak/>
        <w:drawing>
          <wp:inline distT="0" distB="0" distL="0" distR="0">
            <wp:extent cx="5940425" cy="83578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публикаци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E7914"/>
    <w:multiLevelType w:val="hybridMultilevel"/>
    <w:tmpl w:val="943AF9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F7"/>
    <w:rsid w:val="000B37F1"/>
    <w:rsid w:val="000D15AB"/>
    <w:rsid w:val="002107D3"/>
    <w:rsid w:val="00251FAB"/>
    <w:rsid w:val="003047F7"/>
    <w:rsid w:val="003C659C"/>
    <w:rsid w:val="003F1353"/>
    <w:rsid w:val="00516CA2"/>
    <w:rsid w:val="005C5538"/>
    <w:rsid w:val="007C3186"/>
    <w:rsid w:val="00BA1AB2"/>
    <w:rsid w:val="00C819EF"/>
    <w:rsid w:val="00D00A61"/>
    <w:rsid w:val="00DB19DE"/>
    <w:rsid w:val="00DF702C"/>
    <w:rsid w:val="00F91047"/>
    <w:rsid w:val="00F9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F7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3047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</w:rPr>
  </w:style>
  <w:style w:type="character" w:customStyle="1" w:styleId="a4">
    <w:name w:val="Основной текст_"/>
    <w:link w:val="1"/>
    <w:rsid w:val="003047F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4"/>
    <w:rsid w:val="003047F7"/>
    <w:pPr>
      <w:shd w:val="clear" w:color="auto" w:fill="FFFFFF"/>
      <w:spacing w:after="600" w:line="0" w:lineRule="atLeast"/>
    </w:pPr>
    <w:rPr>
      <w:rFonts w:ascii="Times New Roman" w:eastAsia="Times New Roman" w:hAnsi="Times New Roman" w:cstheme="minorBidi"/>
      <w:sz w:val="19"/>
      <w:szCs w:val="19"/>
    </w:rPr>
  </w:style>
  <w:style w:type="paragraph" w:customStyle="1" w:styleId="text">
    <w:name w:val="text"/>
    <w:basedOn w:val="a"/>
    <w:rsid w:val="00304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3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F7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3047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</w:rPr>
  </w:style>
  <w:style w:type="character" w:customStyle="1" w:styleId="a4">
    <w:name w:val="Основной текст_"/>
    <w:link w:val="1"/>
    <w:rsid w:val="003047F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4"/>
    <w:rsid w:val="003047F7"/>
    <w:pPr>
      <w:shd w:val="clear" w:color="auto" w:fill="FFFFFF"/>
      <w:spacing w:after="600" w:line="0" w:lineRule="atLeast"/>
    </w:pPr>
    <w:rPr>
      <w:rFonts w:ascii="Times New Roman" w:eastAsia="Times New Roman" w:hAnsi="Times New Roman" w:cstheme="minorBidi"/>
      <w:sz w:val="19"/>
      <w:szCs w:val="19"/>
    </w:rPr>
  </w:style>
  <w:style w:type="paragraph" w:customStyle="1" w:styleId="text">
    <w:name w:val="text"/>
    <w:basedOn w:val="a"/>
    <w:rsid w:val="00304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3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andreeva</cp:lastModifiedBy>
  <cp:revision>2</cp:revision>
  <dcterms:created xsi:type="dcterms:W3CDTF">2017-01-03T10:06:00Z</dcterms:created>
  <dcterms:modified xsi:type="dcterms:W3CDTF">2017-01-03T10:06:00Z</dcterms:modified>
</cp:coreProperties>
</file>