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184" w:rsidRPr="00D8221F" w:rsidRDefault="003D0184" w:rsidP="00AF0616">
      <w:pPr>
        <w:ind w:firstLine="567"/>
        <w:jc w:val="center"/>
        <w:rPr>
          <w:rFonts w:ascii="Times New Roman" w:hAnsi="Times New Roman" w:cs="Times New Roman"/>
          <w:sz w:val="36"/>
          <w:szCs w:val="36"/>
        </w:rPr>
      </w:pPr>
      <w:r w:rsidRPr="00D8221F">
        <w:rPr>
          <w:rFonts w:ascii="Times New Roman" w:hAnsi="Times New Roman" w:cs="Times New Roman"/>
          <w:b/>
          <w:bCs/>
          <w:sz w:val="36"/>
          <w:szCs w:val="36"/>
        </w:rPr>
        <w:t>Современные технологии</w:t>
      </w:r>
      <w:r w:rsidR="00AF0616">
        <w:rPr>
          <w:rFonts w:ascii="Times New Roman" w:hAnsi="Times New Roman" w:cs="Times New Roman"/>
          <w:sz w:val="36"/>
          <w:szCs w:val="36"/>
        </w:rPr>
        <w:t xml:space="preserve"> </w:t>
      </w:r>
      <w:r w:rsidRPr="00D8221F">
        <w:rPr>
          <w:rFonts w:ascii="Times New Roman" w:hAnsi="Times New Roman" w:cs="Times New Roman"/>
          <w:b/>
          <w:bCs/>
          <w:sz w:val="36"/>
          <w:szCs w:val="36"/>
        </w:rPr>
        <w:t>повышения уровня</w:t>
      </w:r>
    </w:p>
    <w:p w:rsidR="003D0184" w:rsidRPr="00D8221F" w:rsidRDefault="003D0184" w:rsidP="00D8221F">
      <w:pPr>
        <w:ind w:firstLine="567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8221F">
        <w:rPr>
          <w:rFonts w:ascii="Times New Roman" w:hAnsi="Times New Roman" w:cs="Times New Roman"/>
          <w:b/>
          <w:bCs/>
          <w:sz w:val="36"/>
          <w:szCs w:val="36"/>
        </w:rPr>
        <w:t>профессион</w:t>
      </w:r>
      <w:r w:rsidR="00AF0616">
        <w:rPr>
          <w:rFonts w:ascii="Times New Roman" w:hAnsi="Times New Roman" w:cs="Times New Roman"/>
          <w:b/>
          <w:bCs/>
          <w:sz w:val="36"/>
          <w:szCs w:val="36"/>
        </w:rPr>
        <w:t>альной компетенции педагогов ДОО</w:t>
      </w:r>
    </w:p>
    <w:p w:rsidR="00D8221F" w:rsidRDefault="00D8221F" w:rsidP="00D8221F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8221F" w:rsidRPr="00D8221F" w:rsidRDefault="00D8221F" w:rsidP="00D8221F">
      <w:pPr>
        <w:ind w:left="5387"/>
        <w:jc w:val="right"/>
        <w:rPr>
          <w:rFonts w:ascii="Times New Roman" w:hAnsi="Times New Roman" w:cs="Times New Roman"/>
          <w:b/>
          <w:bCs/>
        </w:rPr>
      </w:pPr>
      <w:r w:rsidRPr="00D8221F">
        <w:rPr>
          <w:rFonts w:ascii="Times New Roman" w:hAnsi="Times New Roman" w:cs="Times New Roman"/>
          <w:b/>
          <w:bCs/>
        </w:rPr>
        <w:t xml:space="preserve">Гридина С.А., Клюшина В.А. - заместители заведующего по УВР муниципального бюджетного дошкольного образовательного </w:t>
      </w:r>
    </w:p>
    <w:p w:rsidR="00D8221F" w:rsidRPr="00D8221F" w:rsidRDefault="00D8221F" w:rsidP="00D8221F">
      <w:pPr>
        <w:ind w:left="5387"/>
        <w:jc w:val="right"/>
        <w:rPr>
          <w:rFonts w:ascii="Times New Roman" w:hAnsi="Times New Roman" w:cs="Times New Roman"/>
          <w:b/>
          <w:bCs/>
        </w:rPr>
      </w:pPr>
      <w:r w:rsidRPr="00D8221F">
        <w:rPr>
          <w:rFonts w:ascii="Times New Roman" w:hAnsi="Times New Roman" w:cs="Times New Roman"/>
          <w:b/>
          <w:bCs/>
        </w:rPr>
        <w:t xml:space="preserve">учреждения города Кургана </w:t>
      </w:r>
    </w:p>
    <w:p w:rsidR="00D8221F" w:rsidRDefault="00D8221F" w:rsidP="00D8221F">
      <w:pPr>
        <w:ind w:left="5387"/>
        <w:jc w:val="right"/>
        <w:rPr>
          <w:rFonts w:ascii="Times New Roman" w:hAnsi="Times New Roman" w:cs="Times New Roman"/>
          <w:b/>
          <w:bCs/>
        </w:rPr>
      </w:pPr>
      <w:r w:rsidRPr="00D8221F">
        <w:rPr>
          <w:rFonts w:ascii="Times New Roman" w:hAnsi="Times New Roman" w:cs="Times New Roman"/>
          <w:b/>
          <w:bCs/>
        </w:rPr>
        <w:t>«Центр развития ребёнк</w:t>
      </w:r>
      <w:r w:rsidR="00767097">
        <w:rPr>
          <w:rFonts w:ascii="Times New Roman" w:hAnsi="Times New Roman" w:cs="Times New Roman"/>
          <w:b/>
          <w:bCs/>
        </w:rPr>
        <w:t>а</w:t>
      </w:r>
      <w:r w:rsidRPr="00D8221F">
        <w:rPr>
          <w:rFonts w:ascii="Times New Roman" w:hAnsi="Times New Roman" w:cs="Times New Roman"/>
          <w:b/>
          <w:bCs/>
        </w:rPr>
        <w:t xml:space="preserve"> – </w:t>
      </w:r>
    </w:p>
    <w:p w:rsidR="00D8221F" w:rsidRPr="00D8221F" w:rsidRDefault="00D8221F" w:rsidP="00D8221F">
      <w:pPr>
        <w:ind w:left="5387"/>
        <w:jc w:val="right"/>
        <w:rPr>
          <w:rFonts w:ascii="Times New Roman" w:hAnsi="Times New Roman" w:cs="Times New Roman"/>
          <w:b/>
          <w:bCs/>
        </w:rPr>
      </w:pPr>
      <w:r w:rsidRPr="00D8221F">
        <w:rPr>
          <w:rFonts w:ascii="Times New Roman" w:hAnsi="Times New Roman" w:cs="Times New Roman"/>
          <w:b/>
          <w:bCs/>
        </w:rPr>
        <w:t>детский сад №39 «Росинка»</w:t>
      </w:r>
    </w:p>
    <w:p w:rsidR="00D8221F" w:rsidRPr="00D8221F" w:rsidRDefault="00D8221F" w:rsidP="00D8221F">
      <w:pPr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D0184" w:rsidRDefault="003D0184" w:rsidP="00D822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221F">
        <w:rPr>
          <w:rFonts w:ascii="Times New Roman" w:hAnsi="Times New Roman" w:cs="Times New Roman"/>
          <w:iCs/>
          <w:sz w:val="28"/>
          <w:szCs w:val="28"/>
        </w:rPr>
        <w:t xml:space="preserve">Концепция модернизации российского образования ставит задачу </w:t>
      </w:r>
      <w:r w:rsidRPr="00D8221F">
        <w:rPr>
          <w:rFonts w:ascii="Times New Roman" w:hAnsi="Times New Roman" w:cs="Times New Roman"/>
          <w:sz w:val="28"/>
          <w:szCs w:val="28"/>
        </w:rPr>
        <w:t>достижения нового, современного качества дошкольного образования</w:t>
      </w:r>
      <w:r w:rsidR="00AF0616">
        <w:rPr>
          <w:rFonts w:ascii="Times New Roman" w:hAnsi="Times New Roman" w:cs="Times New Roman"/>
          <w:sz w:val="28"/>
          <w:szCs w:val="28"/>
        </w:rPr>
        <w:t>.</w:t>
      </w:r>
      <w:r w:rsidRPr="00D8221F">
        <w:rPr>
          <w:rFonts w:ascii="Times New Roman" w:hAnsi="Times New Roman" w:cs="Times New Roman"/>
          <w:sz w:val="28"/>
          <w:szCs w:val="28"/>
        </w:rPr>
        <w:t xml:space="preserve"> </w:t>
      </w:r>
      <w:r w:rsidRPr="00D8221F">
        <w:rPr>
          <w:rFonts w:ascii="Times New Roman" w:hAnsi="Times New Roman" w:cs="Times New Roman"/>
          <w:sz w:val="28"/>
          <w:szCs w:val="28"/>
        </w:rPr>
        <w:br/>
      </w:r>
      <w:r w:rsidRPr="00D8221F">
        <w:rPr>
          <w:rFonts w:ascii="Times New Roman" w:hAnsi="Times New Roman" w:cs="Times New Roman"/>
          <w:iCs/>
          <w:sz w:val="28"/>
          <w:szCs w:val="28"/>
        </w:rPr>
        <w:t>В связи с этим, предполагается новое содержание профессионально</w:t>
      </w:r>
      <w:r w:rsidR="00546FA7">
        <w:rPr>
          <w:rFonts w:ascii="Times New Roman" w:hAnsi="Times New Roman" w:cs="Times New Roman"/>
          <w:iCs/>
          <w:sz w:val="28"/>
          <w:szCs w:val="28"/>
        </w:rPr>
        <w:t xml:space="preserve">го развития </w:t>
      </w:r>
      <w:r w:rsidR="00AF0616">
        <w:rPr>
          <w:rFonts w:ascii="Times New Roman" w:hAnsi="Times New Roman" w:cs="Times New Roman"/>
          <w:iCs/>
          <w:sz w:val="28"/>
          <w:szCs w:val="28"/>
        </w:rPr>
        <w:t>педагогов ДОО</w:t>
      </w:r>
      <w:r w:rsidRPr="00D8221F">
        <w:rPr>
          <w:rFonts w:ascii="Times New Roman" w:hAnsi="Times New Roman" w:cs="Times New Roman"/>
          <w:iCs/>
          <w:sz w:val="28"/>
          <w:szCs w:val="28"/>
        </w:rPr>
        <w:t xml:space="preserve">, их </w:t>
      </w:r>
      <w:r w:rsidRPr="00D8221F">
        <w:rPr>
          <w:rFonts w:ascii="Times New Roman" w:hAnsi="Times New Roman" w:cs="Times New Roman"/>
          <w:sz w:val="28"/>
          <w:szCs w:val="28"/>
        </w:rPr>
        <w:t>готовность осваивать и внедрять инновации, которые востребованы новой образовательной ситуацией</w:t>
      </w:r>
      <w:r w:rsidR="00546FA7">
        <w:rPr>
          <w:rFonts w:ascii="Times New Roman" w:hAnsi="Times New Roman" w:cs="Times New Roman"/>
          <w:sz w:val="28"/>
          <w:szCs w:val="28"/>
        </w:rPr>
        <w:t>.</w:t>
      </w:r>
    </w:p>
    <w:p w:rsidR="00546FA7" w:rsidRPr="00D8221F" w:rsidRDefault="00546FA7" w:rsidP="00546FA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FA7">
        <w:rPr>
          <w:rFonts w:ascii="Times New Roman" w:hAnsi="Times New Roman" w:cs="Times New Roman"/>
          <w:bCs/>
          <w:sz w:val="28"/>
          <w:szCs w:val="28"/>
        </w:rPr>
        <w:t>Профессиональное развитие</w:t>
      </w:r>
      <w:r w:rsidRPr="00D8221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8221F">
        <w:rPr>
          <w:rFonts w:ascii="Times New Roman" w:hAnsi="Times New Roman" w:cs="Times New Roman"/>
          <w:sz w:val="28"/>
          <w:szCs w:val="28"/>
        </w:rPr>
        <w:t>– это расширение знаний, умений и навыков по своей специальности.</w:t>
      </w:r>
      <w:r w:rsidRPr="00D8221F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Pr="00D8221F">
        <w:rPr>
          <w:rFonts w:ascii="Times New Roman" w:hAnsi="Times New Roman" w:cs="Times New Roman"/>
          <w:sz w:val="28"/>
          <w:szCs w:val="28"/>
        </w:rPr>
        <w:t>М.М. Поташник определяет профессиональное развитие</w:t>
      </w:r>
      <w:r w:rsidRPr="00D8221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D8221F">
        <w:rPr>
          <w:rFonts w:ascii="Times New Roman" w:hAnsi="Times New Roman" w:cs="Times New Roman"/>
          <w:sz w:val="28"/>
          <w:szCs w:val="28"/>
        </w:rPr>
        <w:t>(профессиональный рост)</w:t>
      </w:r>
      <w:r w:rsidRPr="00D8221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8221F">
        <w:rPr>
          <w:rFonts w:ascii="Times New Roman" w:hAnsi="Times New Roman" w:cs="Times New Roman"/>
          <w:sz w:val="28"/>
          <w:szCs w:val="28"/>
        </w:rPr>
        <w:t>педагога</w:t>
      </w:r>
      <w:r w:rsidRPr="00D8221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8221F">
        <w:rPr>
          <w:rFonts w:ascii="Times New Roman" w:hAnsi="Times New Roman" w:cs="Times New Roman"/>
          <w:sz w:val="28"/>
          <w:szCs w:val="28"/>
        </w:rPr>
        <w:t xml:space="preserve">как цель и процесс приобретения педагогом знаний, умений, способов деятельности, позволяющих ему не любым, а именно оптимальным образом реализовать своё предназначение, решить стоящие перед ним задачи по обучению, воспитанию, развитию, социализации и сохранению здоровья дошкольников. </w:t>
      </w:r>
    </w:p>
    <w:p w:rsidR="00546FA7" w:rsidRPr="00D8221F" w:rsidRDefault="00546FA7" w:rsidP="00546FA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221F">
        <w:rPr>
          <w:rFonts w:ascii="Times New Roman" w:hAnsi="Times New Roman" w:cs="Times New Roman"/>
          <w:sz w:val="28"/>
          <w:szCs w:val="28"/>
        </w:rPr>
        <w:t>Также близко определение профессионального роста, которое даёт Е.А. Ямбург: «Профессиональный рост — это неустранимое стремление педагога к самосовершенствованию, в основе которого лежит природная потребность в творчестве в работе с детьми».</w:t>
      </w:r>
    </w:p>
    <w:p w:rsidR="003D0184" w:rsidRPr="00D8221F" w:rsidRDefault="003D0184" w:rsidP="00D8221F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221F">
        <w:rPr>
          <w:rFonts w:ascii="Times New Roman" w:hAnsi="Times New Roman" w:cs="Times New Roman"/>
          <w:bCs/>
          <w:sz w:val="28"/>
          <w:szCs w:val="28"/>
        </w:rPr>
        <w:t>Заинтересованность специалистов в профессиональном развитии – это обеспечение успеха в развитии образовательной организации.</w:t>
      </w:r>
    </w:p>
    <w:p w:rsidR="003D0184" w:rsidRPr="00D8221F" w:rsidRDefault="003D0184" w:rsidP="00D822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221F">
        <w:rPr>
          <w:rFonts w:ascii="Times New Roman" w:hAnsi="Times New Roman" w:cs="Times New Roman"/>
          <w:iCs/>
          <w:sz w:val="28"/>
          <w:szCs w:val="28"/>
        </w:rPr>
        <w:t xml:space="preserve">Как сделать, чтобы  педагоги стали активными, заинтересованными участниками образовательного процесса? </w:t>
      </w:r>
      <w:r w:rsidRPr="00D8221F">
        <w:rPr>
          <w:rFonts w:ascii="Times New Roman" w:hAnsi="Times New Roman" w:cs="Times New Roman"/>
          <w:sz w:val="28"/>
          <w:szCs w:val="28"/>
        </w:rPr>
        <w:t xml:space="preserve">  </w:t>
      </w:r>
      <w:r w:rsidR="00D8221F">
        <w:rPr>
          <w:rFonts w:ascii="Times New Roman" w:hAnsi="Times New Roman" w:cs="Times New Roman"/>
          <w:sz w:val="28"/>
          <w:szCs w:val="28"/>
        </w:rPr>
        <w:t>На наш взгляд, необходимо использовать потенциал современных педагогических технологий.</w:t>
      </w:r>
    </w:p>
    <w:p w:rsidR="003D0184" w:rsidRPr="00D8221F" w:rsidRDefault="003D0184" w:rsidP="00D8221F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221F">
        <w:rPr>
          <w:rFonts w:ascii="Times New Roman" w:hAnsi="Times New Roman" w:cs="Times New Roman"/>
          <w:sz w:val="28"/>
          <w:szCs w:val="28"/>
        </w:rPr>
        <w:t xml:space="preserve">При включении в образовательный процесс современных образовательных технологий следует обратить внимание на мотивационную готовность педагогического коллектива к освоению новшеств. Это может быть: </w:t>
      </w:r>
    </w:p>
    <w:p w:rsidR="003D0184" w:rsidRPr="00D8221F" w:rsidRDefault="003D0184" w:rsidP="00D8221F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221F">
        <w:rPr>
          <w:rFonts w:ascii="Times New Roman" w:hAnsi="Times New Roman" w:cs="Times New Roman"/>
          <w:sz w:val="28"/>
          <w:szCs w:val="28"/>
        </w:rPr>
        <w:t xml:space="preserve"> - самореализация личности при достаточно высоком уровне владения инновационным материалом; </w:t>
      </w:r>
    </w:p>
    <w:p w:rsidR="003D0184" w:rsidRPr="00D8221F" w:rsidRDefault="003D0184" w:rsidP="00D8221F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221F">
        <w:rPr>
          <w:rFonts w:ascii="Times New Roman" w:hAnsi="Times New Roman" w:cs="Times New Roman"/>
          <w:sz w:val="28"/>
          <w:szCs w:val="28"/>
        </w:rPr>
        <w:t xml:space="preserve">- недостаточность достигнутых результатов и желание их улучшить; </w:t>
      </w:r>
    </w:p>
    <w:p w:rsidR="003D0184" w:rsidRPr="00D8221F" w:rsidRDefault="003D0184" w:rsidP="00D8221F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221F">
        <w:rPr>
          <w:rFonts w:ascii="Times New Roman" w:hAnsi="Times New Roman" w:cs="Times New Roman"/>
          <w:sz w:val="28"/>
          <w:szCs w:val="28"/>
        </w:rPr>
        <w:t xml:space="preserve">- потребность в новизне и обновлении; </w:t>
      </w:r>
    </w:p>
    <w:p w:rsidR="003D0184" w:rsidRPr="00D8221F" w:rsidRDefault="003D0184" w:rsidP="00D8221F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221F">
        <w:rPr>
          <w:rFonts w:ascii="Times New Roman" w:hAnsi="Times New Roman" w:cs="Times New Roman"/>
          <w:sz w:val="28"/>
          <w:szCs w:val="28"/>
        </w:rPr>
        <w:t xml:space="preserve">- необходимость испытать свои знания на практике; </w:t>
      </w:r>
    </w:p>
    <w:p w:rsidR="003D0184" w:rsidRPr="00D8221F" w:rsidRDefault="00AF0616" w:rsidP="00D8221F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0184" w:rsidRPr="00D8221F">
        <w:rPr>
          <w:rFonts w:ascii="Times New Roman" w:hAnsi="Times New Roman" w:cs="Times New Roman"/>
          <w:sz w:val="28"/>
          <w:szCs w:val="28"/>
        </w:rPr>
        <w:t xml:space="preserve">потребность в контактах с интересными и творческими людьми. </w:t>
      </w:r>
    </w:p>
    <w:p w:rsidR="00546FA7" w:rsidRDefault="003D0184" w:rsidP="00546FA7">
      <w:pPr>
        <w:pStyle w:val="a5"/>
        <w:spacing w:before="0" w:beforeAutospacing="0" w:after="0" w:afterAutospacing="0" w:line="345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D8221F">
        <w:rPr>
          <w:rFonts w:eastAsia="+mn-ea"/>
          <w:bCs/>
          <w:sz w:val="28"/>
          <w:szCs w:val="28"/>
        </w:rPr>
        <w:t>Акценты следует сделать на стимулирование и заинтересованность каждого специалиста в совершенствовании своей деятельности</w:t>
      </w:r>
      <w:r w:rsidR="00D8221F">
        <w:rPr>
          <w:bCs/>
          <w:sz w:val="28"/>
          <w:szCs w:val="28"/>
        </w:rPr>
        <w:t>.</w:t>
      </w:r>
      <w:r w:rsidR="00546FA7" w:rsidRPr="00546FA7">
        <w:rPr>
          <w:color w:val="000000"/>
          <w:sz w:val="28"/>
          <w:szCs w:val="28"/>
        </w:rPr>
        <w:t xml:space="preserve"> </w:t>
      </w:r>
    </w:p>
    <w:p w:rsidR="00546FA7" w:rsidRPr="006F0CCA" w:rsidRDefault="00546FA7" w:rsidP="00546FA7">
      <w:pPr>
        <w:pStyle w:val="a5"/>
        <w:spacing w:before="0" w:beforeAutospacing="0" w:after="0" w:afterAutospacing="0" w:line="345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теории</w:t>
      </w:r>
      <w:r w:rsidRPr="006F0CCA">
        <w:rPr>
          <w:color w:val="000000"/>
          <w:sz w:val="28"/>
          <w:szCs w:val="28"/>
        </w:rPr>
        <w:t xml:space="preserve"> мотивации Герцберга</w:t>
      </w:r>
      <w:r w:rsidR="00AF0616">
        <w:rPr>
          <w:color w:val="000000"/>
          <w:sz w:val="28"/>
          <w:szCs w:val="28"/>
        </w:rPr>
        <w:t>,</w:t>
      </w:r>
      <w:r w:rsidRPr="006F0CC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</w:t>
      </w:r>
      <w:r w:rsidRPr="006F0CCA">
        <w:rPr>
          <w:color w:val="000000"/>
          <w:sz w:val="28"/>
          <w:szCs w:val="28"/>
        </w:rPr>
        <w:t>отиваторы возникают из компонентов самой работы. Люди будут мотивированы, если работа предоставляет им возможности для:</w:t>
      </w:r>
    </w:p>
    <w:p w:rsidR="00546FA7" w:rsidRPr="006F0CCA" w:rsidRDefault="00546FA7" w:rsidP="00546FA7">
      <w:pPr>
        <w:numPr>
          <w:ilvl w:val="0"/>
          <w:numId w:val="23"/>
        </w:numPr>
        <w:spacing w:line="345" w:lineRule="atLeast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F0CCA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Достижений — личное удовлетворения от выполнения работы, разрешения проблем и возможности увидеть успешные результаты своих усилий.</w:t>
      </w:r>
    </w:p>
    <w:p w:rsidR="00546FA7" w:rsidRPr="006F0CCA" w:rsidRDefault="00546FA7" w:rsidP="00546FA7">
      <w:pPr>
        <w:numPr>
          <w:ilvl w:val="0"/>
          <w:numId w:val="23"/>
        </w:numPr>
        <w:spacing w:line="345" w:lineRule="atLeast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Признания</w:t>
      </w:r>
      <w:r w:rsidRPr="006F0CCA">
        <w:rPr>
          <w:rFonts w:ascii="Times New Roman" w:hAnsi="Times New Roman" w:cs="Times New Roman"/>
          <w:color w:val="000000"/>
          <w:sz w:val="28"/>
          <w:szCs w:val="28"/>
        </w:rPr>
        <w:t xml:space="preserve"> — поощрение или похвала за хорошо сделанную работу.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546FA7" w:rsidRPr="006F0CCA" w:rsidRDefault="00546FA7" w:rsidP="00546FA7">
      <w:pPr>
        <w:numPr>
          <w:ilvl w:val="0"/>
          <w:numId w:val="23"/>
        </w:numPr>
        <w:spacing w:line="345" w:lineRule="atLeast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Ответственности</w:t>
      </w:r>
      <w:r w:rsidRPr="006F0CCA">
        <w:rPr>
          <w:rFonts w:ascii="Times New Roman" w:hAnsi="Times New Roman" w:cs="Times New Roman"/>
          <w:color w:val="000000"/>
          <w:sz w:val="28"/>
          <w:szCs w:val="28"/>
        </w:rPr>
        <w:t xml:space="preserve"> — степень контроля, имеющегося у человека над самим заданием, степень разнообразия заданий, позволяющая улучшать навыки и способности.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546FA7" w:rsidRPr="006F0CCA" w:rsidRDefault="00546FA7" w:rsidP="00546FA7">
      <w:pPr>
        <w:numPr>
          <w:ilvl w:val="0"/>
          <w:numId w:val="23"/>
        </w:numPr>
        <w:spacing w:line="345" w:lineRule="atLeast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F0CCA">
        <w:rPr>
          <w:rFonts w:ascii="Times New Roman" w:hAnsi="Times New Roman" w:cs="Times New Roman"/>
          <w:color w:val="000000"/>
          <w:sz w:val="28"/>
          <w:szCs w:val="28"/>
        </w:rPr>
        <w:t>Прогресс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F0CCA">
        <w:rPr>
          <w:rFonts w:ascii="Times New Roman" w:hAnsi="Times New Roman" w:cs="Times New Roman"/>
          <w:color w:val="000000"/>
          <w:sz w:val="28"/>
          <w:szCs w:val="28"/>
        </w:rPr>
        <w:t xml:space="preserve"> — возможность проявить инициативу в работе, помимо возможностей для продвижения в организации</w:t>
      </w:r>
    </w:p>
    <w:p w:rsidR="00546FA7" w:rsidRPr="006F0CCA" w:rsidRDefault="00546FA7" w:rsidP="00546FA7">
      <w:pPr>
        <w:numPr>
          <w:ilvl w:val="0"/>
          <w:numId w:val="23"/>
        </w:numPr>
        <w:spacing w:line="345" w:lineRule="atLeast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F0CCA">
        <w:rPr>
          <w:rFonts w:ascii="Times New Roman" w:hAnsi="Times New Roman" w:cs="Times New Roman"/>
          <w:color w:val="000000"/>
          <w:sz w:val="28"/>
          <w:szCs w:val="28"/>
        </w:rPr>
        <w:t>Рост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F0CCA">
        <w:rPr>
          <w:rFonts w:ascii="Times New Roman" w:hAnsi="Times New Roman" w:cs="Times New Roman"/>
          <w:color w:val="000000"/>
          <w:sz w:val="28"/>
          <w:szCs w:val="28"/>
        </w:rPr>
        <w:t xml:space="preserve"> — возможности развития новых навыков и способностей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D0184" w:rsidRDefault="003D0184" w:rsidP="00546F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0616" w:rsidRDefault="00097153" w:rsidP="00AF06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с педагогами ДОУ стараемся использовать разнообразные формы:</w:t>
      </w:r>
    </w:p>
    <w:p w:rsidR="00AF0616" w:rsidRDefault="00AF0616" w:rsidP="00AF0616">
      <w:pPr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D0184" w:rsidRPr="00AF0616" w:rsidRDefault="003D0184" w:rsidP="00AF061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F0616">
        <w:rPr>
          <w:rFonts w:ascii="Times New Roman" w:hAnsi="Times New Roman" w:cs="Times New Roman"/>
          <w:bCs/>
          <w:sz w:val="28"/>
          <w:szCs w:val="28"/>
        </w:rPr>
        <w:t xml:space="preserve">Теоретические </w:t>
      </w:r>
      <w:r w:rsidRPr="00AF0616">
        <w:rPr>
          <w:rFonts w:ascii="Times New Roman" w:hAnsi="Times New Roman" w:cs="Times New Roman"/>
          <w:bCs/>
          <w:sz w:val="28"/>
          <w:szCs w:val="28"/>
          <w:u w:val="single"/>
        </w:rPr>
        <w:t>коллективные</w:t>
      </w:r>
      <w:r w:rsidRPr="00AF0616">
        <w:rPr>
          <w:rFonts w:ascii="Times New Roman" w:hAnsi="Times New Roman" w:cs="Times New Roman"/>
          <w:bCs/>
          <w:sz w:val="28"/>
          <w:szCs w:val="28"/>
        </w:rPr>
        <w:t xml:space="preserve"> формы работы</w:t>
      </w:r>
      <w:r w:rsidRPr="00AF0616">
        <w:rPr>
          <w:rFonts w:ascii="Times New Roman" w:eastAsia="+mn-ea" w:hAnsi="Times New Roman" w:cs="Times New Roman"/>
          <w:color w:val="FF0000"/>
          <w:kern w:val="24"/>
          <w:sz w:val="28"/>
          <w:szCs w:val="28"/>
        </w:rPr>
        <w:t xml:space="preserve"> </w:t>
      </w:r>
    </w:p>
    <w:p w:rsidR="00172EFF" w:rsidRPr="00546FA7" w:rsidRDefault="00546FA7" w:rsidP="00AF0616">
      <w:pPr>
        <w:numPr>
          <w:ilvl w:val="0"/>
          <w:numId w:val="25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6FA7">
        <w:rPr>
          <w:rFonts w:ascii="Times New Roman" w:hAnsi="Times New Roman" w:cs="Times New Roman"/>
          <w:bCs/>
          <w:sz w:val="28"/>
          <w:szCs w:val="28"/>
        </w:rPr>
        <w:t>Семинары по обсуждению значимых педагогических явлений, докладов, технологий, методик и т.д.</w:t>
      </w:r>
    </w:p>
    <w:p w:rsidR="00172EFF" w:rsidRPr="00546FA7" w:rsidRDefault="00546FA7" w:rsidP="00AF0616">
      <w:pPr>
        <w:numPr>
          <w:ilvl w:val="0"/>
          <w:numId w:val="25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6FA7">
        <w:rPr>
          <w:rFonts w:ascii="Times New Roman" w:hAnsi="Times New Roman" w:cs="Times New Roman"/>
          <w:bCs/>
          <w:sz w:val="28"/>
          <w:szCs w:val="28"/>
        </w:rPr>
        <w:t>Практические семинары с представлением опыта работы по освоению методик, технологий.</w:t>
      </w:r>
    </w:p>
    <w:p w:rsidR="00172EFF" w:rsidRPr="00546FA7" w:rsidRDefault="00546FA7" w:rsidP="00AF0616">
      <w:pPr>
        <w:numPr>
          <w:ilvl w:val="0"/>
          <w:numId w:val="25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6FA7">
        <w:rPr>
          <w:rFonts w:ascii="Times New Roman" w:hAnsi="Times New Roman" w:cs="Times New Roman"/>
          <w:bCs/>
          <w:sz w:val="28"/>
          <w:szCs w:val="28"/>
        </w:rPr>
        <w:t>Педагогические советы, как форма поиска, изучения и обсуждения интересных подходов и решений</w:t>
      </w:r>
    </w:p>
    <w:p w:rsidR="00172EFF" w:rsidRPr="00546FA7" w:rsidRDefault="00546FA7" w:rsidP="00AF0616">
      <w:pPr>
        <w:numPr>
          <w:ilvl w:val="0"/>
          <w:numId w:val="25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6FA7">
        <w:rPr>
          <w:rFonts w:ascii="Times New Roman" w:hAnsi="Times New Roman" w:cs="Times New Roman"/>
          <w:bCs/>
          <w:sz w:val="28"/>
          <w:szCs w:val="28"/>
        </w:rPr>
        <w:t>Школа молодого воспитателя (для молодых педагогов)</w:t>
      </w:r>
    </w:p>
    <w:p w:rsidR="003D0184" w:rsidRPr="00546FA7" w:rsidRDefault="003D0184" w:rsidP="00AF0616">
      <w:pPr>
        <w:numPr>
          <w:ilvl w:val="0"/>
          <w:numId w:val="25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6FA7">
        <w:rPr>
          <w:rFonts w:ascii="Times New Roman" w:hAnsi="Times New Roman" w:cs="Times New Roman"/>
          <w:bCs/>
          <w:sz w:val="28"/>
          <w:szCs w:val="28"/>
        </w:rPr>
        <w:t>Консультации.</w:t>
      </w:r>
      <w:r w:rsidRPr="00546FA7">
        <w:rPr>
          <w:rFonts w:ascii="Times New Roman" w:eastAsia="+mj-ea" w:hAnsi="Times New Roman" w:cs="Times New Roman"/>
          <w:bCs/>
          <w:color w:val="FF0000"/>
          <w:kern w:val="24"/>
          <w:sz w:val="28"/>
          <w:szCs w:val="28"/>
        </w:rPr>
        <w:t xml:space="preserve"> </w:t>
      </w:r>
    </w:p>
    <w:p w:rsidR="00AF0616" w:rsidRDefault="00AF0616" w:rsidP="00AF0616">
      <w:pPr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D0184" w:rsidRPr="00546FA7" w:rsidRDefault="003D0184" w:rsidP="00AF0616">
      <w:pPr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6FA7">
        <w:rPr>
          <w:rFonts w:ascii="Times New Roman" w:hAnsi="Times New Roman" w:cs="Times New Roman"/>
          <w:bCs/>
          <w:sz w:val="28"/>
          <w:szCs w:val="28"/>
        </w:rPr>
        <w:t xml:space="preserve">Практические </w:t>
      </w:r>
      <w:r w:rsidRPr="00546FA7">
        <w:rPr>
          <w:rFonts w:ascii="Times New Roman" w:hAnsi="Times New Roman" w:cs="Times New Roman"/>
          <w:bCs/>
          <w:sz w:val="28"/>
          <w:szCs w:val="28"/>
          <w:u w:val="single"/>
        </w:rPr>
        <w:t>коллективные</w:t>
      </w:r>
      <w:r w:rsidRPr="00546FA7">
        <w:rPr>
          <w:rFonts w:ascii="Times New Roman" w:hAnsi="Times New Roman" w:cs="Times New Roman"/>
          <w:bCs/>
          <w:sz w:val="28"/>
          <w:szCs w:val="28"/>
        </w:rPr>
        <w:t xml:space="preserve"> формы работы:</w:t>
      </w:r>
    </w:p>
    <w:p w:rsidR="00172EFF" w:rsidRPr="00546FA7" w:rsidRDefault="00546FA7" w:rsidP="00AF0616">
      <w:pPr>
        <w:numPr>
          <w:ilvl w:val="0"/>
          <w:numId w:val="2"/>
        </w:numPr>
        <w:tabs>
          <w:tab w:val="clear" w:pos="720"/>
          <w:tab w:val="num" w:pos="0"/>
        </w:tabs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546FA7">
        <w:rPr>
          <w:rFonts w:ascii="Times New Roman" w:hAnsi="Times New Roman" w:cs="Times New Roman"/>
          <w:sz w:val="28"/>
          <w:szCs w:val="28"/>
        </w:rPr>
        <w:t>Творческая группа</w:t>
      </w:r>
    </w:p>
    <w:p w:rsidR="00172EFF" w:rsidRPr="00546FA7" w:rsidRDefault="00546FA7" w:rsidP="00AF0616">
      <w:pPr>
        <w:numPr>
          <w:ilvl w:val="0"/>
          <w:numId w:val="2"/>
        </w:numPr>
        <w:tabs>
          <w:tab w:val="clear" w:pos="720"/>
          <w:tab w:val="num" w:pos="0"/>
        </w:tabs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546FA7">
        <w:rPr>
          <w:rFonts w:ascii="Times New Roman" w:hAnsi="Times New Roman" w:cs="Times New Roman"/>
          <w:sz w:val="28"/>
          <w:szCs w:val="28"/>
        </w:rPr>
        <w:t>Педагогическая мастерская</w:t>
      </w:r>
    </w:p>
    <w:p w:rsidR="00172EFF" w:rsidRPr="00546FA7" w:rsidRDefault="00546FA7" w:rsidP="00AF0616">
      <w:pPr>
        <w:numPr>
          <w:ilvl w:val="0"/>
          <w:numId w:val="2"/>
        </w:numPr>
        <w:tabs>
          <w:tab w:val="clear" w:pos="720"/>
          <w:tab w:val="num" w:pos="0"/>
        </w:tabs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546FA7">
        <w:rPr>
          <w:rFonts w:ascii="Times New Roman" w:hAnsi="Times New Roman" w:cs="Times New Roman"/>
          <w:sz w:val="28"/>
          <w:szCs w:val="28"/>
        </w:rPr>
        <w:t>Педагогический всеобуч (не только для начинающих педагогов)</w:t>
      </w:r>
    </w:p>
    <w:p w:rsidR="00172EFF" w:rsidRPr="00546FA7" w:rsidRDefault="00546FA7" w:rsidP="00AF0616">
      <w:pPr>
        <w:numPr>
          <w:ilvl w:val="0"/>
          <w:numId w:val="2"/>
        </w:numPr>
        <w:tabs>
          <w:tab w:val="clear" w:pos="720"/>
          <w:tab w:val="num" w:pos="0"/>
        </w:tabs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546FA7">
        <w:rPr>
          <w:rFonts w:ascii="Times New Roman" w:hAnsi="Times New Roman" w:cs="Times New Roman"/>
          <w:sz w:val="28"/>
          <w:szCs w:val="28"/>
        </w:rPr>
        <w:t>Методические, творческие обмены опытом</w:t>
      </w:r>
    </w:p>
    <w:p w:rsidR="00172EFF" w:rsidRPr="00546FA7" w:rsidRDefault="00546FA7" w:rsidP="00AF0616">
      <w:pPr>
        <w:numPr>
          <w:ilvl w:val="0"/>
          <w:numId w:val="2"/>
        </w:numPr>
        <w:tabs>
          <w:tab w:val="clear" w:pos="720"/>
          <w:tab w:val="num" w:pos="0"/>
        </w:tabs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546FA7">
        <w:rPr>
          <w:rFonts w:ascii="Times New Roman" w:hAnsi="Times New Roman" w:cs="Times New Roman"/>
          <w:sz w:val="28"/>
          <w:szCs w:val="28"/>
        </w:rPr>
        <w:t>Участие в смотрах-конкурсах</w:t>
      </w:r>
    </w:p>
    <w:p w:rsidR="00172EFF" w:rsidRPr="00546FA7" w:rsidRDefault="00546FA7" w:rsidP="00AF0616">
      <w:pPr>
        <w:numPr>
          <w:ilvl w:val="0"/>
          <w:numId w:val="2"/>
        </w:numPr>
        <w:tabs>
          <w:tab w:val="clear" w:pos="720"/>
          <w:tab w:val="num" w:pos="0"/>
        </w:tabs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546FA7">
        <w:rPr>
          <w:rFonts w:ascii="Times New Roman" w:hAnsi="Times New Roman" w:cs="Times New Roman"/>
          <w:bCs/>
          <w:sz w:val="28"/>
          <w:szCs w:val="28"/>
        </w:rPr>
        <w:t xml:space="preserve">Кейс – метод: </w:t>
      </w:r>
      <w:r w:rsidRPr="00546FA7">
        <w:rPr>
          <w:rFonts w:ascii="Times New Roman" w:hAnsi="Times New Roman" w:cs="Times New Roman"/>
          <w:sz w:val="28"/>
          <w:szCs w:val="28"/>
        </w:rPr>
        <w:t xml:space="preserve">неигровой метод анализа и решения ситуаций, где педагоги участвуют в непосредственном обсуждении деловых ситуаций и задач, взятых из реальной практики. </w:t>
      </w:r>
    </w:p>
    <w:p w:rsidR="00AF0616" w:rsidRDefault="00AF0616" w:rsidP="00AF0616">
      <w:pPr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D0184" w:rsidRPr="00546FA7" w:rsidRDefault="003D0184" w:rsidP="00AF0616">
      <w:pPr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6FA7">
        <w:rPr>
          <w:rFonts w:ascii="Times New Roman" w:hAnsi="Times New Roman" w:cs="Times New Roman"/>
          <w:bCs/>
          <w:sz w:val="28"/>
          <w:szCs w:val="28"/>
        </w:rPr>
        <w:t xml:space="preserve">Теоретические  </w:t>
      </w:r>
      <w:r w:rsidRPr="00546FA7">
        <w:rPr>
          <w:rFonts w:ascii="Times New Roman" w:hAnsi="Times New Roman" w:cs="Times New Roman"/>
          <w:bCs/>
          <w:sz w:val="28"/>
          <w:szCs w:val="28"/>
          <w:u w:val="single"/>
        </w:rPr>
        <w:t xml:space="preserve">индивидуальные </w:t>
      </w:r>
      <w:r w:rsidRPr="00546FA7">
        <w:rPr>
          <w:rFonts w:ascii="Times New Roman" w:hAnsi="Times New Roman" w:cs="Times New Roman"/>
          <w:bCs/>
          <w:sz w:val="28"/>
          <w:szCs w:val="28"/>
        </w:rPr>
        <w:t>формы работы</w:t>
      </w:r>
      <w:r w:rsidRPr="00546FA7">
        <w:rPr>
          <w:rFonts w:ascii="Times New Roman" w:eastAsia="+mn-ea" w:hAnsi="Times New Roman" w:cs="Times New Roman"/>
          <w:color w:val="FF0000"/>
          <w:kern w:val="24"/>
          <w:sz w:val="28"/>
          <w:szCs w:val="28"/>
        </w:rPr>
        <w:t xml:space="preserve"> </w:t>
      </w:r>
    </w:p>
    <w:p w:rsidR="00172EFF" w:rsidRPr="00546FA7" w:rsidRDefault="00546FA7" w:rsidP="00AF0616">
      <w:pPr>
        <w:numPr>
          <w:ilvl w:val="0"/>
          <w:numId w:val="3"/>
        </w:numPr>
        <w:tabs>
          <w:tab w:val="clear" w:pos="720"/>
          <w:tab w:val="num" w:pos="426"/>
        </w:tabs>
        <w:ind w:hanging="29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6FA7">
        <w:rPr>
          <w:rFonts w:ascii="Times New Roman" w:hAnsi="Times New Roman" w:cs="Times New Roman"/>
          <w:bCs/>
          <w:sz w:val="28"/>
          <w:szCs w:val="28"/>
        </w:rPr>
        <w:t>Собеседование по определению задачи и выбору форм работы.</w:t>
      </w:r>
    </w:p>
    <w:p w:rsidR="00172EFF" w:rsidRPr="00546FA7" w:rsidRDefault="00546FA7" w:rsidP="00AF0616">
      <w:pPr>
        <w:numPr>
          <w:ilvl w:val="0"/>
          <w:numId w:val="3"/>
        </w:numPr>
        <w:tabs>
          <w:tab w:val="clear" w:pos="720"/>
          <w:tab w:val="num" w:pos="426"/>
        </w:tabs>
        <w:ind w:hanging="29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6FA7">
        <w:rPr>
          <w:rFonts w:ascii="Times New Roman" w:hAnsi="Times New Roman" w:cs="Times New Roman"/>
          <w:bCs/>
          <w:sz w:val="28"/>
          <w:szCs w:val="28"/>
        </w:rPr>
        <w:t>Подготовка доклада, конспекта проекта, НОД, конспекта досуговой деятельности и т.д.</w:t>
      </w:r>
    </w:p>
    <w:p w:rsidR="00172EFF" w:rsidRPr="00546FA7" w:rsidRDefault="00546FA7" w:rsidP="00AF0616">
      <w:pPr>
        <w:numPr>
          <w:ilvl w:val="0"/>
          <w:numId w:val="3"/>
        </w:numPr>
        <w:tabs>
          <w:tab w:val="clear" w:pos="720"/>
          <w:tab w:val="num" w:pos="426"/>
        </w:tabs>
        <w:ind w:hanging="29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6FA7">
        <w:rPr>
          <w:rFonts w:ascii="Times New Roman" w:hAnsi="Times New Roman" w:cs="Times New Roman"/>
          <w:bCs/>
          <w:sz w:val="28"/>
          <w:szCs w:val="28"/>
        </w:rPr>
        <w:t>Индивидуальные беседы-убеждения.</w:t>
      </w:r>
    </w:p>
    <w:p w:rsidR="00172EFF" w:rsidRPr="00546FA7" w:rsidRDefault="00546FA7" w:rsidP="00AF0616">
      <w:pPr>
        <w:numPr>
          <w:ilvl w:val="0"/>
          <w:numId w:val="3"/>
        </w:numPr>
        <w:tabs>
          <w:tab w:val="clear" w:pos="720"/>
          <w:tab w:val="num" w:pos="426"/>
        </w:tabs>
        <w:ind w:hanging="29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6FA7">
        <w:rPr>
          <w:rFonts w:ascii="Times New Roman" w:hAnsi="Times New Roman" w:cs="Times New Roman"/>
          <w:bCs/>
          <w:sz w:val="28"/>
          <w:szCs w:val="28"/>
        </w:rPr>
        <w:t xml:space="preserve">Индивидуальные рекомендации по изучению литературы. </w:t>
      </w:r>
    </w:p>
    <w:p w:rsidR="00097153" w:rsidRDefault="00097153" w:rsidP="00D8221F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D0184" w:rsidRPr="00546FA7" w:rsidRDefault="003D0184" w:rsidP="00D8221F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6FA7">
        <w:rPr>
          <w:rFonts w:ascii="Times New Roman" w:hAnsi="Times New Roman" w:cs="Times New Roman"/>
          <w:bCs/>
          <w:sz w:val="28"/>
          <w:szCs w:val="28"/>
        </w:rPr>
        <w:t xml:space="preserve">Практические </w:t>
      </w:r>
      <w:r w:rsidRPr="00546FA7">
        <w:rPr>
          <w:rFonts w:ascii="Times New Roman" w:hAnsi="Times New Roman" w:cs="Times New Roman"/>
          <w:bCs/>
          <w:sz w:val="28"/>
          <w:szCs w:val="28"/>
          <w:u w:val="single"/>
        </w:rPr>
        <w:t>индивидуальные</w:t>
      </w:r>
      <w:r w:rsidRPr="00546FA7">
        <w:rPr>
          <w:rFonts w:ascii="Times New Roman" w:hAnsi="Times New Roman" w:cs="Times New Roman"/>
          <w:bCs/>
          <w:sz w:val="28"/>
          <w:szCs w:val="28"/>
        </w:rPr>
        <w:t xml:space="preserve"> формы работы</w:t>
      </w:r>
    </w:p>
    <w:p w:rsidR="00172EFF" w:rsidRPr="00546FA7" w:rsidRDefault="00546FA7" w:rsidP="00AF0616">
      <w:pPr>
        <w:numPr>
          <w:ilvl w:val="0"/>
          <w:numId w:val="4"/>
        </w:numPr>
        <w:tabs>
          <w:tab w:val="clear" w:pos="720"/>
          <w:tab w:val="num" w:pos="426"/>
        </w:tabs>
        <w:ind w:left="426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6FA7">
        <w:rPr>
          <w:rFonts w:ascii="Times New Roman" w:hAnsi="Times New Roman" w:cs="Times New Roman"/>
          <w:bCs/>
          <w:sz w:val="28"/>
          <w:szCs w:val="28"/>
        </w:rPr>
        <w:t>Разработка проектов</w:t>
      </w:r>
    </w:p>
    <w:p w:rsidR="00172EFF" w:rsidRPr="00546FA7" w:rsidRDefault="00546FA7" w:rsidP="00AF0616">
      <w:pPr>
        <w:numPr>
          <w:ilvl w:val="0"/>
          <w:numId w:val="4"/>
        </w:numPr>
        <w:tabs>
          <w:tab w:val="clear" w:pos="720"/>
          <w:tab w:val="num" w:pos="426"/>
        </w:tabs>
        <w:ind w:left="426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6FA7">
        <w:rPr>
          <w:rFonts w:ascii="Times New Roman" w:hAnsi="Times New Roman" w:cs="Times New Roman"/>
          <w:bCs/>
          <w:sz w:val="28"/>
          <w:szCs w:val="28"/>
        </w:rPr>
        <w:t>Индивидуальное составление планов, конспектов</w:t>
      </w:r>
    </w:p>
    <w:p w:rsidR="00172EFF" w:rsidRPr="00546FA7" w:rsidRDefault="00546FA7" w:rsidP="00AF0616">
      <w:pPr>
        <w:numPr>
          <w:ilvl w:val="0"/>
          <w:numId w:val="4"/>
        </w:numPr>
        <w:tabs>
          <w:tab w:val="clear" w:pos="720"/>
          <w:tab w:val="num" w:pos="426"/>
        </w:tabs>
        <w:ind w:left="426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6FA7">
        <w:rPr>
          <w:rFonts w:ascii="Times New Roman" w:hAnsi="Times New Roman" w:cs="Times New Roman"/>
          <w:bCs/>
          <w:sz w:val="28"/>
          <w:szCs w:val="28"/>
        </w:rPr>
        <w:t>Творческий отчет каждого педагога по результатам учебного года в форме заполнения карты индивидуальных достижений педагога.</w:t>
      </w:r>
    </w:p>
    <w:p w:rsidR="00172EFF" w:rsidRDefault="00546FA7" w:rsidP="00AF0616">
      <w:pPr>
        <w:numPr>
          <w:ilvl w:val="0"/>
          <w:numId w:val="4"/>
        </w:numPr>
        <w:tabs>
          <w:tab w:val="clear" w:pos="720"/>
          <w:tab w:val="num" w:pos="426"/>
        </w:tabs>
        <w:ind w:left="426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6FA7">
        <w:rPr>
          <w:rFonts w:ascii="Times New Roman" w:hAnsi="Times New Roman" w:cs="Times New Roman"/>
          <w:bCs/>
          <w:sz w:val="28"/>
          <w:szCs w:val="28"/>
        </w:rPr>
        <w:t>Коучинг–сессия -  общение, развивающее консультирование, дискуссия (вопрос - ответ).</w:t>
      </w:r>
    </w:p>
    <w:p w:rsidR="00097153" w:rsidRPr="00546FA7" w:rsidRDefault="00097153" w:rsidP="00097153">
      <w:pPr>
        <w:ind w:left="128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D0184" w:rsidRPr="00546FA7" w:rsidRDefault="00097153" w:rsidP="00AF0616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Для </w:t>
      </w:r>
      <w:r w:rsidRPr="00546FA7">
        <w:rPr>
          <w:rFonts w:ascii="Times New Roman" w:hAnsi="Times New Roman" w:cs="Times New Roman"/>
          <w:bCs/>
          <w:sz w:val="28"/>
          <w:szCs w:val="28"/>
        </w:rPr>
        <w:t>оптимизаци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546FA7">
        <w:rPr>
          <w:rFonts w:ascii="Times New Roman" w:hAnsi="Times New Roman" w:cs="Times New Roman"/>
          <w:bCs/>
          <w:sz w:val="28"/>
          <w:szCs w:val="28"/>
        </w:rPr>
        <w:t xml:space="preserve"> форм </w:t>
      </w:r>
      <w:r>
        <w:rPr>
          <w:rFonts w:ascii="Times New Roman" w:hAnsi="Times New Roman" w:cs="Times New Roman"/>
          <w:bCs/>
          <w:sz w:val="28"/>
          <w:szCs w:val="28"/>
        </w:rPr>
        <w:t>применяем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7F2B">
        <w:rPr>
          <w:rFonts w:ascii="Times New Roman" w:hAnsi="Times New Roman" w:cs="Times New Roman"/>
          <w:sz w:val="28"/>
          <w:szCs w:val="28"/>
        </w:rPr>
        <w:t xml:space="preserve">различные </w:t>
      </w:r>
      <w:r>
        <w:rPr>
          <w:rFonts w:ascii="Times New Roman" w:hAnsi="Times New Roman" w:cs="Times New Roman"/>
          <w:bCs/>
          <w:sz w:val="28"/>
          <w:szCs w:val="28"/>
        </w:rPr>
        <w:t>образовательные технологии</w:t>
      </w:r>
      <w:r w:rsidR="000773B3">
        <w:rPr>
          <w:rFonts w:ascii="Times New Roman" w:hAnsi="Times New Roman" w:cs="Times New Roman"/>
          <w:bCs/>
          <w:sz w:val="28"/>
          <w:szCs w:val="28"/>
        </w:rPr>
        <w:t>.</w:t>
      </w:r>
    </w:p>
    <w:p w:rsidR="00F54EC5" w:rsidRPr="00546FA7" w:rsidRDefault="00F54EC5" w:rsidP="00D822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0184" w:rsidRPr="00546FA7" w:rsidRDefault="007B7F2B" w:rsidP="00AD42FB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73B3">
        <w:rPr>
          <w:rFonts w:ascii="Times New Roman" w:hAnsi="Times New Roman" w:cs="Times New Roman"/>
          <w:b/>
          <w:sz w:val="28"/>
          <w:szCs w:val="28"/>
        </w:rPr>
        <w:t>Т</w:t>
      </w:r>
      <w:r w:rsidR="00F54EC5" w:rsidRPr="000773B3">
        <w:rPr>
          <w:rFonts w:ascii="Times New Roman" w:hAnsi="Times New Roman" w:cs="Times New Roman"/>
          <w:b/>
          <w:sz w:val="28"/>
          <w:szCs w:val="28"/>
        </w:rPr>
        <w:t xml:space="preserve">ехнология </w:t>
      </w:r>
      <w:r w:rsidR="000773B3" w:rsidRPr="000773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D0184" w:rsidRPr="000773B3">
        <w:rPr>
          <w:rFonts w:ascii="Times New Roman" w:hAnsi="Times New Roman" w:cs="Times New Roman"/>
          <w:b/>
          <w:bCs/>
          <w:sz w:val="28"/>
          <w:szCs w:val="28"/>
        </w:rPr>
        <w:t>ECERS-</w:t>
      </w:r>
      <w:r w:rsidR="003D0184" w:rsidRPr="000773B3">
        <w:rPr>
          <w:rFonts w:ascii="Times New Roman" w:hAnsi="Times New Roman" w:cs="Times New Roman"/>
          <w:b/>
          <w:bCs/>
          <w:sz w:val="28"/>
          <w:szCs w:val="28"/>
          <w:lang w:val="en-US"/>
        </w:rPr>
        <w:t>R</w:t>
      </w:r>
      <w:r w:rsidR="000773B3" w:rsidRPr="000773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773B3">
        <w:rPr>
          <w:rFonts w:ascii="Times New Roman" w:hAnsi="Times New Roman" w:cs="Times New Roman"/>
          <w:bCs/>
          <w:sz w:val="28"/>
          <w:szCs w:val="28"/>
        </w:rPr>
        <w:t>(комплексная оценка качества образования в ДОО).</w:t>
      </w:r>
    </w:p>
    <w:p w:rsidR="003D0184" w:rsidRPr="00546FA7" w:rsidRDefault="003D0184" w:rsidP="00D8221F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6FA7">
        <w:rPr>
          <w:rFonts w:ascii="Times New Roman" w:hAnsi="Times New Roman" w:cs="Times New Roman"/>
          <w:bCs/>
          <w:sz w:val="28"/>
          <w:szCs w:val="28"/>
        </w:rPr>
        <w:t xml:space="preserve">Шкала фиксирует три стороны образовательной среды: </w:t>
      </w:r>
    </w:p>
    <w:p w:rsidR="00172EFF" w:rsidRPr="00546FA7" w:rsidRDefault="00546FA7" w:rsidP="00AD42FB">
      <w:pPr>
        <w:numPr>
          <w:ilvl w:val="0"/>
          <w:numId w:val="5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6FA7">
        <w:rPr>
          <w:rFonts w:ascii="Times New Roman" w:hAnsi="Times New Roman" w:cs="Times New Roman"/>
          <w:bCs/>
          <w:sz w:val="28"/>
          <w:szCs w:val="28"/>
        </w:rPr>
        <w:t xml:space="preserve">время (организация дня); </w:t>
      </w:r>
    </w:p>
    <w:p w:rsidR="00172EFF" w:rsidRPr="00546FA7" w:rsidRDefault="00546FA7" w:rsidP="00AD42FB">
      <w:pPr>
        <w:numPr>
          <w:ilvl w:val="0"/>
          <w:numId w:val="5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6FA7">
        <w:rPr>
          <w:rFonts w:ascii="Times New Roman" w:hAnsi="Times New Roman" w:cs="Times New Roman"/>
          <w:bCs/>
          <w:sz w:val="28"/>
          <w:szCs w:val="28"/>
        </w:rPr>
        <w:t xml:space="preserve">люди (взаимодействие педагога с детьми и родителями); </w:t>
      </w:r>
    </w:p>
    <w:p w:rsidR="00172EFF" w:rsidRPr="00546FA7" w:rsidRDefault="00546FA7" w:rsidP="00AD42FB">
      <w:pPr>
        <w:numPr>
          <w:ilvl w:val="0"/>
          <w:numId w:val="5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6FA7">
        <w:rPr>
          <w:rFonts w:ascii="Times New Roman" w:hAnsi="Times New Roman" w:cs="Times New Roman"/>
          <w:bCs/>
          <w:sz w:val="28"/>
          <w:szCs w:val="28"/>
        </w:rPr>
        <w:t>пространство (предметное окружение, его организация).</w:t>
      </w:r>
    </w:p>
    <w:p w:rsidR="003D0184" w:rsidRPr="00546FA7" w:rsidRDefault="003D0184" w:rsidP="00D8221F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6FA7">
        <w:rPr>
          <w:rFonts w:ascii="Times New Roman" w:hAnsi="Times New Roman" w:cs="Times New Roman"/>
          <w:bCs/>
          <w:sz w:val="28"/>
          <w:szCs w:val="28"/>
        </w:rPr>
        <w:t>Процедура оценки опирается на достаточно длительное наблюдение образовательного процесса.</w:t>
      </w:r>
    </w:p>
    <w:p w:rsidR="003D0184" w:rsidRPr="00546FA7" w:rsidRDefault="003D0184" w:rsidP="00D8221F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6FA7">
        <w:rPr>
          <w:rFonts w:ascii="Times New Roman" w:hAnsi="Times New Roman" w:cs="Times New Roman"/>
          <w:bCs/>
          <w:sz w:val="28"/>
          <w:szCs w:val="28"/>
        </w:rPr>
        <w:t xml:space="preserve">Шкала может использоваться для: </w:t>
      </w:r>
    </w:p>
    <w:p w:rsidR="00172EFF" w:rsidRPr="00546FA7" w:rsidRDefault="00546FA7" w:rsidP="00AD42FB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6FA7">
        <w:rPr>
          <w:rFonts w:ascii="Times New Roman" w:hAnsi="Times New Roman" w:cs="Times New Roman"/>
          <w:bCs/>
          <w:sz w:val="28"/>
          <w:szCs w:val="28"/>
        </w:rPr>
        <w:t>внутренней оценки деятельности образовательного учреждения (для принятия управленческих решений с целью повышения качества работы всех участников образовательных отношений; для самооценки профессиональной деятельности педагога);</w:t>
      </w:r>
    </w:p>
    <w:p w:rsidR="00172EFF" w:rsidRPr="00546FA7" w:rsidRDefault="00546FA7" w:rsidP="00AD42FB">
      <w:pPr>
        <w:numPr>
          <w:ilvl w:val="0"/>
          <w:numId w:val="6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6FA7">
        <w:rPr>
          <w:rFonts w:ascii="Times New Roman" w:hAnsi="Times New Roman" w:cs="Times New Roman"/>
          <w:bCs/>
          <w:sz w:val="28"/>
          <w:szCs w:val="28"/>
        </w:rPr>
        <w:t>внешней оценки (профессиональными экспертами, общественностью).</w:t>
      </w:r>
    </w:p>
    <w:p w:rsidR="003D0184" w:rsidRPr="00546FA7" w:rsidRDefault="003D0184" w:rsidP="00AD42FB">
      <w:pPr>
        <w:tabs>
          <w:tab w:val="num" w:pos="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D0184" w:rsidRPr="000773B3" w:rsidRDefault="005E54D4" w:rsidP="00AD42FB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73B3">
        <w:rPr>
          <w:rFonts w:ascii="Times New Roman" w:hAnsi="Times New Roman" w:cs="Times New Roman"/>
          <w:b/>
          <w:bCs/>
          <w:sz w:val="28"/>
          <w:szCs w:val="28"/>
        </w:rPr>
        <w:t>Модульное обучение</w:t>
      </w:r>
    </w:p>
    <w:p w:rsidR="00172EFF" w:rsidRPr="00546FA7" w:rsidRDefault="00546FA7" w:rsidP="000773B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FA7">
        <w:rPr>
          <w:rFonts w:ascii="Times New Roman" w:hAnsi="Times New Roman" w:cs="Times New Roman"/>
          <w:sz w:val="28"/>
          <w:szCs w:val="28"/>
        </w:rPr>
        <w:t>Создание программы обучения из отдельных тематических блоков, направленных на   достижение необходимого результата</w:t>
      </w:r>
    </w:p>
    <w:p w:rsidR="00172EFF" w:rsidRPr="00546FA7" w:rsidRDefault="000773B3" w:rsidP="000773B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Преимущества</w:t>
      </w:r>
      <w:r w:rsidR="00546FA7" w:rsidRPr="00546FA7">
        <w:rPr>
          <w:rFonts w:ascii="Times New Roman" w:hAnsi="Times New Roman" w:cs="Times New Roman"/>
          <w:bCs/>
          <w:sz w:val="28"/>
          <w:szCs w:val="28"/>
        </w:rPr>
        <w:t>:</w:t>
      </w:r>
      <w:r w:rsidR="00546FA7" w:rsidRPr="00546FA7">
        <w:rPr>
          <w:rFonts w:ascii="Times New Roman" w:hAnsi="Times New Roman" w:cs="Times New Roman"/>
          <w:sz w:val="28"/>
          <w:szCs w:val="28"/>
        </w:rPr>
        <w:t xml:space="preserve"> гибкость, избирательность, возможность менять последовательность модулей в зависимости от запроса  педагогов.</w:t>
      </w:r>
    </w:p>
    <w:p w:rsidR="000773B3" w:rsidRDefault="000773B3" w:rsidP="00D8221F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E54D4" w:rsidRPr="000773B3" w:rsidRDefault="005E54D4" w:rsidP="00AD42FB">
      <w:pPr>
        <w:ind w:firstLine="567"/>
        <w:jc w:val="both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</w:pPr>
      <w:r w:rsidRPr="000773B3">
        <w:rPr>
          <w:rFonts w:ascii="Times New Roman" w:hAnsi="Times New Roman" w:cs="Times New Roman"/>
          <w:b/>
          <w:bCs/>
          <w:sz w:val="28"/>
          <w:szCs w:val="28"/>
        </w:rPr>
        <w:t>Дистанционное обучение</w:t>
      </w:r>
      <w:r w:rsidR="00AF061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773B3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 xml:space="preserve"> </w:t>
      </w:r>
    </w:p>
    <w:p w:rsidR="000773B3" w:rsidRDefault="00AD42FB" w:rsidP="000773B3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</w:t>
      </w:r>
      <w:r w:rsidR="00546FA7" w:rsidRPr="00546FA7">
        <w:rPr>
          <w:rFonts w:ascii="Times New Roman" w:hAnsi="Times New Roman" w:cs="Times New Roman"/>
          <w:bCs/>
          <w:sz w:val="28"/>
          <w:szCs w:val="28"/>
        </w:rPr>
        <w:t>спользование телекоммуникационных технологий в обучении персонала;</w:t>
      </w:r>
      <w:r w:rsidR="000773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46FA7" w:rsidRPr="00546FA7">
        <w:rPr>
          <w:rFonts w:ascii="Times New Roman" w:hAnsi="Times New Roman" w:cs="Times New Roman"/>
          <w:bCs/>
          <w:sz w:val="28"/>
          <w:szCs w:val="28"/>
        </w:rPr>
        <w:t>педагог  самостоятельно организует свои занятия, выби</w:t>
      </w:r>
      <w:r w:rsidR="000773B3">
        <w:rPr>
          <w:rFonts w:ascii="Times New Roman" w:hAnsi="Times New Roman" w:cs="Times New Roman"/>
          <w:bCs/>
          <w:sz w:val="28"/>
          <w:szCs w:val="28"/>
        </w:rPr>
        <w:t>рая удобное для этого время.</w:t>
      </w:r>
    </w:p>
    <w:p w:rsidR="00172EFF" w:rsidRPr="00546FA7" w:rsidRDefault="00546FA7" w:rsidP="000773B3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6FA7">
        <w:rPr>
          <w:rFonts w:ascii="Times New Roman" w:hAnsi="Times New Roman" w:cs="Times New Roman"/>
          <w:bCs/>
          <w:sz w:val="28"/>
          <w:szCs w:val="28"/>
        </w:rPr>
        <w:t xml:space="preserve">Преимущества: обучение на рабочем месте; компетенции, приобретенные в процессе обучения можно сразу же применить на практике </w:t>
      </w:r>
    </w:p>
    <w:p w:rsidR="005E54D4" w:rsidRPr="00546FA7" w:rsidRDefault="005E54D4" w:rsidP="00D822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54D4" w:rsidRPr="000773B3" w:rsidRDefault="005E54D4" w:rsidP="00AD42FB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73B3">
        <w:rPr>
          <w:rFonts w:ascii="Times New Roman" w:hAnsi="Times New Roman" w:cs="Times New Roman"/>
          <w:b/>
          <w:bCs/>
          <w:sz w:val="28"/>
          <w:szCs w:val="28"/>
        </w:rPr>
        <w:t>Наставничество</w:t>
      </w:r>
      <w:r w:rsidR="00AF061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72EFF" w:rsidRPr="00546FA7" w:rsidRDefault="000773B3" w:rsidP="000773B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546FA7" w:rsidRPr="00546FA7">
        <w:rPr>
          <w:rFonts w:ascii="Times New Roman" w:hAnsi="Times New Roman" w:cs="Times New Roman"/>
          <w:sz w:val="28"/>
          <w:szCs w:val="28"/>
        </w:rPr>
        <w:t xml:space="preserve">спользуется и применяется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546FA7" w:rsidRPr="00546FA7">
        <w:rPr>
          <w:rFonts w:ascii="Times New Roman" w:hAnsi="Times New Roman" w:cs="Times New Roman"/>
          <w:sz w:val="28"/>
          <w:szCs w:val="28"/>
        </w:rPr>
        <w:t xml:space="preserve"> адаптации молодых специ</w:t>
      </w:r>
      <w:r>
        <w:rPr>
          <w:rFonts w:ascii="Times New Roman" w:hAnsi="Times New Roman" w:cs="Times New Roman"/>
          <w:sz w:val="28"/>
          <w:szCs w:val="28"/>
        </w:rPr>
        <w:t>алистов и недавно пришедших в ОО</w:t>
      </w:r>
      <w:r w:rsidR="00546FA7" w:rsidRPr="00546FA7">
        <w:rPr>
          <w:rFonts w:ascii="Times New Roman" w:hAnsi="Times New Roman" w:cs="Times New Roman"/>
          <w:sz w:val="28"/>
          <w:szCs w:val="28"/>
        </w:rPr>
        <w:t xml:space="preserve"> педагогов, развивает управленческие ор</w:t>
      </w:r>
      <w:r>
        <w:rPr>
          <w:rFonts w:ascii="Times New Roman" w:hAnsi="Times New Roman" w:cs="Times New Roman"/>
          <w:sz w:val="28"/>
          <w:szCs w:val="28"/>
        </w:rPr>
        <w:t>ганизационные навыки наставника.</w:t>
      </w:r>
    </w:p>
    <w:p w:rsidR="00172EFF" w:rsidRPr="00546FA7" w:rsidRDefault="00546FA7" w:rsidP="000773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FA7">
        <w:rPr>
          <w:rFonts w:ascii="Times New Roman" w:hAnsi="Times New Roman" w:cs="Times New Roman"/>
          <w:bCs/>
          <w:sz w:val="28"/>
          <w:szCs w:val="28"/>
        </w:rPr>
        <w:t>Преимущества:</w:t>
      </w:r>
    </w:p>
    <w:p w:rsidR="00172EFF" w:rsidRPr="00546FA7" w:rsidRDefault="00546FA7" w:rsidP="00AD42FB">
      <w:pPr>
        <w:numPr>
          <w:ilvl w:val="0"/>
          <w:numId w:val="13"/>
        </w:numPr>
        <w:tabs>
          <w:tab w:val="clear" w:pos="720"/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6FA7">
        <w:rPr>
          <w:rFonts w:ascii="Times New Roman" w:hAnsi="Times New Roman" w:cs="Times New Roman"/>
          <w:sz w:val="28"/>
          <w:szCs w:val="28"/>
        </w:rPr>
        <w:t>процесс адаптации новых сотрудников становится более качественным;</w:t>
      </w:r>
    </w:p>
    <w:p w:rsidR="00172EFF" w:rsidRPr="00546FA7" w:rsidRDefault="00546FA7" w:rsidP="00AD42FB">
      <w:pPr>
        <w:numPr>
          <w:ilvl w:val="0"/>
          <w:numId w:val="13"/>
        </w:numPr>
        <w:tabs>
          <w:tab w:val="clear" w:pos="720"/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6FA7">
        <w:rPr>
          <w:rFonts w:ascii="Times New Roman" w:hAnsi="Times New Roman" w:cs="Times New Roman"/>
          <w:sz w:val="28"/>
          <w:szCs w:val="28"/>
        </w:rPr>
        <w:t>повышается уровень мотивации опытных специалистов;</w:t>
      </w:r>
    </w:p>
    <w:p w:rsidR="00172EFF" w:rsidRPr="00546FA7" w:rsidRDefault="00546FA7" w:rsidP="00AD42FB">
      <w:pPr>
        <w:numPr>
          <w:ilvl w:val="0"/>
          <w:numId w:val="13"/>
        </w:numPr>
        <w:tabs>
          <w:tab w:val="clear" w:pos="720"/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6FA7">
        <w:rPr>
          <w:rFonts w:ascii="Times New Roman" w:hAnsi="Times New Roman" w:cs="Times New Roman"/>
          <w:sz w:val="28"/>
          <w:szCs w:val="28"/>
        </w:rPr>
        <w:t xml:space="preserve">более качественно оценивается  руководителем  управленческий потенциал наставника; </w:t>
      </w:r>
    </w:p>
    <w:p w:rsidR="00172EFF" w:rsidRPr="00546FA7" w:rsidRDefault="00546FA7" w:rsidP="00AD42FB">
      <w:pPr>
        <w:numPr>
          <w:ilvl w:val="0"/>
          <w:numId w:val="13"/>
        </w:numPr>
        <w:tabs>
          <w:tab w:val="clear" w:pos="720"/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6FA7">
        <w:rPr>
          <w:rFonts w:ascii="Times New Roman" w:hAnsi="Times New Roman" w:cs="Times New Roman"/>
          <w:sz w:val="28"/>
          <w:szCs w:val="28"/>
        </w:rPr>
        <w:t>обеспечивается профессиональный рост сотрудников</w:t>
      </w:r>
    </w:p>
    <w:p w:rsidR="000773B3" w:rsidRDefault="000773B3" w:rsidP="00D8221F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54D4" w:rsidRPr="000773B3" w:rsidRDefault="000773B3" w:rsidP="00AD42FB">
      <w:pPr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773B3">
        <w:rPr>
          <w:rFonts w:ascii="Times New Roman" w:hAnsi="Times New Roman" w:cs="Times New Roman"/>
          <w:b/>
          <w:bCs/>
          <w:sz w:val="28"/>
          <w:szCs w:val="28"/>
        </w:rPr>
        <w:t xml:space="preserve">Обучение действием </w:t>
      </w:r>
      <w:r w:rsidR="005E54D4" w:rsidRPr="000773B3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="005E54D4" w:rsidRPr="000773B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аction learning"</w:t>
      </w:r>
      <w:r w:rsidR="00AF0616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172EFF" w:rsidRPr="00546FA7" w:rsidRDefault="00546FA7" w:rsidP="000773B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FA7">
        <w:rPr>
          <w:rFonts w:ascii="Times New Roman" w:hAnsi="Times New Roman" w:cs="Times New Roman"/>
          <w:sz w:val="28"/>
          <w:szCs w:val="28"/>
        </w:rPr>
        <w:t>Перспективное направление современного менеджмента - формирования «самообучающихся организаций»</w:t>
      </w:r>
    </w:p>
    <w:p w:rsidR="00172EFF" w:rsidRPr="00D8221F" w:rsidRDefault="00546FA7" w:rsidP="00AD42FB">
      <w:pPr>
        <w:numPr>
          <w:ilvl w:val="0"/>
          <w:numId w:val="14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8221F">
        <w:rPr>
          <w:rFonts w:ascii="Times New Roman" w:hAnsi="Times New Roman" w:cs="Times New Roman"/>
          <w:sz w:val="28"/>
          <w:szCs w:val="28"/>
        </w:rPr>
        <w:t>Позволяет наиболее эффективно решать возникшие организационные проблемы, разрабатывать структуру и динамику организационных изменений.</w:t>
      </w:r>
    </w:p>
    <w:p w:rsidR="00172EFF" w:rsidRPr="00D8221F" w:rsidRDefault="00546FA7" w:rsidP="00AD42FB">
      <w:pPr>
        <w:numPr>
          <w:ilvl w:val="0"/>
          <w:numId w:val="14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8221F">
        <w:rPr>
          <w:rFonts w:ascii="Times New Roman" w:hAnsi="Times New Roman" w:cs="Times New Roman"/>
          <w:sz w:val="28"/>
          <w:szCs w:val="28"/>
        </w:rPr>
        <w:t>Эффективный способ обучения специалистов без отрыва от повседневной работы</w:t>
      </w:r>
    </w:p>
    <w:p w:rsidR="00172EFF" w:rsidRPr="00D8221F" w:rsidRDefault="00546FA7" w:rsidP="00AD42FB">
      <w:pPr>
        <w:numPr>
          <w:ilvl w:val="0"/>
          <w:numId w:val="14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8221F">
        <w:rPr>
          <w:rFonts w:ascii="Times New Roman" w:hAnsi="Times New Roman" w:cs="Times New Roman"/>
          <w:sz w:val="28"/>
          <w:szCs w:val="28"/>
        </w:rPr>
        <w:lastRenderedPageBreak/>
        <w:t xml:space="preserve">Участники работают над реальными задачами, а не над упражнениями или искусственными ситуациями. </w:t>
      </w:r>
    </w:p>
    <w:p w:rsidR="00172EFF" w:rsidRPr="00D8221F" w:rsidRDefault="00546FA7" w:rsidP="00AD42FB">
      <w:pPr>
        <w:numPr>
          <w:ilvl w:val="0"/>
          <w:numId w:val="14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8221F">
        <w:rPr>
          <w:rFonts w:ascii="Times New Roman" w:hAnsi="Times New Roman" w:cs="Times New Roman"/>
          <w:sz w:val="28"/>
          <w:szCs w:val="28"/>
        </w:rPr>
        <w:t xml:space="preserve">Главная цель - преодолеть разрыв между тем, что "говорят" в организации, и тем, что в ней "делают". </w:t>
      </w:r>
    </w:p>
    <w:p w:rsidR="00172EFF" w:rsidRPr="00D8221F" w:rsidRDefault="00546FA7" w:rsidP="003767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67BF">
        <w:rPr>
          <w:rFonts w:ascii="Times New Roman" w:hAnsi="Times New Roman" w:cs="Times New Roman"/>
          <w:bCs/>
          <w:sz w:val="28"/>
          <w:szCs w:val="28"/>
        </w:rPr>
        <w:t>Преимущества:</w:t>
      </w:r>
      <w:r w:rsidRPr="00D822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8221F">
        <w:rPr>
          <w:rFonts w:ascii="Times New Roman" w:hAnsi="Times New Roman" w:cs="Times New Roman"/>
          <w:sz w:val="28"/>
          <w:szCs w:val="28"/>
        </w:rPr>
        <w:t>развитие  навыков принятия решений, планирования и постановки целей; возможность решать профессиональные педагогические  задачи; повышение ответственности за разработанные действия</w:t>
      </w:r>
    </w:p>
    <w:p w:rsidR="000773B3" w:rsidRDefault="000773B3" w:rsidP="00D8221F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E54D4" w:rsidRPr="00D8221F" w:rsidRDefault="005E54D4" w:rsidP="00D8221F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221F">
        <w:rPr>
          <w:rFonts w:ascii="Times New Roman" w:hAnsi="Times New Roman" w:cs="Times New Roman"/>
          <w:b/>
          <w:bCs/>
          <w:sz w:val="28"/>
          <w:szCs w:val="28"/>
        </w:rPr>
        <w:t>Обучение в рабочих группах</w:t>
      </w:r>
      <w:r w:rsidR="00AF061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72EFF" w:rsidRPr="00D8221F" w:rsidRDefault="00546FA7" w:rsidP="000773B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221F">
        <w:rPr>
          <w:rFonts w:ascii="Times New Roman" w:hAnsi="Times New Roman" w:cs="Times New Roman"/>
          <w:sz w:val="28"/>
          <w:szCs w:val="28"/>
        </w:rPr>
        <w:t xml:space="preserve">Отличие от метода "обучение действием" заключается в том, что рабочая группа </w:t>
      </w:r>
      <w:r w:rsidRPr="000773B3">
        <w:rPr>
          <w:rFonts w:ascii="Times New Roman" w:hAnsi="Times New Roman" w:cs="Times New Roman"/>
          <w:bCs/>
          <w:sz w:val="28"/>
          <w:szCs w:val="28"/>
        </w:rPr>
        <w:t>выносит только свои решения в форме шагов достижения цели</w:t>
      </w:r>
      <w:r w:rsidRPr="000773B3">
        <w:rPr>
          <w:rFonts w:ascii="Times New Roman" w:hAnsi="Times New Roman" w:cs="Times New Roman"/>
          <w:sz w:val="28"/>
          <w:szCs w:val="28"/>
        </w:rPr>
        <w:t>.</w:t>
      </w:r>
      <w:r w:rsidRPr="00D8221F">
        <w:rPr>
          <w:rFonts w:ascii="Times New Roman" w:hAnsi="Times New Roman" w:cs="Times New Roman"/>
          <w:sz w:val="28"/>
          <w:szCs w:val="28"/>
        </w:rPr>
        <w:t xml:space="preserve"> Предложение, сформулированное участниками, передаются на рассмотрение руководству.</w:t>
      </w:r>
    </w:p>
    <w:p w:rsidR="005E54D4" w:rsidRPr="00D8221F" w:rsidRDefault="005E54D4" w:rsidP="00D8221F">
      <w:pPr>
        <w:ind w:firstLine="567"/>
        <w:jc w:val="both"/>
        <w:rPr>
          <w:rFonts w:ascii="Times New Roman" w:eastAsia="+mj-ea" w:hAnsi="Times New Roman" w:cs="Times New Roman"/>
          <w:b/>
          <w:bCs/>
          <w:color w:val="C00000"/>
          <w:kern w:val="24"/>
          <w:sz w:val="28"/>
          <w:szCs w:val="28"/>
        </w:rPr>
      </w:pPr>
      <w:r w:rsidRPr="003767BF">
        <w:rPr>
          <w:rFonts w:ascii="Times New Roman" w:hAnsi="Times New Roman" w:cs="Times New Roman"/>
          <w:bCs/>
          <w:sz w:val="28"/>
          <w:szCs w:val="28"/>
        </w:rPr>
        <w:t>Преимущества:</w:t>
      </w:r>
      <w:r w:rsidRPr="00D822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8221F">
        <w:rPr>
          <w:rFonts w:ascii="Times New Roman" w:hAnsi="Times New Roman" w:cs="Times New Roman"/>
          <w:sz w:val="28"/>
          <w:szCs w:val="28"/>
        </w:rPr>
        <w:t>развитие самостоятельности сотрудников, формирование навыка принятия решения; повышение мотивации сотрудников (осознание степени влияния на ситуацию внутри учреждения)</w:t>
      </w:r>
      <w:r w:rsidRPr="00D8221F">
        <w:rPr>
          <w:rFonts w:ascii="Times New Roman" w:eastAsia="+mj-ea" w:hAnsi="Times New Roman" w:cs="Times New Roman"/>
          <w:b/>
          <w:bCs/>
          <w:color w:val="C00000"/>
          <w:kern w:val="24"/>
          <w:sz w:val="28"/>
          <w:szCs w:val="28"/>
        </w:rPr>
        <w:t xml:space="preserve"> </w:t>
      </w:r>
    </w:p>
    <w:p w:rsidR="005E54D4" w:rsidRPr="00D8221F" w:rsidRDefault="005E54D4" w:rsidP="00D8221F">
      <w:pPr>
        <w:ind w:firstLine="567"/>
        <w:jc w:val="both"/>
        <w:rPr>
          <w:rFonts w:ascii="Times New Roman" w:eastAsia="+mj-ea" w:hAnsi="Times New Roman" w:cs="Times New Roman"/>
          <w:b/>
          <w:bCs/>
          <w:color w:val="C00000"/>
          <w:kern w:val="24"/>
          <w:sz w:val="28"/>
          <w:szCs w:val="28"/>
        </w:rPr>
      </w:pPr>
    </w:p>
    <w:p w:rsidR="00172EFF" w:rsidRPr="00752895" w:rsidRDefault="005E54D4" w:rsidP="00752895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221F">
        <w:rPr>
          <w:rFonts w:ascii="Times New Roman" w:hAnsi="Times New Roman" w:cs="Times New Roman"/>
          <w:b/>
          <w:bCs/>
          <w:sz w:val="28"/>
          <w:szCs w:val="28"/>
        </w:rPr>
        <w:t>Метафорическая игра</w:t>
      </w:r>
      <w:r w:rsidR="00752895">
        <w:rPr>
          <w:rFonts w:ascii="Times New Roman" w:hAnsi="Times New Roman" w:cs="Times New Roman"/>
          <w:b/>
          <w:bCs/>
          <w:sz w:val="28"/>
          <w:szCs w:val="28"/>
        </w:rPr>
        <w:t xml:space="preserve"> предполагает </w:t>
      </w:r>
      <w:r w:rsidR="00752895">
        <w:rPr>
          <w:rFonts w:ascii="Times New Roman" w:hAnsi="Times New Roman" w:cs="Times New Roman"/>
          <w:sz w:val="28"/>
          <w:szCs w:val="28"/>
        </w:rPr>
        <w:t>организацию</w:t>
      </w:r>
      <w:r w:rsidR="00546FA7" w:rsidRPr="00D8221F">
        <w:rPr>
          <w:rFonts w:ascii="Times New Roman" w:hAnsi="Times New Roman" w:cs="Times New Roman"/>
          <w:sz w:val="28"/>
          <w:szCs w:val="28"/>
        </w:rPr>
        <w:t xml:space="preserve"> активной</w:t>
      </w:r>
      <w:r w:rsidR="00752895">
        <w:rPr>
          <w:rFonts w:ascii="Times New Roman" w:hAnsi="Times New Roman" w:cs="Times New Roman"/>
          <w:sz w:val="28"/>
          <w:szCs w:val="28"/>
        </w:rPr>
        <w:t xml:space="preserve"> работы участников, направленную</w:t>
      </w:r>
      <w:r w:rsidR="00546FA7" w:rsidRPr="00D8221F">
        <w:rPr>
          <w:rFonts w:ascii="Times New Roman" w:hAnsi="Times New Roman" w:cs="Times New Roman"/>
          <w:sz w:val="28"/>
          <w:szCs w:val="28"/>
        </w:rPr>
        <w:t xml:space="preserve"> на выработку нов</w:t>
      </w:r>
      <w:r w:rsidR="00752895">
        <w:rPr>
          <w:rFonts w:ascii="Times New Roman" w:hAnsi="Times New Roman" w:cs="Times New Roman"/>
          <w:sz w:val="28"/>
          <w:szCs w:val="28"/>
        </w:rPr>
        <w:t>ых форм деятельности и изменение</w:t>
      </w:r>
      <w:r w:rsidR="00546FA7" w:rsidRPr="00D8221F">
        <w:rPr>
          <w:rFonts w:ascii="Times New Roman" w:hAnsi="Times New Roman" w:cs="Times New Roman"/>
          <w:sz w:val="28"/>
          <w:szCs w:val="28"/>
        </w:rPr>
        <w:t xml:space="preserve"> установок в поведении;</w:t>
      </w:r>
      <w:r w:rsidR="007528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46FA7" w:rsidRPr="00D8221F">
        <w:rPr>
          <w:rFonts w:ascii="Times New Roman" w:hAnsi="Times New Roman" w:cs="Times New Roman"/>
          <w:sz w:val="28"/>
          <w:szCs w:val="28"/>
        </w:rPr>
        <w:t xml:space="preserve">задача - найти новый способ решения проблемной ситуации, </w:t>
      </w:r>
      <w:r w:rsidR="00546FA7" w:rsidRPr="00D8221F">
        <w:rPr>
          <w:rFonts w:ascii="Times New Roman" w:hAnsi="Times New Roman" w:cs="Times New Roman"/>
          <w:b/>
          <w:bCs/>
          <w:sz w:val="28"/>
          <w:szCs w:val="28"/>
        </w:rPr>
        <w:t xml:space="preserve">НО </w:t>
      </w:r>
      <w:r w:rsidR="00546FA7" w:rsidRPr="00D8221F">
        <w:rPr>
          <w:rFonts w:ascii="Times New Roman" w:hAnsi="Times New Roman" w:cs="Times New Roman"/>
          <w:sz w:val="28"/>
          <w:szCs w:val="28"/>
        </w:rPr>
        <w:t>для решения в деловой ситуации берется метафора;</w:t>
      </w:r>
      <w:r w:rsidR="007528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46FA7" w:rsidRPr="00D8221F">
        <w:rPr>
          <w:rFonts w:ascii="Times New Roman" w:hAnsi="Times New Roman" w:cs="Times New Roman"/>
          <w:sz w:val="28"/>
          <w:szCs w:val="28"/>
        </w:rPr>
        <w:t xml:space="preserve">в основе - сказки, притчи, легенды, передающие проблематику педагогических ситуаций. </w:t>
      </w:r>
    </w:p>
    <w:p w:rsidR="005E54D4" w:rsidRPr="00D8221F" w:rsidRDefault="005E54D4" w:rsidP="00D822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54D4" w:rsidRPr="00D8221F" w:rsidRDefault="005E54D4" w:rsidP="00D8221F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221F">
        <w:rPr>
          <w:rFonts w:ascii="Times New Roman" w:hAnsi="Times New Roman" w:cs="Times New Roman"/>
          <w:b/>
          <w:bCs/>
          <w:sz w:val="28"/>
          <w:szCs w:val="28"/>
        </w:rPr>
        <w:t>Shadowing</w:t>
      </w:r>
      <w:r w:rsidR="00752895">
        <w:rPr>
          <w:rFonts w:ascii="Times New Roman" w:hAnsi="Times New Roman" w:cs="Times New Roman"/>
          <w:sz w:val="28"/>
          <w:szCs w:val="28"/>
        </w:rPr>
        <w:t xml:space="preserve"> </w:t>
      </w:r>
      <w:r w:rsidRPr="00D8221F">
        <w:rPr>
          <w:rFonts w:ascii="Times New Roman" w:hAnsi="Times New Roman" w:cs="Times New Roman"/>
          <w:b/>
          <w:bCs/>
          <w:sz w:val="28"/>
          <w:szCs w:val="28"/>
        </w:rPr>
        <w:t>"бытие тенью"</w:t>
      </w:r>
      <w:r w:rsidR="00AF061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72EFF" w:rsidRPr="00D8221F" w:rsidRDefault="00546FA7" w:rsidP="007528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2FB">
        <w:rPr>
          <w:rFonts w:ascii="Times New Roman" w:hAnsi="Times New Roman" w:cs="Times New Roman"/>
          <w:bCs/>
          <w:sz w:val="28"/>
          <w:szCs w:val="28"/>
        </w:rPr>
        <w:t>Специфика:</w:t>
      </w:r>
      <w:r w:rsidRPr="00D822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8221F">
        <w:rPr>
          <w:rFonts w:ascii="Times New Roman" w:hAnsi="Times New Roman" w:cs="Times New Roman"/>
          <w:sz w:val="28"/>
          <w:szCs w:val="28"/>
        </w:rPr>
        <w:t>сотрудник становится "тенью" конкретного специалиста и погружается в изучение всего процесса его работы</w:t>
      </w:r>
      <w:r w:rsidR="00752895">
        <w:rPr>
          <w:rFonts w:ascii="Times New Roman" w:hAnsi="Times New Roman" w:cs="Times New Roman"/>
          <w:sz w:val="28"/>
          <w:szCs w:val="28"/>
        </w:rPr>
        <w:t xml:space="preserve">. </w:t>
      </w:r>
      <w:r w:rsidRPr="00D8221F">
        <w:rPr>
          <w:rFonts w:ascii="Times New Roman" w:hAnsi="Times New Roman" w:cs="Times New Roman"/>
          <w:sz w:val="28"/>
          <w:szCs w:val="28"/>
        </w:rPr>
        <w:t>Улучшение интеграции внутри  учреждения и повышение согласованности действий между сотрудниками</w:t>
      </w:r>
    </w:p>
    <w:p w:rsidR="00172EFF" w:rsidRPr="00D8221F" w:rsidRDefault="00546FA7" w:rsidP="007528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67BF">
        <w:rPr>
          <w:rFonts w:ascii="Times New Roman" w:hAnsi="Times New Roman" w:cs="Times New Roman"/>
          <w:bCs/>
          <w:sz w:val="28"/>
          <w:szCs w:val="28"/>
        </w:rPr>
        <w:t>Преимущества:</w:t>
      </w:r>
      <w:r w:rsidRPr="00D8221F">
        <w:rPr>
          <w:rFonts w:ascii="Times New Roman" w:hAnsi="Times New Roman" w:cs="Times New Roman"/>
          <w:sz w:val="28"/>
          <w:szCs w:val="28"/>
        </w:rPr>
        <w:t xml:space="preserve"> простота и экономичность; ускоряется процесс адаптации сотрудника к новому виду деятельности; улучшение  имиджа учреждения посредством демонстрации активной позиции по развитию персонала. </w:t>
      </w:r>
    </w:p>
    <w:p w:rsidR="00752895" w:rsidRDefault="00752895" w:rsidP="00D8221F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767BF" w:rsidRPr="003767BF" w:rsidRDefault="00752895" w:rsidP="003767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Secondment </w:t>
      </w:r>
      <w:r w:rsidR="005E54D4" w:rsidRPr="00D8221F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5E54D4" w:rsidRPr="00D822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командирование)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- </w:t>
      </w:r>
      <w:r w:rsidR="00546FA7" w:rsidRPr="00D8221F">
        <w:rPr>
          <w:rFonts w:ascii="Times New Roman" w:hAnsi="Times New Roman" w:cs="Times New Roman"/>
          <w:sz w:val="28"/>
          <w:szCs w:val="28"/>
        </w:rPr>
        <w:t>разновидность ротации персонала;</w:t>
      </w:r>
      <w:r w:rsidR="003767B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546FA7" w:rsidRPr="00D8221F">
        <w:rPr>
          <w:rFonts w:ascii="Times New Roman" w:hAnsi="Times New Roman" w:cs="Times New Roman"/>
          <w:sz w:val="28"/>
          <w:szCs w:val="28"/>
        </w:rPr>
        <w:t>метод развития персонала, в результате которого сотрудники осваивают новые навыки и приобретают новые компетенции</w:t>
      </w:r>
      <w:r w:rsidR="003767BF">
        <w:rPr>
          <w:rFonts w:ascii="Times New Roman" w:hAnsi="Times New Roman" w:cs="Times New Roman"/>
          <w:sz w:val="28"/>
          <w:szCs w:val="28"/>
        </w:rPr>
        <w:t>.</w:t>
      </w:r>
    </w:p>
    <w:p w:rsidR="00172EFF" w:rsidRPr="00D8221F" w:rsidRDefault="00546FA7" w:rsidP="003767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67BF">
        <w:rPr>
          <w:rFonts w:ascii="Times New Roman" w:hAnsi="Times New Roman" w:cs="Times New Roman"/>
          <w:bCs/>
          <w:sz w:val="28"/>
          <w:szCs w:val="28"/>
        </w:rPr>
        <w:t>Преимущества:</w:t>
      </w:r>
      <w:r w:rsidRPr="00D822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8221F">
        <w:rPr>
          <w:rFonts w:ascii="Times New Roman" w:hAnsi="Times New Roman" w:cs="Times New Roman"/>
          <w:sz w:val="28"/>
          <w:szCs w:val="28"/>
        </w:rPr>
        <w:t>личностное развитие сотрудников, укрепление командной работы, улучшение навыков межличностного общения</w:t>
      </w:r>
    </w:p>
    <w:p w:rsidR="003767BF" w:rsidRDefault="003767BF" w:rsidP="00D8221F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72EFF" w:rsidRPr="003767BF" w:rsidRDefault="003767BF" w:rsidP="003767BF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Buddying </w:t>
      </w:r>
      <w:r w:rsidR="005E54D4" w:rsidRPr="00D8221F">
        <w:rPr>
          <w:rFonts w:ascii="Times New Roman" w:hAnsi="Times New Roman" w:cs="Times New Roman"/>
          <w:b/>
          <w:bCs/>
          <w:sz w:val="28"/>
          <w:szCs w:val="28"/>
        </w:rPr>
        <w:t>(партнерство)</w:t>
      </w:r>
      <w:r w:rsidR="00AF0616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46FA7" w:rsidRPr="00D8221F">
        <w:rPr>
          <w:rFonts w:ascii="Times New Roman" w:hAnsi="Times New Roman" w:cs="Times New Roman"/>
          <w:sz w:val="28"/>
          <w:szCs w:val="28"/>
        </w:rPr>
        <w:t>Суть - за специалистом закрепляется "buddy", партнер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2EFF" w:rsidRPr="00D8221F" w:rsidRDefault="00546FA7" w:rsidP="003767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221F">
        <w:rPr>
          <w:rFonts w:ascii="Times New Roman" w:hAnsi="Times New Roman" w:cs="Times New Roman"/>
          <w:sz w:val="28"/>
          <w:szCs w:val="28"/>
        </w:rPr>
        <w:t>Основа -  предоставление информации или объективной и честной обратной связи при выполнении задач, связанных с освоением новых навыков и с выполнением текущих профессиональных обязанностей.</w:t>
      </w:r>
    </w:p>
    <w:p w:rsidR="00172EFF" w:rsidRPr="003767BF" w:rsidRDefault="00546FA7" w:rsidP="003767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67BF">
        <w:rPr>
          <w:rFonts w:ascii="Times New Roman" w:hAnsi="Times New Roman" w:cs="Times New Roman"/>
          <w:bCs/>
          <w:sz w:val="28"/>
          <w:szCs w:val="28"/>
        </w:rPr>
        <w:t>Преимущества:</w:t>
      </w:r>
    </w:p>
    <w:p w:rsidR="00172EFF" w:rsidRPr="00D8221F" w:rsidRDefault="00546FA7" w:rsidP="00AD42FB">
      <w:pPr>
        <w:numPr>
          <w:ilvl w:val="0"/>
          <w:numId w:val="22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8221F">
        <w:rPr>
          <w:rFonts w:ascii="Times New Roman" w:hAnsi="Times New Roman" w:cs="Times New Roman"/>
          <w:sz w:val="28"/>
          <w:szCs w:val="28"/>
        </w:rPr>
        <w:t>получение объективной информации о своей работе;</w:t>
      </w:r>
    </w:p>
    <w:p w:rsidR="00172EFF" w:rsidRPr="00D8221F" w:rsidRDefault="00546FA7" w:rsidP="00AD42FB">
      <w:pPr>
        <w:numPr>
          <w:ilvl w:val="0"/>
          <w:numId w:val="22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8221F">
        <w:rPr>
          <w:rFonts w:ascii="Times New Roman" w:hAnsi="Times New Roman" w:cs="Times New Roman"/>
          <w:sz w:val="28"/>
          <w:szCs w:val="28"/>
        </w:rPr>
        <w:t xml:space="preserve"> определение точек личностного и профессионального роста;</w:t>
      </w:r>
    </w:p>
    <w:p w:rsidR="00172EFF" w:rsidRPr="00D8221F" w:rsidRDefault="00546FA7" w:rsidP="00AD42FB">
      <w:pPr>
        <w:numPr>
          <w:ilvl w:val="0"/>
          <w:numId w:val="22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8221F">
        <w:rPr>
          <w:rFonts w:ascii="Times New Roman" w:hAnsi="Times New Roman" w:cs="Times New Roman"/>
          <w:sz w:val="28"/>
          <w:szCs w:val="28"/>
        </w:rPr>
        <w:t>интерактивное общение, совершенствование  навыков межличностного взаимодействия.</w:t>
      </w:r>
      <w:r w:rsidRPr="00D8221F">
        <w:rPr>
          <w:rFonts w:ascii="Times New Roman" w:hAnsi="Times New Roman" w:cs="Times New Roman"/>
          <w:b/>
          <w:bCs/>
          <w:sz w:val="28"/>
          <w:szCs w:val="28"/>
        </w:rPr>
        <w:t xml:space="preserve">  </w:t>
      </w:r>
    </w:p>
    <w:p w:rsidR="003767BF" w:rsidRDefault="003767BF" w:rsidP="003767BF">
      <w:pPr>
        <w:spacing w:after="15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3767BF" w:rsidRPr="00C037AA" w:rsidRDefault="0019188D" w:rsidP="00C037AA">
      <w:pPr>
        <w:spacing w:after="150" w:line="300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767BF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Сетевое взаимодействие</w:t>
      </w:r>
      <w:r w:rsidRPr="003767B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E12464" w:rsidRPr="00E124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учреждений </w:t>
      </w:r>
      <w:r w:rsidR="00C03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образования предполагает особое </w:t>
      </w:r>
      <w:r w:rsidR="00E12464" w:rsidRPr="00E124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социальное партнерство, в котором подразумевается «двусторонняя полезность». Между всеми участниками такого взаимодействия возникают неформальные и формальные контакты.</w:t>
      </w:r>
      <w:r w:rsidR="00E12464">
        <w:rPr>
          <w:rFonts w:ascii="Arial" w:hAnsi="Arial" w:cs="Arial"/>
          <w:color w:val="000000"/>
          <w:sz w:val="14"/>
          <w:szCs w:val="14"/>
          <w:shd w:val="clear" w:color="auto" w:fill="FFFFFF"/>
        </w:rPr>
        <w:t xml:space="preserve"> </w:t>
      </w:r>
      <w:r w:rsidR="00E12464">
        <w:rPr>
          <w:rFonts w:ascii="Times New Roman" w:hAnsi="Times New Roman" w:cs="Times New Roman"/>
          <w:sz w:val="28"/>
          <w:szCs w:val="28"/>
        </w:rPr>
        <w:t>С</w:t>
      </w:r>
      <w:r w:rsidR="003767BF" w:rsidRPr="003767BF">
        <w:rPr>
          <w:rFonts w:ascii="Times New Roman" w:hAnsi="Times New Roman" w:cs="Times New Roman"/>
          <w:sz w:val="28"/>
          <w:szCs w:val="28"/>
        </w:rPr>
        <w:t>троиться на основе следующих принципов:</w:t>
      </w:r>
      <w:r w:rsidR="003767BF" w:rsidRPr="003767BF">
        <w:rPr>
          <w:rFonts w:ascii="Times New Roman" w:hAnsi="Times New Roman" w:cs="Times New Roman"/>
          <w:sz w:val="28"/>
          <w:szCs w:val="28"/>
        </w:rPr>
        <w:br/>
      </w:r>
      <w:r w:rsidR="003767BF" w:rsidRPr="00521C7F">
        <w:rPr>
          <w:rFonts w:ascii="Times New Roman" w:hAnsi="Times New Roman" w:cs="Times New Roman"/>
          <w:sz w:val="28"/>
          <w:szCs w:val="28"/>
        </w:rPr>
        <w:t>1. Принцип результативности — ориентация деятельности сети в целом, так и отдельных ее участников, на решение конкретных образовательных задач, способствующих повышению доступности, качества и социальной эффективности дошкольного образования.</w:t>
      </w:r>
      <w:r w:rsidR="003767BF" w:rsidRPr="00521C7F">
        <w:rPr>
          <w:rFonts w:ascii="Times New Roman" w:hAnsi="Times New Roman" w:cs="Times New Roman"/>
          <w:sz w:val="28"/>
          <w:szCs w:val="28"/>
        </w:rPr>
        <w:br/>
        <w:t>2. Принцип целостности — единство и непротиворечивость нормативно-правовой, организационной и содержательно-методической базы организаций — участников сетевого взаимодействия.</w:t>
      </w:r>
      <w:r w:rsidR="003767BF" w:rsidRPr="00521C7F">
        <w:rPr>
          <w:rFonts w:ascii="Times New Roman" w:hAnsi="Times New Roman" w:cs="Times New Roman"/>
          <w:sz w:val="28"/>
          <w:szCs w:val="28"/>
        </w:rPr>
        <w:br/>
        <w:t>3. Принцип добровольности и открытости – осуществляется возможность вхождения в сеть новых участников, а также выхода из неё, с учётом социально-педагогической целесообразности.</w:t>
      </w:r>
    </w:p>
    <w:p w:rsidR="003767BF" w:rsidRDefault="003767BF" w:rsidP="003767B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767BF">
        <w:rPr>
          <w:rFonts w:ascii="Times New Roman" w:hAnsi="Times New Roman" w:cs="Times New Roman"/>
          <w:sz w:val="28"/>
          <w:szCs w:val="28"/>
        </w:rPr>
        <w:t xml:space="preserve">Преимущества: </w:t>
      </w:r>
      <w:r w:rsidR="0019188D" w:rsidRPr="003767BF">
        <w:rPr>
          <w:rFonts w:ascii="Times New Roman" w:hAnsi="Times New Roman" w:cs="Times New Roman"/>
          <w:sz w:val="28"/>
          <w:szCs w:val="28"/>
        </w:rPr>
        <w:t>позволяет динамично развиваться всем участникам этого процесса, а именно:</w:t>
      </w:r>
      <w:r w:rsidR="0019188D" w:rsidRPr="003767BF">
        <w:rPr>
          <w:rFonts w:ascii="Times New Roman" w:hAnsi="Times New Roman" w:cs="Times New Roman"/>
          <w:sz w:val="28"/>
          <w:szCs w:val="28"/>
        </w:rPr>
        <w:br/>
        <w:t>— использовать общий ресурс сети для нужд каждого конкретного участника;</w:t>
      </w:r>
      <w:r w:rsidR="0019188D" w:rsidRPr="003767BF">
        <w:rPr>
          <w:rFonts w:ascii="Times New Roman" w:hAnsi="Times New Roman" w:cs="Times New Roman"/>
          <w:sz w:val="28"/>
          <w:szCs w:val="28"/>
        </w:rPr>
        <w:br/>
        <w:t xml:space="preserve">— выстраивать многообразные возможные пути решения конкретной задачи при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9188D" w:rsidRDefault="003767BF" w:rsidP="003767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9188D" w:rsidRPr="003767BF">
        <w:rPr>
          <w:rFonts w:ascii="Times New Roman" w:hAnsi="Times New Roman" w:cs="Times New Roman"/>
          <w:sz w:val="28"/>
          <w:szCs w:val="28"/>
        </w:rPr>
        <w:t>общности внешней цели;</w:t>
      </w:r>
      <w:r w:rsidR="0019188D" w:rsidRPr="003767BF">
        <w:rPr>
          <w:rFonts w:ascii="Times New Roman" w:hAnsi="Times New Roman" w:cs="Times New Roman"/>
          <w:sz w:val="28"/>
          <w:szCs w:val="28"/>
        </w:rPr>
        <w:br/>
        <w:t>— получить более разнообразный спектр образовательных услуг и выстроить индивидуальную траекторию развития каждого ребенка.</w:t>
      </w:r>
    </w:p>
    <w:p w:rsidR="00107517" w:rsidRPr="00E12464" w:rsidRDefault="00107517" w:rsidP="003767BF">
      <w:pPr>
        <w:rPr>
          <w:rFonts w:ascii="Times New Roman" w:hAnsi="Times New Roman" w:cs="Times New Roman"/>
          <w:sz w:val="28"/>
          <w:szCs w:val="28"/>
        </w:rPr>
      </w:pPr>
    </w:p>
    <w:p w:rsidR="00107517" w:rsidRPr="00E12464" w:rsidRDefault="00107517" w:rsidP="00107517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246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Что такое лэпбук?</w:t>
      </w:r>
      <w:r w:rsidRPr="00E124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Разновидности тематических папок.</w:t>
      </w:r>
    </w:p>
    <w:p w:rsidR="00107517" w:rsidRPr="00E12464" w:rsidRDefault="00107517" w:rsidP="00107517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24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Лэпбук – новейший способ организации проектной деятельности. Это игра, творчество, познание и исследование нового, повторение и закрепление изученного, систематизация знаний и просто </w:t>
      </w:r>
      <w:r w:rsidR="00E12464" w:rsidRPr="00E12464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интересный</w:t>
      </w:r>
      <w:r w:rsidRPr="00E124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вид совместной деятельности взрослого и ребенка. </w:t>
      </w:r>
    </w:p>
    <w:p w:rsidR="005E54D4" w:rsidRDefault="00107517" w:rsidP="00107517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2464">
        <w:rPr>
          <w:rFonts w:ascii="Times New Roman" w:hAnsi="Times New Roman" w:cs="Times New Roman"/>
          <w:sz w:val="28"/>
          <w:szCs w:val="28"/>
          <w:shd w:val="clear" w:color="auto" w:fill="FFFFFF"/>
        </w:rPr>
        <w:t>Преимущества – систематизация материала по проекту.</w:t>
      </w:r>
    </w:p>
    <w:p w:rsidR="00060F54" w:rsidRDefault="00060F54" w:rsidP="00107517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67097" w:rsidRPr="009C475A" w:rsidRDefault="007539D4" w:rsidP="00767097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Данные технологии можно использовать выборочно либо интегрировать друг с другом</w:t>
      </w:r>
      <w:r w:rsidR="00060F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767097">
        <w:rPr>
          <w:rFonts w:ascii="Times New Roman" w:eastAsia="Times New Roman" w:hAnsi="Times New Roman" w:cs="Times New Roman"/>
          <w:sz w:val="28"/>
          <w:szCs w:val="28"/>
        </w:rPr>
        <w:t>Продуманная, персонифицированная  с</w:t>
      </w:r>
      <w:r w:rsidR="00767097" w:rsidRPr="009C475A">
        <w:rPr>
          <w:rFonts w:ascii="Times New Roman" w:eastAsia="Times New Roman" w:hAnsi="Times New Roman" w:cs="Times New Roman"/>
          <w:sz w:val="28"/>
          <w:szCs w:val="28"/>
        </w:rPr>
        <w:t xml:space="preserve">истема </w:t>
      </w:r>
      <w:r w:rsidR="00767097">
        <w:rPr>
          <w:rFonts w:ascii="Times New Roman" w:eastAsia="Times New Roman" w:hAnsi="Times New Roman" w:cs="Times New Roman"/>
          <w:sz w:val="28"/>
          <w:szCs w:val="28"/>
        </w:rPr>
        <w:t>профессионального</w:t>
      </w:r>
      <w:r w:rsidR="00767097" w:rsidRPr="009C47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7097">
        <w:rPr>
          <w:rFonts w:ascii="Times New Roman" w:eastAsia="Times New Roman" w:hAnsi="Times New Roman" w:cs="Times New Roman"/>
          <w:sz w:val="28"/>
          <w:szCs w:val="28"/>
        </w:rPr>
        <w:t xml:space="preserve">развития педагога способствует </w:t>
      </w:r>
      <w:r w:rsidR="00767097" w:rsidRPr="009C475A">
        <w:rPr>
          <w:rFonts w:ascii="Times New Roman" w:eastAsia="Times New Roman" w:hAnsi="Times New Roman" w:cs="Times New Roman"/>
          <w:sz w:val="28"/>
          <w:szCs w:val="28"/>
        </w:rPr>
        <w:t>дости</w:t>
      </w:r>
      <w:r w:rsidR="00767097">
        <w:rPr>
          <w:rFonts w:ascii="Times New Roman" w:eastAsia="Times New Roman" w:hAnsi="Times New Roman" w:cs="Times New Roman"/>
          <w:sz w:val="28"/>
          <w:szCs w:val="28"/>
        </w:rPr>
        <w:t>жению</w:t>
      </w:r>
      <w:r w:rsidR="00767097" w:rsidRPr="009C475A">
        <w:rPr>
          <w:rFonts w:ascii="Times New Roman" w:eastAsia="Times New Roman" w:hAnsi="Times New Roman" w:cs="Times New Roman"/>
          <w:sz w:val="28"/>
          <w:szCs w:val="28"/>
        </w:rPr>
        <w:t xml:space="preserve"> максимальной эффективности деятельности конкретной </w:t>
      </w:r>
      <w:r w:rsidR="00767097">
        <w:rPr>
          <w:rFonts w:ascii="Times New Roman" w:eastAsia="Times New Roman" w:hAnsi="Times New Roman" w:cs="Times New Roman"/>
          <w:sz w:val="28"/>
          <w:szCs w:val="28"/>
        </w:rPr>
        <w:t xml:space="preserve">дошкольной </w:t>
      </w:r>
      <w:r w:rsidR="00767097" w:rsidRPr="009C475A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76709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7DC8" w:rsidRDefault="00C27DC8" w:rsidP="00107517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97E99" w:rsidRPr="00060F54" w:rsidRDefault="00060F54" w:rsidP="00107517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0F54">
        <w:rPr>
          <w:rFonts w:ascii="Times New Roman" w:hAnsi="Times New Roman"/>
          <w:sz w:val="28"/>
          <w:szCs w:val="28"/>
        </w:rPr>
        <w:t>П</w:t>
      </w:r>
      <w:r w:rsidR="00C27DC8">
        <w:rPr>
          <w:rFonts w:ascii="Times New Roman" w:hAnsi="Times New Roman"/>
          <w:sz w:val="28"/>
          <w:szCs w:val="28"/>
        </w:rPr>
        <w:t>овышение</w:t>
      </w:r>
      <w:r w:rsidRPr="00060F54">
        <w:rPr>
          <w:rFonts w:ascii="Times New Roman" w:hAnsi="Times New Roman"/>
          <w:sz w:val="28"/>
          <w:szCs w:val="28"/>
        </w:rPr>
        <w:t xml:space="preserve"> профессиональной компетентности педагогов </w:t>
      </w:r>
      <w:r w:rsidR="004F02F1">
        <w:rPr>
          <w:rFonts w:ascii="Times New Roman" w:hAnsi="Times New Roman"/>
          <w:sz w:val="28"/>
          <w:szCs w:val="28"/>
        </w:rPr>
        <w:t>возможно</w:t>
      </w:r>
      <w:r w:rsidRPr="00060F54">
        <w:rPr>
          <w:rFonts w:ascii="Times New Roman" w:hAnsi="Times New Roman"/>
          <w:sz w:val="28"/>
          <w:szCs w:val="28"/>
        </w:rPr>
        <w:t xml:space="preserve"> при соблюдении следующих условий:</w:t>
      </w:r>
    </w:p>
    <w:p w:rsidR="007539D4" w:rsidRPr="007539D4" w:rsidRDefault="007539D4" w:rsidP="00C27DC8">
      <w:pPr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7539D4">
        <w:rPr>
          <w:rFonts w:ascii="Times New Roman" w:hAnsi="Times New Roman"/>
          <w:sz w:val="28"/>
          <w:szCs w:val="28"/>
        </w:rPr>
        <w:t>систематически проходить курсов повышения квалификации</w:t>
      </w:r>
    </w:p>
    <w:p w:rsidR="007539D4" w:rsidRPr="007539D4" w:rsidRDefault="007539D4" w:rsidP="00C27DC8">
      <w:pPr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7539D4">
        <w:rPr>
          <w:rFonts w:ascii="Times New Roman" w:hAnsi="Times New Roman"/>
          <w:sz w:val="28"/>
          <w:szCs w:val="28"/>
        </w:rPr>
        <w:t>изучать современную методическую, педаг</w:t>
      </w:r>
      <w:r w:rsidRPr="007539D4">
        <w:rPr>
          <w:rFonts w:ascii="Times New Roman" w:hAnsi="Times New Roman"/>
          <w:sz w:val="28"/>
          <w:szCs w:val="28"/>
        </w:rPr>
        <w:t>о</w:t>
      </w:r>
      <w:r w:rsidRPr="007539D4">
        <w:rPr>
          <w:rFonts w:ascii="Times New Roman" w:hAnsi="Times New Roman"/>
          <w:sz w:val="28"/>
          <w:szCs w:val="28"/>
        </w:rPr>
        <w:t>гическую литературу</w:t>
      </w:r>
    </w:p>
    <w:p w:rsidR="007539D4" w:rsidRPr="007539D4" w:rsidRDefault="007539D4" w:rsidP="00C27DC8">
      <w:pPr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7539D4">
        <w:rPr>
          <w:rFonts w:ascii="Times New Roman" w:hAnsi="Times New Roman"/>
          <w:sz w:val="28"/>
          <w:szCs w:val="28"/>
        </w:rPr>
        <w:t>посещение обучающие семинары, практикумы и т.д.</w:t>
      </w:r>
    </w:p>
    <w:p w:rsidR="007539D4" w:rsidRPr="007539D4" w:rsidRDefault="007539D4" w:rsidP="00C27DC8">
      <w:pPr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7539D4">
        <w:rPr>
          <w:rFonts w:ascii="Times New Roman" w:hAnsi="Times New Roman"/>
          <w:sz w:val="28"/>
          <w:szCs w:val="28"/>
        </w:rPr>
        <w:t>участвовать в дискуссиях, обмениваться оп</w:t>
      </w:r>
      <w:r w:rsidRPr="007539D4">
        <w:rPr>
          <w:rFonts w:ascii="Times New Roman" w:hAnsi="Times New Roman"/>
          <w:sz w:val="28"/>
          <w:szCs w:val="28"/>
        </w:rPr>
        <w:t>ы</w:t>
      </w:r>
      <w:r w:rsidRPr="007539D4">
        <w:rPr>
          <w:rFonts w:ascii="Times New Roman" w:hAnsi="Times New Roman"/>
          <w:sz w:val="28"/>
          <w:szCs w:val="28"/>
        </w:rPr>
        <w:t>том с коллегами</w:t>
      </w:r>
    </w:p>
    <w:p w:rsidR="007539D4" w:rsidRPr="007539D4" w:rsidRDefault="007539D4" w:rsidP="00C27DC8">
      <w:pPr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7539D4">
        <w:rPr>
          <w:rFonts w:ascii="Times New Roman" w:hAnsi="Times New Roman"/>
          <w:sz w:val="28"/>
          <w:szCs w:val="28"/>
        </w:rPr>
        <w:t>участвовать в открытых просмотрах образов</w:t>
      </w:r>
      <w:r w:rsidRPr="007539D4">
        <w:rPr>
          <w:rFonts w:ascii="Times New Roman" w:hAnsi="Times New Roman"/>
          <w:sz w:val="28"/>
          <w:szCs w:val="28"/>
        </w:rPr>
        <w:t>а</w:t>
      </w:r>
      <w:r w:rsidRPr="007539D4">
        <w:rPr>
          <w:rFonts w:ascii="Times New Roman" w:hAnsi="Times New Roman"/>
          <w:sz w:val="28"/>
          <w:szCs w:val="28"/>
        </w:rPr>
        <w:t xml:space="preserve">тельной деятельности   </w:t>
      </w:r>
    </w:p>
    <w:p w:rsidR="007539D4" w:rsidRPr="007539D4" w:rsidRDefault="007539D4" w:rsidP="00C27DC8">
      <w:pPr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7539D4">
        <w:rPr>
          <w:rFonts w:ascii="Times New Roman" w:hAnsi="Times New Roman"/>
          <w:sz w:val="28"/>
          <w:szCs w:val="28"/>
        </w:rPr>
        <w:t>изучать информационно-компьютерные те</w:t>
      </w:r>
      <w:r w:rsidRPr="007539D4">
        <w:rPr>
          <w:rFonts w:ascii="Times New Roman" w:hAnsi="Times New Roman"/>
          <w:sz w:val="28"/>
          <w:szCs w:val="28"/>
        </w:rPr>
        <w:t>х</w:t>
      </w:r>
      <w:r w:rsidRPr="007539D4">
        <w:rPr>
          <w:rFonts w:ascii="Times New Roman" w:hAnsi="Times New Roman"/>
          <w:sz w:val="28"/>
          <w:szCs w:val="28"/>
        </w:rPr>
        <w:t xml:space="preserve">нологии </w:t>
      </w:r>
    </w:p>
    <w:p w:rsidR="007539D4" w:rsidRPr="007539D4" w:rsidRDefault="007539D4" w:rsidP="00C27DC8">
      <w:pPr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7539D4">
        <w:rPr>
          <w:rFonts w:ascii="Times New Roman" w:hAnsi="Times New Roman"/>
          <w:sz w:val="28"/>
          <w:szCs w:val="28"/>
        </w:rPr>
        <w:t>участвовать в конкурсах профессионального мастерства</w:t>
      </w:r>
    </w:p>
    <w:p w:rsidR="007539D4" w:rsidRPr="007539D4" w:rsidRDefault="007539D4" w:rsidP="00C27DC8">
      <w:pPr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7539D4">
        <w:rPr>
          <w:rFonts w:ascii="Times New Roman" w:hAnsi="Times New Roman"/>
          <w:sz w:val="28"/>
          <w:szCs w:val="28"/>
        </w:rPr>
        <w:lastRenderedPageBreak/>
        <w:t>иметь доступ в Интернет для общения с ко</w:t>
      </w:r>
      <w:r w:rsidRPr="007539D4">
        <w:rPr>
          <w:rFonts w:ascii="Times New Roman" w:hAnsi="Times New Roman"/>
          <w:sz w:val="28"/>
          <w:szCs w:val="28"/>
        </w:rPr>
        <w:t>л</w:t>
      </w:r>
      <w:r w:rsidRPr="007539D4">
        <w:rPr>
          <w:rFonts w:ascii="Times New Roman" w:hAnsi="Times New Roman"/>
          <w:sz w:val="28"/>
          <w:szCs w:val="28"/>
        </w:rPr>
        <w:t>легами и размещения своих педагогических разработок</w:t>
      </w:r>
    </w:p>
    <w:p w:rsidR="007539D4" w:rsidRPr="007539D4" w:rsidRDefault="007539D4" w:rsidP="00C27DC8">
      <w:pPr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7539D4">
        <w:rPr>
          <w:rFonts w:ascii="Times New Roman" w:hAnsi="Times New Roman"/>
          <w:sz w:val="28"/>
          <w:szCs w:val="28"/>
        </w:rPr>
        <w:t>осуществлять работу по самообразованию</w:t>
      </w:r>
    </w:p>
    <w:p w:rsidR="004F02F1" w:rsidRDefault="004F02F1" w:rsidP="004F02F1">
      <w:pPr>
        <w:pStyle w:val="a4"/>
        <w:ind w:left="360"/>
        <w:rPr>
          <w:rFonts w:ascii="Times New Roman" w:hAnsi="Times New Roman"/>
          <w:b/>
          <w:color w:val="FF0000"/>
          <w:sz w:val="26"/>
          <w:szCs w:val="26"/>
        </w:rPr>
      </w:pPr>
    </w:p>
    <w:p w:rsidR="004F02F1" w:rsidRPr="009C475A" w:rsidRDefault="0078012D" w:rsidP="004F02F1">
      <w:pPr>
        <w:pStyle w:val="a4"/>
        <w:ind w:left="360"/>
        <w:rPr>
          <w:rFonts w:ascii="Times New Roman" w:hAnsi="Times New Roman"/>
          <w:sz w:val="28"/>
          <w:szCs w:val="28"/>
        </w:rPr>
      </w:pPr>
      <w:r w:rsidRPr="009C475A">
        <w:rPr>
          <w:rFonts w:ascii="Times New Roman" w:hAnsi="Times New Roman"/>
          <w:sz w:val="28"/>
          <w:szCs w:val="28"/>
        </w:rPr>
        <w:t>У</w:t>
      </w:r>
      <w:r w:rsidR="004F02F1" w:rsidRPr="009C475A">
        <w:rPr>
          <w:rFonts w:ascii="Times New Roman" w:hAnsi="Times New Roman"/>
          <w:sz w:val="28"/>
          <w:szCs w:val="28"/>
        </w:rPr>
        <w:t>ровень профессиональной компетентности педагогических рабо</w:t>
      </w:r>
      <w:r w:rsidR="004F02F1" w:rsidRPr="009C475A">
        <w:rPr>
          <w:rFonts w:ascii="Times New Roman" w:hAnsi="Times New Roman"/>
          <w:sz w:val="28"/>
          <w:szCs w:val="28"/>
        </w:rPr>
        <w:t>т</w:t>
      </w:r>
      <w:r w:rsidR="004F02F1" w:rsidRPr="009C475A">
        <w:rPr>
          <w:rFonts w:ascii="Times New Roman" w:hAnsi="Times New Roman"/>
          <w:sz w:val="28"/>
          <w:szCs w:val="28"/>
        </w:rPr>
        <w:t>ников можно отследить с помощью критериев</w:t>
      </w:r>
      <w:r w:rsidRPr="009C475A">
        <w:rPr>
          <w:rFonts w:ascii="Times New Roman" w:hAnsi="Times New Roman"/>
          <w:sz w:val="28"/>
          <w:szCs w:val="28"/>
        </w:rPr>
        <w:t>:</w:t>
      </w:r>
    </w:p>
    <w:p w:rsidR="0078012D" w:rsidRPr="009C475A" w:rsidRDefault="0078012D" w:rsidP="0078012D">
      <w:pPr>
        <w:ind w:firstLine="142"/>
        <w:jc w:val="both"/>
        <w:rPr>
          <w:rFonts w:ascii="Times New Roman" w:hAnsi="Times New Roman"/>
          <w:sz w:val="28"/>
          <w:szCs w:val="28"/>
        </w:rPr>
      </w:pPr>
      <w:r w:rsidRPr="009C475A">
        <w:rPr>
          <w:rFonts w:ascii="Times New Roman" w:hAnsi="Times New Roman"/>
          <w:sz w:val="28"/>
          <w:szCs w:val="28"/>
        </w:rPr>
        <w:t xml:space="preserve">1. </w:t>
      </w:r>
      <w:r w:rsidR="009C475A">
        <w:rPr>
          <w:rFonts w:ascii="Times New Roman" w:hAnsi="Times New Roman"/>
          <w:sz w:val="28"/>
          <w:szCs w:val="28"/>
        </w:rPr>
        <w:t xml:space="preserve">   </w:t>
      </w:r>
      <w:r w:rsidRPr="009C475A">
        <w:rPr>
          <w:rFonts w:ascii="Times New Roman" w:hAnsi="Times New Roman"/>
          <w:sz w:val="28"/>
          <w:szCs w:val="28"/>
        </w:rPr>
        <w:t>Владение современными педагогическими технологиями и их примен</w:t>
      </w:r>
      <w:r w:rsidRPr="009C475A">
        <w:rPr>
          <w:rFonts w:ascii="Times New Roman" w:hAnsi="Times New Roman"/>
          <w:sz w:val="28"/>
          <w:szCs w:val="28"/>
        </w:rPr>
        <w:t>е</w:t>
      </w:r>
      <w:r w:rsidRPr="009C475A">
        <w:rPr>
          <w:rFonts w:ascii="Times New Roman" w:hAnsi="Times New Roman"/>
          <w:sz w:val="28"/>
          <w:szCs w:val="28"/>
        </w:rPr>
        <w:t>ние в профессиональной деятельности.</w:t>
      </w:r>
    </w:p>
    <w:p w:rsidR="0078012D" w:rsidRPr="009C475A" w:rsidRDefault="0078012D" w:rsidP="0078012D">
      <w:pPr>
        <w:ind w:firstLine="142"/>
        <w:jc w:val="both"/>
        <w:rPr>
          <w:rFonts w:ascii="Times New Roman" w:hAnsi="Times New Roman"/>
          <w:sz w:val="28"/>
          <w:szCs w:val="28"/>
        </w:rPr>
      </w:pPr>
      <w:r w:rsidRPr="009C475A">
        <w:rPr>
          <w:rFonts w:ascii="Times New Roman" w:hAnsi="Times New Roman"/>
          <w:sz w:val="28"/>
          <w:szCs w:val="28"/>
        </w:rPr>
        <w:t>2.      Готовность решать професси</w:t>
      </w:r>
      <w:r w:rsidRPr="009C475A">
        <w:rPr>
          <w:rFonts w:ascii="Times New Roman" w:hAnsi="Times New Roman"/>
          <w:sz w:val="28"/>
          <w:szCs w:val="28"/>
        </w:rPr>
        <w:t>о</w:t>
      </w:r>
      <w:r w:rsidR="005C68DA" w:rsidRPr="009C475A">
        <w:rPr>
          <w:rFonts w:ascii="Times New Roman" w:hAnsi="Times New Roman"/>
          <w:sz w:val="28"/>
          <w:szCs w:val="28"/>
        </w:rPr>
        <w:t xml:space="preserve">нальные </w:t>
      </w:r>
      <w:r w:rsidRPr="009C475A">
        <w:rPr>
          <w:rFonts w:ascii="Times New Roman" w:hAnsi="Times New Roman"/>
          <w:sz w:val="28"/>
          <w:szCs w:val="28"/>
        </w:rPr>
        <w:t xml:space="preserve"> задачи.</w:t>
      </w:r>
    </w:p>
    <w:p w:rsidR="0078012D" w:rsidRPr="009C475A" w:rsidRDefault="0078012D" w:rsidP="0078012D">
      <w:pPr>
        <w:ind w:firstLine="142"/>
        <w:jc w:val="both"/>
        <w:rPr>
          <w:rFonts w:ascii="Times New Roman" w:hAnsi="Times New Roman"/>
          <w:sz w:val="28"/>
          <w:szCs w:val="28"/>
        </w:rPr>
      </w:pPr>
      <w:r w:rsidRPr="009C475A">
        <w:rPr>
          <w:rFonts w:ascii="Times New Roman" w:hAnsi="Times New Roman"/>
          <w:sz w:val="28"/>
          <w:szCs w:val="28"/>
        </w:rPr>
        <w:t>3.    Способность контролировать свою деятельность в соответствии с пр</w:t>
      </w:r>
      <w:r w:rsidRPr="009C475A">
        <w:rPr>
          <w:rFonts w:ascii="Times New Roman" w:hAnsi="Times New Roman"/>
          <w:sz w:val="28"/>
          <w:szCs w:val="28"/>
        </w:rPr>
        <w:t>и</w:t>
      </w:r>
      <w:r w:rsidRPr="009C475A">
        <w:rPr>
          <w:rFonts w:ascii="Times New Roman" w:hAnsi="Times New Roman"/>
          <w:sz w:val="28"/>
          <w:szCs w:val="28"/>
        </w:rPr>
        <w:t>нятыми правилами и нормами.</w:t>
      </w:r>
    </w:p>
    <w:p w:rsidR="005C68DA" w:rsidRPr="009C475A" w:rsidRDefault="005C68DA" w:rsidP="0078012D">
      <w:pPr>
        <w:ind w:firstLine="142"/>
        <w:jc w:val="both"/>
        <w:rPr>
          <w:rFonts w:ascii="Times New Roman" w:hAnsi="Times New Roman"/>
          <w:sz w:val="28"/>
          <w:szCs w:val="28"/>
        </w:rPr>
      </w:pPr>
    </w:p>
    <w:p w:rsidR="005C68DA" w:rsidRPr="009C475A" w:rsidRDefault="005C68DA" w:rsidP="005C68DA">
      <w:pPr>
        <w:shd w:val="clear" w:color="auto" w:fill="FFFFFF"/>
        <w:ind w:left="34" w:right="461" w:firstLine="230"/>
        <w:rPr>
          <w:rFonts w:ascii="Times New Roman" w:hAnsi="Times New Roman"/>
          <w:sz w:val="28"/>
          <w:szCs w:val="28"/>
        </w:rPr>
      </w:pPr>
      <w:r w:rsidRPr="009C475A">
        <w:rPr>
          <w:rFonts w:ascii="Times New Roman" w:hAnsi="Times New Roman"/>
          <w:spacing w:val="-1"/>
          <w:sz w:val="28"/>
          <w:szCs w:val="28"/>
        </w:rPr>
        <w:t xml:space="preserve">При диагностике следует </w:t>
      </w:r>
      <w:r w:rsidR="009C475A">
        <w:rPr>
          <w:rFonts w:ascii="Times New Roman" w:hAnsi="Times New Roman"/>
          <w:spacing w:val="-1"/>
          <w:sz w:val="28"/>
          <w:szCs w:val="28"/>
        </w:rPr>
        <w:t xml:space="preserve">соблюдать </w:t>
      </w:r>
      <w:r w:rsidRPr="009C475A">
        <w:rPr>
          <w:rFonts w:ascii="Times New Roman" w:hAnsi="Times New Roman"/>
          <w:spacing w:val="-1"/>
          <w:sz w:val="28"/>
          <w:szCs w:val="28"/>
        </w:rPr>
        <w:t>правила</w:t>
      </w:r>
      <w:r w:rsidRPr="009C475A">
        <w:rPr>
          <w:rFonts w:ascii="Times New Roman" w:hAnsi="Times New Roman"/>
          <w:spacing w:val="-5"/>
          <w:sz w:val="28"/>
          <w:szCs w:val="28"/>
        </w:rPr>
        <w:t>:</w:t>
      </w:r>
    </w:p>
    <w:p w:rsidR="005C68DA" w:rsidRPr="009C475A" w:rsidRDefault="005C68DA" w:rsidP="005C68DA">
      <w:pPr>
        <w:pStyle w:val="ListParagraph"/>
        <w:widowControl w:val="0"/>
        <w:numPr>
          <w:ilvl w:val="0"/>
          <w:numId w:val="28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left="284" w:hanging="250"/>
        <w:jc w:val="both"/>
        <w:rPr>
          <w:rFonts w:ascii="Times New Roman" w:hAnsi="Times New Roman"/>
          <w:color w:val="000000"/>
          <w:spacing w:val="-16"/>
          <w:sz w:val="28"/>
          <w:szCs w:val="28"/>
        </w:rPr>
      </w:pPr>
      <w:r w:rsidRPr="009C475A">
        <w:rPr>
          <w:rFonts w:ascii="Times New Roman" w:hAnsi="Times New Roman"/>
          <w:color w:val="000000"/>
          <w:sz w:val="28"/>
          <w:szCs w:val="28"/>
        </w:rPr>
        <w:t>Диагностика уровня профессионал</w:t>
      </w:r>
      <w:r w:rsidRPr="009C475A">
        <w:rPr>
          <w:rFonts w:ascii="Times New Roman" w:hAnsi="Times New Roman"/>
          <w:color w:val="000000"/>
          <w:sz w:val="28"/>
          <w:szCs w:val="28"/>
        </w:rPr>
        <w:t>ь</w:t>
      </w:r>
      <w:r w:rsidRPr="009C475A">
        <w:rPr>
          <w:rFonts w:ascii="Times New Roman" w:hAnsi="Times New Roman"/>
          <w:color w:val="000000"/>
          <w:sz w:val="28"/>
          <w:szCs w:val="28"/>
        </w:rPr>
        <w:t xml:space="preserve">ной компетентности работника важна и нужна не как </w:t>
      </w:r>
      <w:r w:rsidRPr="009C475A">
        <w:rPr>
          <w:rFonts w:ascii="Times New Roman" w:hAnsi="Times New Roman"/>
          <w:color w:val="000000"/>
          <w:spacing w:val="-2"/>
          <w:sz w:val="28"/>
          <w:szCs w:val="28"/>
        </w:rPr>
        <w:t>самоцель, а как средство выявления уровня профессионали</w:t>
      </w:r>
      <w:r w:rsidRPr="009C475A">
        <w:rPr>
          <w:rFonts w:ascii="Times New Roman" w:hAnsi="Times New Roman"/>
          <w:color w:val="000000"/>
          <w:spacing w:val="-2"/>
          <w:sz w:val="28"/>
          <w:szCs w:val="28"/>
        </w:rPr>
        <w:t>з</w:t>
      </w:r>
      <w:r w:rsidRPr="009C475A">
        <w:rPr>
          <w:rFonts w:ascii="Times New Roman" w:hAnsi="Times New Roman"/>
          <w:color w:val="000000"/>
          <w:spacing w:val="-2"/>
          <w:sz w:val="28"/>
          <w:szCs w:val="28"/>
        </w:rPr>
        <w:t>ма всего коллектива образовательного учреждения, его педагогического п</w:t>
      </w:r>
      <w:r w:rsidRPr="009C475A">
        <w:rPr>
          <w:rFonts w:ascii="Times New Roman" w:hAnsi="Times New Roman"/>
          <w:color w:val="000000"/>
          <w:spacing w:val="-2"/>
          <w:sz w:val="28"/>
          <w:szCs w:val="28"/>
        </w:rPr>
        <w:t>о</w:t>
      </w:r>
      <w:r w:rsidRPr="009C475A">
        <w:rPr>
          <w:rFonts w:ascii="Times New Roman" w:hAnsi="Times New Roman"/>
          <w:color w:val="000000"/>
          <w:spacing w:val="-2"/>
          <w:sz w:val="28"/>
          <w:szCs w:val="28"/>
        </w:rPr>
        <w:t>тенциала, возможностей коллектива в реализации выдвинутых целей разв</w:t>
      </w:r>
      <w:r w:rsidRPr="009C475A">
        <w:rPr>
          <w:rFonts w:ascii="Times New Roman" w:hAnsi="Times New Roman"/>
          <w:color w:val="000000"/>
          <w:spacing w:val="-2"/>
          <w:sz w:val="28"/>
          <w:szCs w:val="28"/>
        </w:rPr>
        <w:t>и</w:t>
      </w:r>
      <w:r w:rsidRPr="009C475A">
        <w:rPr>
          <w:rFonts w:ascii="Times New Roman" w:hAnsi="Times New Roman"/>
          <w:color w:val="000000"/>
          <w:spacing w:val="-2"/>
          <w:sz w:val="28"/>
          <w:szCs w:val="28"/>
        </w:rPr>
        <w:t>тия учреждения.</w:t>
      </w:r>
    </w:p>
    <w:p w:rsidR="005C68DA" w:rsidRPr="009C475A" w:rsidRDefault="005C68DA" w:rsidP="005C68DA">
      <w:pPr>
        <w:widowControl w:val="0"/>
        <w:numPr>
          <w:ilvl w:val="0"/>
          <w:numId w:val="29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ind w:left="284" w:hanging="250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 w:rsidRPr="009C475A">
        <w:rPr>
          <w:rFonts w:ascii="Times New Roman" w:hAnsi="Times New Roman"/>
          <w:color w:val="000000"/>
          <w:spacing w:val="-1"/>
          <w:sz w:val="28"/>
          <w:szCs w:val="28"/>
        </w:rPr>
        <w:t>Изучение профессиональной комп</w:t>
      </w:r>
      <w:r w:rsidRPr="009C475A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9C475A">
        <w:rPr>
          <w:rFonts w:ascii="Times New Roman" w:hAnsi="Times New Roman"/>
          <w:color w:val="000000"/>
          <w:spacing w:val="-1"/>
          <w:sz w:val="28"/>
          <w:szCs w:val="28"/>
        </w:rPr>
        <w:t xml:space="preserve">тентности не должно быть привязано только к аттестации </w:t>
      </w:r>
      <w:r w:rsidRPr="009C475A">
        <w:rPr>
          <w:rFonts w:ascii="Times New Roman" w:hAnsi="Times New Roman"/>
          <w:color w:val="000000"/>
          <w:spacing w:val="-2"/>
          <w:sz w:val="28"/>
          <w:szCs w:val="28"/>
        </w:rPr>
        <w:t>кадров, а должно быть непрерывным процессом и охватывать всех педагогических и руков</w:t>
      </w:r>
      <w:r w:rsidRPr="009C475A">
        <w:rPr>
          <w:rFonts w:ascii="Times New Roman" w:hAnsi="Times New Roman"/>
          <w:color w:val="000000"/>
          <w:spacing w:val="-2"/>
          <w:sz w:val="28"/>
          <w:szCs w:val="28"/>
        </w:rPr>
        <w:t>о</w:t>
      </w:r>
      <w:r w:rsidRPr="009C475A">
        <w:rPr>
          <w:rFonts w:ascii="Times New Roman" w:hAnsi="Times New Roman"/>
          <w:color w:val="000000"/>
          <w:spacing w:val="-2"/>
          <w:sz w:val="28"/>
          <w:szCs w:val="28"/>
        </w:rPr>
        <w:t xml:space="preserve">дящих </w:t>
      </w:r>
      <w:r w:rsidRPr="009C475A">
        <w:rPr>
          <w:rFonts w:ascii="Times New Roman" w:hAnsi="Times New Roman"/>
          <w:color w:val="000000"/>
          <w:spacing w:val="-3"/>
          <w:sz w:val="28"/>
          <w:szCs w:val="28"/>
        </w:rPr>
        <w:t>работников.</w:t>
      </w:r>
    </w:p>
    <w:p w:rsidR="005C68DA" w:rsidRPr="009C475A" w:rsidRDefault="005C68DA" w:rsidP="005C68DA">
      <w:pPr>
        <w:widowControl w:val="0"/>
        <w:numPr>
          <w:ilvl w:val="0"/>
          <w:numId w:val="29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ind w:left="284" w:hanging="250"/>
        <w:jc w:val="both"/>
        <w:rPr>
          <w:rFonts w:ascii="Times New Roman" w:hAnsi="Times New Roman"/>
          <w:color w:val="000000"/>
          <w:spacing w:val="-11"/>
          <w:sz w:val="28"/>
          <w:szCs w:val="28"/>
        </w:rPr>
      </w:pPr>
      <w:r w:rsidRPr="009C475A">
        <w:rPr>
          <w:rFonts w:ascii="Times New Roman" w:hAnsi="Times New Roman"/>
          <w:color w:val="000000"/>
          <w:spacing w:val="-2"/>
          <w:sz w:val="28"/>
          <w:szCs w:val="28"/>
        </w:rPr>
        <w:t>При диагностике профессиональной компетентности важен учет индивид</w:t>
      </w:r>
      <w:r w:rsidRPr="009C475A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Pr="009C475A">
        <w:rPr>
          <w:rFonts w:ascii="Times New Roman" w:hAnsi="Times New Roman"/>
          <w:color w:val="000000"/>
          <w:spacing w:val="-2"/>
          <w:sz w:val="28"/>
          <w:szCs w:val="28"/>
        </w:rPr>
        <w:t xml:space="preserve">альных особенностей </w:t>
      </w:r>
      <w:r w:rsidRPr="009C475A">
        <w:rPr>
          <w:rFonts w:ascii="Times New Roman" w:hAnsi="Times New Roman"/>
          <w:color w:val="000000"/>
          <w:spacing w:val="-3"/>
          <w:sz w:val="28"/>
          <w:szCs w:val="28"/>
        </w:rPr>
        <w:t>работника.</w:t>
      </w:r>
    </w:p>
    <w:p w:rsidR="0078012D" w:rsidRPr="00767097" w:rsidRDefault="005C68DA" w:rsidP="00767097">
      <w:pPr>
        <w:widowControl w:val="0"/>
        <w:numPr>
          <w:ilvl w:val="0"/>
          <w:numId w:val="29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ind w:left="284" w:right="-8" w:hanging="250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 w:rsidRPr="009C475A">
        <w:rPr>
          <w:rFonts w:ascii="Times New Roman" w:hAnsi="Times New Roman"/>
          <w:color w:val="000000"/>
          <w:spacing w:val="-1"/>
          <w:sz w:val="28"/>
          <w:szCs w:val="28"/>
        </w:rPr>
        <w:t>Нельзя использовать результаты диа</w:t>
      </w:r>
      <w:r w:rsidRPr="009C475A">
        <w:rPr>
          <w:rFonts w:ascii="Times New Roman" w:hAnsi="Times New Roman"/>
          <w:color w:val="000000"/>
          <w:spacing w:val="-1"/>
          <w:sz w:val="28"/>
          <w:szCs w:val="28"/>
        </w:rPr>
        <w:t>г</w:t>
      </w:r>
      <w:r w:rsidRPr="009C475A">
        <w:rPr>
          <w:rFonts w:ascii="Times New Roman" w:hAnsi="Times New Roman"/>
          <w:color w:val="000000"/>
          <w:spacing w:val="-1"/>
          <w:sz w:val="28"/>
          <w:szCs w:val="28"/>
        </w:rPr>
        <w:t>ностики для "навешивания ярлыков", ими следует руководствоваться для построения обоснованной системы р</w:t>
      </w:r>
      <w:r w:rsidRPr="009C475A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9C475A">
        <w:rPr>
          <w:rFonts w:ascii="Times New Roman" w:hAnsi="Times New Roman"/>
          <w:color w:val="000000"/>
          <w:spacing w:val="-1"/>
          <w:sz w:val="28"/>
          <w:szCs w:val="28"/>
        </w:rPr>
        <w:t>боты с кадрами.</w:t>
      </w:r>
    </w:p>
    <w:p w:rsidR="003644D6" w:rsidRDefault="00767097" w:rsidP="00767097">
      <w:pPr>
        <w:ind w:firstLine="284"/>
        <w:jc w:val="both"/>
      </w:pPr>
      <w:r>
        <w:rPr>
          <w:rFonts w:ascii="Times New Roman" w:hAnsi="Times New Roman" w:cs="Times New Roman"/>
          <w:sz w:val="28"/>
          <w:szCs w:val="28"/>
        </w:rPr>
        <w:t>П</w:t>
      </w:r>
      <w:r w:rsidRPr="00767097">
        <w:rPr>
          <w:rFonts w:ascii="Times New Roman" w:hAnsi="Times New Roman" w:cs="Times New Roman"/>
          <w:sz w:val="28"/>
          <w:szCs w:val="28"/>
        </w:rPr>
        <w:t xml:space="preserve">рофессиональное развитие </w:t>
      </w:r>
      <w:r>
        <w:rPr>
          <w:rFonts w:ascii="Times New Roman" w:hAnsi="Times New Roman" w:cs="Times New Roman"/>
          <w:sz w:val="28"/>
          <w:szCs w:val="28"/>
        </w:rPr>
        <w:t>педагога ДОО</w:t>
      </w:r>
      <w:r w:rsidRPr="00767097">
        <w:rPr>
          <w:rFonts w:ascii="Times New Roman" w:hAnsi="Times New Roman" w:cs="Times New Roman"/>
          <w:sz w:val="28"/>
          <w:szCs w:val="28"/>
        </w:rPr>
        <w:t xml:space="preserve"> должно осуществляться в неразрывной связи со стратегией развития организации и являться неотъемлемой частью системы управления персоналом</w:t>
      </w:r>
      <w:r>
        <w:t>.</w:t>
      </w:r>
    </w:p>
    <w:sectPr w:rsidR="003644D6" w:rsidSect="00AF0616">
      <w:pgSz w:w="11906" w:h="16838"/>
      <w:pgMar w:top="851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51FB4"/>
    <w:multiLevelType w:val="hybridMultilevel"/>
    <w:tmpl w:val="50DEEB2A"/>
    <w:lvl w:ilvl="0" w:tplc="6A4C855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283E0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0256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DA5A6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ACCFD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30A15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622F3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466AC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0C9C2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E4126"/>
    <w:multiLevelType w:val="hybridMultilevel"/>
    <w:tmpl w:val="2C0E58F8"/>
    <w:lvl w:ilvl="0" w:tplc="918E8D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F61E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30280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D8F5D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105A9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9E7F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BC9E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32E1B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420E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A17484D"/>
    <w:multiLevelType w:val="hybridMultilevel"/>
    <w:tmpl w:val="D09A2A7E"/>
    <w:lvl w:ilvl="0" w:tplc="724C59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78594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DAD7B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B0C4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249F9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DE91F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04C03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82AEF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CAD13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F182BBC"/>
    <w:multiLevelType w:val="hybridMultilevel"/>
    <w:tmpl w:val="F51489EE"/>
    <w:lvl w:ilvl="0" w:tplc="0A4ED3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D229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143C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4284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DE81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4CC9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F6F9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3AB5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BE5C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1FA4AE2"/>
    <w:multiLevelType w:val="hybridMultilevel"/>
    <w:tmpl w:val="1E10C298"/>
    <w:lvl w:ilvl="0" w:tplc="B7AE2F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E23C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D45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7074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0237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324D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BA4F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8828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BECE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3444D1B"/>
    <w:multiLevelType w:val="hybridMultilevel"/>
    <w:tmpl w:val="9C6EA7EC"/>
    <w:lvl w:ilvl="0" w:tplc="9A1EE0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B068A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8AF9C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B423E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1AF4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70F9A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3066A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FC5AF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046D9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18037E"/>
    <w:multiLevelType w:val="hybridMultilevel"/>
    <w:tmpl w:val="739CCC66"/>
    <w:lvl w:ilvl="0" w:tplc="F320BE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24A9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0066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DC7A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1CC2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1A3B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DEBD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FE0F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BE9D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05A53FF"/>
    <w:multiLevelType w:val="hybridMultilevel"/>
    <w:tmpl w:val="57749676"/>
    <w:lvl w:ilvl="0" w:tplc="B1AED5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F4952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F6956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ACE74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9C61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82E0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E030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CE97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18A18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1296A0B"/>
    <w:multiLevelType w:val="hybridMultilevel"/>
    <w:tmpl w:val="D5D851D8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9">
    <w:nsid w:val="2A2E59C4"/>
    <w:multiLevelType w:val="hybridMultilevel"/>
    <w:tmpl w:val="0D524C5C"/>
    <w:lvl w:ilvl="0" w:tplc="F44CB5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E456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5861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8806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5C66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A004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0CBC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6E25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5430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1C2110E"/>
    <w:multiLevelType w:val="hybridMultilevel"/>
    <w:tmpl w:val="0D2CBFB2"/>
    <w:lvl w:ilvl="0" w:tplc="905A3C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38C7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9646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3EF1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82B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9265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126B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DED1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E439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8D9107D"/>
    <w:multiLevelType w:val="hybridMultilevel"/>
    <w:tmpl w:val="991688A0"/>
    <w:lvl w:ilvl="0" w:tplc="EB1E5D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3CC3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3A3AE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BACE6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08CC9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AE03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08C02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5090D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7600A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3F2A68BD"/>
    <w:multiLevelType w:val="hybridMultilevel"/>
    <w:tmpl w:val="BCCEA7CC"/>
    <w:lvl w:ilvl="0" w:tplc="6A4C855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831811"/>
    <w:multiLevelType w:val="hybridMultilevel"/>
    <w:tmpl w:val="D85A7CA8"/>
    <w:lvl w:ilvl="0" w:tplc="B9B014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0E4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34A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B816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8A4A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5CCA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6C21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AE25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ACD1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51F66FC"/>
    <w:multiLevelType w:val="hybridMultilevel"/>
    <w:tmpl w:val="3B2A4D54"/>
    <w:lvl w:ilvl="0" w:tplc="2898A5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5AFD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F6C7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B8C3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3869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80C0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FA8F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6815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28BD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5C42B52"/>
    <w:multiLevelType w:val="hybridMultilevel"/>
    <w:tmpl w:val="5420CE6A"/>
    <w:lvl w:ilvl="0" w:tplc="60CCEC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D47D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E4A7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72C5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AEAC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9CD2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664D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E81A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EA57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766474A"/>
    <w:multiLevelType w:val="hybridMultilevel"/>
    <w:tmpl w:val="4870538A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97E268D"/>
    <w:multiLevelType w:val="hybridMultilevel"/>
    <w:tmpl w:val="6EC639DA"/>
    <w:lvl w:ilvl="0" w:tplc="E45880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DC8F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2C54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5E68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86BF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6412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764A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2256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1E68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50BD16B2"/>
    <w:multiLevelType w:val="hybridMultilevel"/>
    <w:tmpl w:val="E2AEEE16"/>
    <w:lvl w:ilvl="0" w:tplc="5DC49F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7A72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0643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28FB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02CA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7AD2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C61E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0C1A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949E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52A54A9A"/>
    <w:multiLevelType w:val="hybridMultilevel"/>
    <w:tmpl w:val="66BCB7B8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0">
    <w:nsid w:val="61F955F3"/>
    <w:multiLevelType w:val="hybridMultilevel"/>
    <w:tmpl w:val="0406C08E"/>
    <w:lvl w:ilvl="0" w:tplc="95C2BC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54A3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64E6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20C6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AC23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304D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E8CF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2C6A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1A14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63AE450B"/>
    <w:multiLevelType w:val="hybridMultilevel"/>
    <w:tmpl w:val="D070184A"/>
    <w:lvl w:ilvl="0" w:tplc="401493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6E72D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0CEB3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DAB73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36777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B2536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088F8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5EEAA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9822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4806103"/>
    <w:multiLevelType w:val="hybridMultilevel"/>
    <w:tmpl w:val="1C74D02A"/>
    <w:lvl w:ilvl="0" w:tplc="6F6AAE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C266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90561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D0CEB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188E3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D829E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56CB2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AEC2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9415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68612DB4"/>
    <w:multiLevelType w:val="hybridMultilevel"/>
    <w:tmpl w:val="1CAAE4B6"/>
    <w:lvl w:ilvl="0" w:tplc="CF6ABA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00C1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4029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CC8B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7C8A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4481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C28A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18B9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A2F0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6BDF26D4"/>
    <w:multiLevelType w:val="hybridMultilevel"/>
    <w:tmpl w:val="BD642D5E"/>
    <w:lvl w:ilvl="0" w:tplc="E6C0FED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16055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C65E4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38A22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18A72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14773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884A5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0EED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364D3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D227F98"/>
    <w:multiLevelType w:val="multilevel"/>
    <w:tmpl w:val="6B3C5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5952B83"/>
    <w:multiLevelType w:val="hybridMultilevel"/>
    <w:tmpl w:val="0ED0B14A"/>
    <w:lvl w:ilvl="0" w:tplc="E7D8E2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1858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AAAA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0AE9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C41D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14E5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D693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9434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D8CB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7B4139AB"/>
    <w:multiLevelType w:val="hybridMultilevel"/>
    <w:tmpl w:val="169CBF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D2B410E"/>
    <w:multiLevelType w:val="hybridMultilevel"/>
    <w:tmpl w:val="12CECAF8"/>
    <w:lvl w:ilvl="0" w:tplc="2898A5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283E0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0256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DA5A6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ACCFD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30A15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622F3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466AC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0C9C2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1"/>
  </w:num>
  <w:num w:numId="4">
    <w:abstractNumId w:val="24"/>
  </w:num>
  <w:num w:numId="5">
    <w:abstractNumId w:val="7"/>
  </w:num>
  <w:num w:numId="6">
    <w:abstractNumId w:val="2"/>
  </w:num>
  <w:num w:numId="7">
    <w:abstractNumId w:val="22"/>
  </w:num>
  <w:num w:numId="8">
    <w:abstractNumId w:val="17"/>
  </w:num>
  <w:num w:numId="9">
    <w:abstractNumId w:val="20"/>
  </w:num>
  <w:num w:numId="10">
    <w:abstractNumId w:val="23"/>
  </w:num>
  <w:num w:numId="11">
    <w:abstractNumId w:val="6"/>
  </w:num>
  <w:num w:numId="12">
    <w:abstractNumId w:val="26"/>
  </w:num>
  <w:num w:numId="13">
    <w:abstractNumId w:val="1"/>
  </w:num>
  <w:num w:numId="14">
    <w:abstractNumId w:val="14"/>
  </w:num>
  <w:num w:numId="15">
    <w:abstractNumId w:val="15"/>
  </w:num>
  <w:num w:numId="16">
    <w:abstractNumId w:val="4"/>
  </w:num>
  <w:num w:numId="17">
    <w:abstractNumId w:val="3"/>
  </w:num>
  <w:num w:numId="18">
    <w:abstractNumId w:val="18"/>
  </w:num>
  <w:num w:numId="19">
    <w:abstractNumId w:val="10"/>
  </w:num>
  <w:num w:numId="20">
    <w:abstractNumId w:val="13"/>
  </w:num>
  <w:num w:numId="21">
    <w:abstractNumId w:val="9"/>
  </w:num>
  <w:num w:numId="22">
    <w:abstractNumId w:val="11"/>
  </w:num>
  <w:num w:numId="23">
    <w:abstractNumId w:val="25"/>
  </w:num>
  <w:num w:numId="24">
    <w:abstractNumId w:val="28"/>
  </w:num>
  <w:num w:numId="25">
    <w:abstractNumId w:val="12"/>
  </w:num>
  <w:num w:numId="26">
    <w:abstractNumId w:val="16"/>
  </w:num>
  <w:num w:numId="27">
    <w:abstractNumId w:val="27"/>
  </w:num>
  <w:num w:numId="28">
    <w:abstractNumId w:val="8"/>
  </w:num>
  <w:num w:numId="2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3D0184"/>
    <w:rsid w:val="00060F54"/>
    <w:rsid w:val="000773B3"/>
    <w:rsid w:val="00097153"/>
    <w:rsid w:val="00097E99"/>
    <w:rsid w:val="000F4966"/>
    <w:rsid w:val="00107517"/>
    <w:rsid w:val="00172EFF"/>
    <w:rsid w:val="0019188D"/>
    <w:rsid w:val="00270816"/>
    <w:rsid w:val="003644D6"/>
    <w:rsid w:val="003767BF"/>
    <w:rsid w:val="003D0184"/>
    <w:rsid w:val="004F02F1"/>
    <w:rsid w:val="00521C7F"/>
    <w:rsid w:val="00546FA7"/>
    <w:rsid w:val="00562423"/>
    <w:rsid w:val="005C68DA"/>
    <w:rsid w:val="005E54D4"/>
    <w:rsid w:val="00752895"/>
    <w:rsid w:val="007539D4"/>
    <w:rsid w:val="00767097"/>
    <w:rsid w:val="0078012D"/>
    <w:rsid w:val="007B7F2B"/>
    <w:rsid w:val="007F431B"/>
    <w:rsid w:val="009C475A"/>
    <w:rsid w:val="009F223A"/>
    <w:rsid w:val="00A04EA8"/>
    <w:rsid w:val="00AD42FB"/>
    <w:rsid w:val="00AF0616"/>
    <w:rsid w:val="00C037AA"/>
    <w:rsid w:val="00C27DC8"/>
    <w:rsid w:val="00D8221F"/>
    <w:rsid w:val="00DA29F0"/>
    <w:rsid w:val="00E12464"/>
    <w:rsid w:val="00F54EC5"/>
    <w:rsid w:val="00F74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64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018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3D018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Normal (Web)"/>
    <w:basedOn w:val="a"/>
    <w:uiPriority w:val="99"/>
    <w:unhideWhenUsed/>
    <w:rsid w:val="003D018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6">
    <w:name w:val="Strong"/>
    <w:basedOn w:val="a0"/>
    <w:uiPriority w:val="22"/>
    <w:qFormat/>
    <w:rsid w:val="00546FA7"/>
    <w:rPr>
      <w:b/>
      <w:bCs/>
    </w:rPr>
  </w:style>
  <w:style w:type="character" w:customStyle="1" w:styleId="apple-converted-space">
    <w:name w:val="apple-converted-space"/>
    <w:basedOn w:val="a0"/>
    <w:rsid w:val="00E12464"/>
  </w:style>
  <w:style w:type="character" w:styleId="a7">
    <w:name w:val="Hyperlink"/>
    <w:basedOn w:val="a0"/>
    <w:uiPriority w:val="99"/>
    <w:semiHidden/>
    <w:unhideWhenUsed/>
    <w:rsid w:val="00E12464"/>
    <w:rPr>
      <w:color w:val="0000FF"/>
      <w:u w:val="single"/>
    </w:rPr>
  </w:style>
  <w:style w:type="paragraph" w:customStyle="1" w:styleId="ListParagraph">
    <w:name w:val="List Paragraph"/>
    <w:basedOn w:val="a"/>
    <w:rsid w:val="005C68DA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810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473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36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96052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5574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20082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23049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0824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4642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70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665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34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15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11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4258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074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039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324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941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71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21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12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73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411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00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72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62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929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76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82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284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09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66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56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135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34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4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29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97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89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949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43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1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007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36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57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39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76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6398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8152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8569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806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30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391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40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279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633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908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5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485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08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94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9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64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16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43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8172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0003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958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11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51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2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6</Pages>
  <Words>1883</Words>
  <Characters>10736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27</cp:revision>
  <dcterms:created xsi:type="dcterms:W3CDTF">2017-02-03T05:40:00Z</dcterms:created>
  <dcterms:modified xsi:type="dcterms:W3CDTF">2017-02-03T10:31:00Z</dcterms:modified>
</cp:coreProperties>
</file>