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3C" w:rsidRDefault="0089793C" w:rsidP="0089793C">
      <w:pPr>
        <w:pStyle w:val="a3"/>
        <w:jc w:val="center"/>
        <w:rPr>
          <w:b/>
          <w:bCs/>
          <w:color w:val="000000"/>
        </w:rPr>
      </w:pPr>
      <w:r w:rsidRPr="00F203AF">
        <w:rPr>
          <w:b/>
          <w:bCs/>
          <w:color w:val="000000"/>
        </w:rPr>
        <w:t xml:space="preserve">Доклад </w:t>
      </w:r>
    </w:p>
    <w:p w:rsidR="0089793C" w:rsidRPr="008028EC" w:rsidRDefault="0089793C" w:rsidP="0089793C">
      <w:pPr>
        <w:jc w:val="center"/>
        <w:rPr>
          <w:rFonts w:ascii="Times New Roman" w:hAnsi="Times New Roman"/>
          <w:sz w:val="24"/>
          <w:szCs w:val="24"/>
        </w:rPr>
      </w:pPr>
      <w:r w:rsidRPr="00D67914">
        <w:rPr>
          <w:rFonts w:ascii="Times New Roman" w:hAnsi="Times New Roman"/>
          <w:b/>
          <w:bCs/>
          <w:color w:val="000000"/>
          <w:sz w:val="24"/>
          <w:szCs w:val="24"/>
        </w:rPr>
        <w:t xml:space="preserve"> «</w:t>
      </w:r>
      <w:r>
        <w:rPr>
          <w:rFonts w:ascii="Times New Roman" w:hAnsi="Times New Roman"/>
          <w:b/>
          <w:bCs/>
          <w:color w:val="000000"/>
          <w:sz w:val="24"/>
          <w:szCs w:val="24"/>
        </w:rPr>
        <w:t>Формирование УУД на уроках литературы</w:t>
      </w:r>
      <w:r w:rsidRPr="00D67914">
        <w:rPr>
          <w:rFonts w:ascii="Times New Roman" w:hAnsi="Times New Roman"/>
          <w:b/>
          <w:bCs/>
          <w:color w:val="000000"/>
          <w:sz w:val="24"/>
          <w:szCs w:val="24"/>
        </w:rPr>
        <w:t>»</w:t>
      </w:r>
    </w:p>
    <w:p w:rsidR="0089793C" w:rsidRPr="008028EC" w:rsidRDefault="0089793C" w:rsidP="0089793C">
      <w:pPr>
        <w:pStyle w:val="a3"/>
        <w:rPr>
          <w:rFonts w:ascii="Tahoma" w:hAnsi="Tahoma" w:cs="Tahoma"/>
          <w:color w:val="000000"/>
        </w:rPr>
      </w:pPr>
      <w:r w:rsidRPr="00F203AF">
        <w:rPr>
          <w:b/>
          <w:bCs/>
          <w:color w:val="000000"/>
        </w:rPr>
        <w:t>Докладчик: Валиулова Татьяна Николаевна,</w:t>
      </w:r>
      <w:r>
        <w:rPr>
          <w:b/>
          <w:bCs/>
          <w:color w:val="000000"/>
        </w:rPr>
        <w:t xml:space="preserve"> </w:t>
      </w:r>
      <w:r w:rsidRPr="00F203AF">
        <w:rPr>
          <w:b/>
          <w:bCs/>
          <w:color w:val="000000"/>
        </w:rPr>
        <w:t>учитель русского языка и литературы</w:t>
      </w:r>
      <w:r>
        <w:rPr>
          <w:b/>
          <w:bCs/>
          <w:color w:val="000000"/>
        </w:rPr>
        <w:t>.</w:t>
      </w:r>
    </w:p>
    <w:p w:rsidR="0089793C" w:rsidRDefault="0089793C" w:rsidP="0089793C">
      <w:pPr>
        <w:rPr>
          <w:rFonts w:ascii="Times New Roman" w:eastAsia="Times New Roman" w:hAnsi="Times New Roman"/>
          <w:sz w:val="24"/>
          <w:szCs w:val="24"/>
          <w:shd w:val="clear" w:color="auto" w:fill="FFFFFF"/>
          <w:lang w:eastAsia="ru-RU"/>
        </w:rPr>
      </w:pPr>
      <w:r w:rsidRPr="000E7608">
        <w:rPr>
          <w:rFonts w:ascii="Times New Roman" w:eastAsia="Times New Roman" w:hAnsi="Times New Roman"/>
          <w:b/>
          <w:sz w:val="24"/>
          <w:szCs w:val="24"/>
          <w:shd w:val="clear" w:color="auto" w:fill="FFFFFF"/>
          <w:lang w:eastAsia="ru-RU"/>
        </w:rPr>
        <w:t>Цель доклада:</w:t>
      </w:r>
      <w:r w:rsidRPr="00F203AF">
        <w:rPr>
          <w:rFonts w:ascii="Times New Roman" w:eastAsia="Times New Roman" w:hAnsi="Times New Roman"/>
          <w:sz w:val="24"/>
          <w:szCs w:val="24"/>
          <w:lang w:eastAsia="ru-RU"/>
        </w:rPr>
        <w:t> </w:t>
      </w:r>
      <w:r>
        <w:rPr>
          <w:rFonts w:ascii="Times New Roman" w:eastAsia="Times New Roman" w:hAnsi="Times New Roman"/>
          <w:sz w:val="24"/>
          <w:szCs w:val="24"/>
          <w:shd w:val="clear" w:color="auto" w:fill="FFFFFF"/>
          <w:lang w:eastAsia="ru-RU"/>
        </w:rPr>
        <w:t xml:space="preserve">- </w:t>
      </w:r>
      <w:r w:rsidRPr="00F203AF">
        <w:rPr>
          <w:rFonts w:ascii="Times New Roman" w:eastAsia="Times New Roman" w:hAnsi="Times New Roman"/>
          <w:sz w:val="24"/>
          <w:szCs w:val="24"/>
          <w:shd w:val="clear" w:color="auto" w:fill="FFFFFF"/>
          <w:lang w:eastAsia="ru-RU"/>
        </w:rPr>
        <w:t xml:space="preserve">познакомить педагогов с приёмами работы на уроке, способствующими формированию </w:t>
      </w:r>
      <w:r w:rsidRPr="00C54454">
        <w:rPr>
          <w:rFonts w:ascii="Times New Roman" w:eastAsia="Times New Roman" w:hAnsi="Times New Roman"/>
          <w:b/>
          <w:sz w:val="24"/>
          <w:szCs w:val="24"/>
          <w:shd w:val="clear" w:color="auto" w:fill="FFFFFF"/>
          <w:lang w:eastAsia="ru-RU"/>
        </w:rPr>
        <w:t>универсальных учебных действий.</w:t>
      </w: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br/>
      </w:r>
      <w:r w:rsidRPr="00F203AF">
        <w:rPr>
          <w:rFonts w:ascii="Times New Roman" w:eastAsia="Times New Roman" w:hAnsi="Times New Roman"/>
          <w:sz w:val="24"/>
          <w:szCs w:val="24"/>
          <w:lang w:eastAsia="ru-RU"/>
        </w:rPr>
        <w:br/>
      </w:r>
      <w:r w:rsidRPr="000E7608">
        <w:rPr>
          <w:rFonts w:ascii="Times New Roman" w:eastAsia="Times New Roman" w:hAnsi="Times New Roman"/>
          <w:b/>
          <w:sz w:val="24"/>
          <w:szCs w:val="24"/>
          <w:shd w:val="clear" w:color="auto" w:fill="FFFFFF"/>
          <w:lang w:eastAsia="ru-RU"/>
        </w:rPr>
        <w:t>Задачи:</w:t>
      </w:r>
      <w:r w:rsidRPr="00F203AF">
        <w:rPr>
          <w:rFonts w:ascii="Times New Roman" w:eastAsia="Times New Roman" w:hAnsi="Times New Roman"/>
          <w:sz w:val="24"/>
          <w:szCs w:val="24"/>
          <w:lang w:eastAsia="ru-RU"/>
        </w:rPr>
        <w:t> </w:t>
      </w:r>
      <w:r w:rsidRPr="00F203AF">
        <w:rPr>
          <w:rFonts w:ascii="Times New Roman" w:eastAsia="Times New Roman" w:hAnsi="Times New Roman"/>
          <w:sz w:val="24"/>
          <w:szCs w:val="24"/>
          <w:lang w:eastAsia="ru-RU"/>
        </w:rPr>
        <w:br/>
      </w:r>
      <w:r>
        <w:rPr>
          <w:rFonts w:ascii="Times New Roman" w:eastAsia="Times New Roman" w:hAnsi="Times New Roman"/>
          <w:sz w:val="24"/>
          <w:szCs w:val="24"/>
          <w:shd w:val="clear" w:color="auto" w:fill="FFFFFF"/>
          <w:lang w:eastAsia="ru-RU"/>
        </w:rPr>
        <w:t xml:space="preserve">- </w:t>
      </w:r>
      <w:r w:rsidRPr="000D0650">
        <w:rPr>
          <w:rFonts w:ascii="Times New Roman" w:eastAsia="Times New Roman" w:hAnsi="Times New Roman"/>
          <w:sz w:val="24"/>
          <w:szCs w:val="24"/>
          <w:shd w:val="clear" w:color="auto" w:fill="FFFFFF"/>
          <w:lang w:eastAsia="ru-RU"/>
        </w:rPr>
        <w:t xml:space="preserve">показать практическую значимость использования данных приёмов по формированию </w:t>
      </w:r>
      <w:r w:rsidRPr="00C54454">
        <w:rPr>
          <w:rFonts w:ascii="Times New Roman" w:eastAsia="Times New Roman" w:hAnsi="Times New Roman"/>
          <w:b/>
          <w:sz w:val="24"/>
          <w:szCs w:val="24"/>
          <w:shd w:val="clear" w:color="auto" w:fill="FFFFFF"/>
          <w:lang w:eastAsia="ru-RU"/>
        </w:rPr>
        <w:t xml:space="preserve">УУД </w:t>
      </w:r>
      <w:r w:rsidRPr="000D0650">
        <w:rPr>
          <w:rFonts w:ascii="Times New Roman" w:eastAsia="Times New Roman" w:hAnsi="Times New Roman"/>
          <w:sz w:val="24"/>
          <w:szCs w:val="24"/>
          <w:shd w:val="clear" w:color="auto" w:fill="FFFFFF"/>
          <w:lang w:eastAsia="ru-RU"/>
        </w:rPr>
        <w:t>на уроках литературы</w:t>
      </w:r>
      <w:r>
        <w:rPr>
          <w:rFonts w:ascii="Times New Roman" w:eastAsia="Times New Roman" w:hAnsi="Times New Roman"/>
          <w:sz w:val="24"/>
          <w:szCs w:val="24"/>
          <w:shd w:val="clear" w:color="auto" w:fill="FFFFFF"/>
          <w:lang w:eastAsia="ru-RU"/>
        </w:rPr>
        <w:t>.</w:t>
      </w:r>
    </w:p>
    <w:p w:rsidR="0089793C" w:rsidRPr="008028EC" w:rsidRDefault="0089793C" w:rsidP="0089793C">
      <w:pPr>
        <w:rPr>
          <w:rFonts w:ascii="Times New Roman" w:eastAsia="Times New Roman" w:hAnsi="Times New Roman"/>
          <w:sz w:val="24"/>
          <w:szCs w:val="24"/>
          <w:shd w:val="clear" w:color="auto" w:fill="FFFFFF"/>
          <w:lang w:eastAsia="ru-RU"/>
        </w:rPr>
      </w:pPr>
      <w:r w:rsidRPr="000D0650">
        <w:rPr>
          <w:rFonts w:ascii="Times New Roman" w:eastAsia="Times New Roman" w:hAnsi="Times New Roman"/>
          <w:sz w:val="24"/>
          <w:szCs w:val="24"/>
          <w:lang w:eastAsia="ru-RU"/>
        </w:rPr>
        <w:br/>
      </w:r>
      <w:r w:rsidRPr="00A07877">
        <w:rPr>
          <w:rFonts w:ascii="Times New Roman" w:hAnsi="Times New Roman"/>
          <w:sz w:val="24"/>
          <w:szCs w:val="24"/>
          <w:shd w:val="clear" w:color="auto" w:fill="FFFFFF"/>
        </w:rPr>
        <w:t>Сегодня важно не столько вооружить ученика большим объемом предметных знаний, сколько сформировать у него универсальные способы действий</w:t>
      </w:r>
      <w:r>
        <w:rPr>
          <w:rFonts w:ascii="Times New Roman" w:hAnsi="Times New Roman"/>
          <w:sz w:val="24"/>
          <w:szCs w:val="24"/>
          <w:shd w:val="clear" w:color="auto" w:fill="FFFFFF"/>
        </w:rPr>
        <w:t>.</w:t>
      </w:r>
      <w:r w:rsidRPr="00A07877">
        <w:rPr>
          <w:rFonts w:ascii="Times New Roman" w:hAnsi="Times New Roman"/>
          <w:sz w:val="24"/>
          <w:szCs w:val="24"/>
        </w:rPr>
        <w:br/>
      </w:r>
      <w:r w:rsidRPr="00A07877">
        <w:rPr>
          <w:rFonts w:ascii="Times New Roman" w:hAnsi="Times New Roman"/>
          <w:sz w:val="24"/>
          <w:szCs w:val="24"/>
          <w:shd w:val="clear" w:color="auto" w:fill="FFFFFF"/>
        </w:rPr>
        <w:t>Именно универсальные способы действий помогут современному школьнику развиваться и самосовершенствоваться в постоянно меняющемся обществе. А для этого должен быть изменён способ обучения.</w:t>
      </w:r>
      <w:r>
        <w:rPr>
          <w:rFonts w:ascii="Times New Roman" w:hAnsi="Times New Roman"/>
          <w:sz w:val="24"/>
          <w:szCs w:val="24"/>
          <w:shd w:val="clear" w:color="auto" w:fill="FFFFFF"/>
        </w:rPr>
        <w:t xml:space="preserve"> </w:t>
      </w:r>
      <w:r w:rsidRPr="00A07877">
        <w:rPr>
          <w:rFonts w:ascii="Times New Roman" w:hAnsi="Times New Roman"/>
          <w:sz w:val="24"/>
          <w:szCs w:val="24"/>
          <w:shd w:val="clear" w:color="auto" w:fill="FFFFFF"/>
        </w:rPr>
        <w:t>Главная цель моей педагогической деятельности – это формирование саморазвивающейся личности, личности, желающей и умеющей учиться.</w:t>
      </w:r>
      <w:r w:rsidRPr="00A07877">
        <w:rPr>
          <w:rFonts w:ascii="Times New Roman" w:hAnsi="Times New Roman"/>
          <w:sz w:val="24"/>
          <w:szCs w:val="24"/>
        </w:rPr>
        <w:t> </w:t>
      </w:r>
    </w:p>
    <w:p w:rsidR="0089793C" w:rsidRPr="00FE536E" w:rsidRDefault="0089793C" w:rsidP="0089793C">
      <w:pPr>
        <w:pStyle w:val="a4"/>
        <w:rPr>
          <w:rFonts w:ascii="Times New Roman" w:hAnsi="Times New Roman"/>
          <w:color w:val="000000"/>
          <w:sz w:val="24"/>
          <w:szCs w:val="24"/>
        </w:rPr>
      </w:pPr>
      <w:r w:rsidRPr="00FE536E">
        <w:rPr>
          <w:rFonts w:ascii="Times New Roman" w:hAnsi="Times New Roman"/>
          <w:color w:val="000000"/>
          <w:sz w:val="24"/>
          <w:szCs w:val="24"/>
        </w:rPr>
        <w:t xml:space="preserve">Обучающимся нравятся нетрадиционные занятия, поскольку они не сковывают учебный процесс, а оживляют атмосферу, активизируя ребят, приближая учебу к жизненным ситуациям. </w:t>
      </w:r>
      <w:r w:rsidRPr="00FE536E">
        <w:rPr>
          <w:rFonts w:ascii="Times New Roman" w:hAnsi="Times New Roman"/>
          <w:sz w:val="24"/>
          <w:szCs w:val="24"/>
        </w:rPr>
        <w:t>Они обеспечивают активное участие в уроке каждого обучающегося, повышают  ответственность за результаты учебного труда.</w:t>
      </w:r>
      <w:r w:rsidRPr="00FE536E">
        <w:rPr>
          <w:rFonts w:ascii="Times New Roman" w:hAnsi="Times New Roman"/>
          <w:b/>
          <w:sz w:val="24"/>
          <w:szCs w:val="24"/>
        </w:rPr>
        <w:t xml:space="preserve"> </w:t>
      </w:r>
      <w:r w:rsidRPr="00FE536E">
        <w:rPr>
          <w:rFonts w:ascii="Times New Roman" w:hAnsi="Times New Roman"/>
          <w:sz w:val="24"/>
          <w:szCs w:val="24"/>
          <w:shd w:val="clear" w:color="auto" w:fill="FFFFFF"/>
        </w:rPr>
        <w:t xml:space="preserve">Конечно </w:t>
      </w:r>
      <w:proofErr w:type="gramStart"/>
      <w:r w:rsidRPr="00FE536E">
        <w:rPr>
          <w:rFonts w:ascii="Times New Roman" w:hAnsi="Times New Roman"/>
          <w:sz w:val="24"/>
          <w:szCs w:val="24"/>
          <w:shd w:val="clear" w:color="auto" w:fill="FFFFFF"/>
        </w:rPr>
        <w:t>же</w:t>
      </w:r>
      <w:proofErr w:type="gramEnd"/>
      <w:r w:rsidRPr="00FE536E">
        <w:rPr>
          <w:rFonts w:ascii="Times New Roman" w:hAnsi="Times New Roman"/>
          <w:sz w:val="24"/>
          <w:szCs w:val="24"/>
          <w:shd w:val="clear" w:color="auto" w:fill="FFFFFF"/>
        </w:rPr>
        <w:t xml:space="preserve"> необходимо учитывать возрастные особенности подростка. </w:t>
      </w:r>
      <w:r w:rsidRPr="00FE536E">
        <w:rPr>
          <w:rFonts w:ascii="Times New Roman" w:hAnsi="Times New Roman"/>
          <w:sz w:val="24"/>
          <w:szCs w:val="24"/>
        </w:rPr>
        <w:br/>
      </w:r>
      <w:r w:rsidRPr="00FE536E">
        <w:rPr>
          <w:rFonts w:ascii="Times New Roman" w:hAnsi="Times New Roman"/>
          <w:sz w:val="24"/>
          <w:szCs w:val="24"/>
          <w:shd w:val="clear" w:color="auto" w:fill="FFFFFF"/>
        </w:rPr>
        <w:t>Методически высоко эффективными, реализующими задачи обучения</w:t>
      </w:r>
      <w:r w:rsidRPr="00FE536E">
        <w:rPr>
          <w:rFonts w:ascii="Times New Roman" w:hAnsi="Times New Roman"/>
          <w:color w:val="000000"/>
          <w:sz w:val="24"/>
          <w:szCs w:val="24"/>
          <w:shd w:val="clear" w:color="auto" w:fill="FFFFFF"/>
        </w:rPr>
        <w:t xml:space="preserve">, развития и воспитания учащихся являются такие формы урока, как: уроки-семинары, конкурсы, путешествия, интегрированные уроки, занятия-конференции, диспуты, ролевые игры, деловая игра, урок </w:t>
      </w:r>
      <w:proofErr w:type="spellStart"/>
      <w:r w:rsidRPr="00FE536E">
        <w:rPr>
          <w:rFonts w:ascii="Times New Roman" w:hAnsi="Times New Roman"/>
          <w:color w:val="000000"/>
          <w:sz w:val="24"/>
          <w:szCs w:val="24"/>
          <w:shd w:val="clear" w:color="auto" w:fill="FFFFFF"/>
        </w:rPr>
        <w:t>взаимообучения</w:t>
      </w:r>
      <w:proofErr w:type="spellEnd"/>
      <w:r w:rsidRPr="00FE536E">
        <w:rPr>
          <w:rFonts w:ascii="Times New Roman" w:hAnsi="Times New Roman"/>
          <w:color w:val="000000"/>
          <w:sz w:val="24"/>
          <w:szCs w:val="24"/>
          <w:shd w:val="clear" w:color="auto" w:fill="FFFFFF"/>
        </w:rPr>
        <w:t>, пресс-конференция,</w:t>
      </w:r>
      <w:proofErr w:type="gramStart"/>
      <w:r w:rsidRPr="00FE536E">
        <w:rPr>
          <w:rFonts w:ascii="Times New Roman" w:hAnsi="Times New Roman"/>
          <w:color w:val="000000"/>
          <w:sz w:val="24"/>
          <w:szCs w:val="24"/>
          <w:shd w:val="clear" w:color="auto" w:fill="FFFFFF"/>
        </w:rPr>
        <w:t xml:space="preserve"> ,</w:t>
      </w:r>
      <w:proofErr w:type="gramEnd"/>
      <w:r w:rsidRPr="00FE536E">
        <w:rPr>
          <w:rFonts w:ascii="Times New Roman" w:hAnsi="Times New Roman"/>
          <w:color w:val="000000"/>
          <w:sz w:val="24"/>
          <w:szCs w:val="24"/>
          <w:shd w:val="clear" w:color="auto" w:fill="FFFFFF"/>
        </w:rPr>
        <w:t xml:space="preserve"> урок-соревнование; урок-КВН, урок творчества, урок -спектакль, урок-диалог, мозговая атака, урок-лекция и др.</w:t>
      </w:r>
      <w:r w:rsidRPr="00FE536E">
        <w:rPr>
          <w:rFonts w:ascii="Times New Roman" w:hAnsi="Times New Roman"/>
          <w:sz w:val="24"/>
          <w:szCs w:val="24"/>
          <w:shd w:val="clear" w:color="auto" w:fill="FFFFFF"/>
          <w:vertAlign w:val="superscript"/>
        </w:rPr>
        <w:t xml:space="preserve">. </w:t>
      </w:r>
    </w:p>
    <w:p w:rsidR="0089793C" w:rsidRPr="00FE536E" w:rsidRDefault="0089793C" w:rsidP="0089793C">
      <w:pPr>
        <w:pStyle w:val="a4"/>
        <w:rPr>
          <w:rFonts w:ascii="Times New Roman" w:hAnsi="Times New Roman"/>
          <w:color w:val="000000"/>
          <w:sz w:val="24"/>
          <w:szCs w:val="24"/>
          <w:shd w:val="clear" w:color="auto" w:fill="FFFFFF"/>
        </w:rPr>
      </w:pPr>
      <w:r w:rsidRPr="00FE536E">
        <w:rPr>
          <w:rFonts w:ascii="Times New Roman" w:eastAsia="Times New Roman" w:hAnsi="Times New Roman"/>
          <w:sz w:val="24"/>
          <w:szCs w:val="24"/>
          <w:shd w:val="clear" w:color="auto" w:fill="FFFFFF"/>
          <w:lang w:eastAsia="ru-RU"/>
        </w:rPr>
        <w:t xml:space="preserve"> </w:t>
      </w:r>
      <w:proofErr w:type="gramStart"/>
      <w:r w:rsidRPr="00FE536E">
        <w:rPr>
          <w:rFonts w:ascii="Times New Roman" w:eastAsia="Times New Roman" w:hAnsi="Times New Roman"/>
          <w:sz w:val="24"/>
          <w:szCs w:val="24"/>
          <w:shd w:val="clear" w:color="auto" w:fill="FFFFFF"/>
          <w:lang w:eastAsia="ru-RU"/>
        </w:rPr>
        <w:t xml:space="preserve">При проведении нетрадиционных форм уроков включаются практически все </w:t>
      </w:r>
      <w:r w:rsidRPr="007B70E2">
        <w:rPr>
          <w:rFonts w:ascii="Times New Roman" w:eastAsia="Times New Roman" w:hAnsi="Times New Roman"/>
          <w:b/>
          <w:sz w:val="24"/>
          <w:szCs w:val="24"/>
          <w:shd w:val="clear" w:color="auto" w:fill="FFFFFF"/>
          <w:lang w:eastAsia="ru-RU"/>
        </w:rPr>
        <w:t>виды универсальных учебных действий:</w:t>
      </w:r>
      <w:r w:rsidRPr="007B70E2">
        <w:rPr>
          <w:rFonts w:ascii="Times New Roman" w:hAnsi="Times New Roman"/>
          <w:b/>
          <w:color w:val="000000"/>
          <w:sz w:val="24"/>
          <w:szCs w:val="24"/>
          <w:shd w:val="clear" w:color="auto" w:fill="FFFFFF"/>
        </w:rPr>
        <w:t xml:space="preserve"> </w:t>
      </w:r>
      <w:r w:rsidRPr="007B70E2">
        <w:rPr>
          <w:rStyle w:val="apple-converted-space"/>
          <w:rFonts w:ascii="Times New Roman" w:hAnsi="Times New Roman"/>
          <w:b/>
          <w:color w:val="000000"/>
          <w:sz w:val="24"/>
          <w:szCs w:val="24"/>
          <w:shd w:val="clear" w:color="auto" w:fill="FFFFFF"/>
        </w:rPr>
        <w:t> </w:t>
      </w:r>
      <w:r w:rsidRPr="007B70E2">
        <w:rPr>
          <w:rFonts w:ascii="Times New Roman" w:hAnsi="Times New Roman"/>
          <w:b/>
          <w:i/>
          <w:iCs/>
          <w:color w:val="000000"/>
          <w:sz w:val="24"/>
          <w:szCs w:val="24"/>
          <w:shd w:val="clear" w:color="auto" w:fill="FFFFFF"/>
        </w:rPr>
        <w:t>коммуникативные</w:t>
      </w:r>
      <w:r w:rsidRPr="00FE536E">
        <w:rPr>
          <w:rStyle w:val="apple-converted-space"/>
          <w:rFonts w:ascii="Times New Roman" w:hAnsi="Times New Roman"/>
          <w:color w:val="000000"/>
          <w:sz w:val="24"/>
          <w:szCs w:val="24"/>
          <w:shd w:val="clear" w:color="auto" w:fill="FFFFFF"/>
        </w:rPr>
        <w:t> </w:t>
      </w:r>
      <w:r w:rsidRPr="00FE536E">
        <w:rPr>
          <w:rFonts w:ascii="Times New Roman" w:hAnsi="Times New Roman"/>
          <w:color w:val="000000"/>
          <w:sz w:val="24"/>
          <w:szCs w:val="24"/>
          <w:shd w:val="clear" w:color="auto" w:fill="FFFFFF"/>
        </w:rPr>
        <w:t>(развитие навыков работы в группе, воспитание толерантности, формирование культуры публичных выступлений,</w:t>
      </w:r>
      <w:r w:rsidRPr="00FE536E">
        <w:rPr>
          <w:rFonts w:ascii="Times New Roman" w:eastAsia="Times New Roman" w:hAnsi="Times New Roman"/>
          <w:sz w:val="24"/>
          <w:szCs w:val="24"/>
          <w:shd w:val="clear" w:color="auto" w:fill="FFFFFF"/>
          <w:lang w:eastAsia="ru-RU"/>
        </w:rPr>
        <w:t xml:space="preserve"> аргументирование своей точки зрения, выслушивание собеседника и ведение диалога, умение обратиться за помощью, адекватная реакция на замечания,</w:t>
      </w:r>
      <w:r w:rsidRPr="00FE536E">
        <w:rPr>
          <w:rFonts w:ascii="Times New Roman" w:eastAsia="Times New Roman" w:hAnsi="Times New Roman"/>
          <w:sz w:val="24"/>
          <w:szCs w:val="24"/>
          <w:lang w:eastAsia="ru-RU"/>
        </w:rPr>
        <w:t> </w:t>
      </w:r>
      <w:r w:rsidRPr="007B70E2">
        <w:rPr>
          <w:rFonts w:ascii="Times New Roman" w:hAnsi="Times New Roman"/>
          <w:b/>
          <w:i/>
          <w:iCs/>
          <w:color w:val="000000"/>
          <w:sz w:val="24"/>
          <w:szCs w:val="24"/>
          <w:shd w:val="clear" w:color="auto" w:fill="FFFFFF"/>
        </w:rPr>
        <w:t>регулятивные</w:t>
      </w:r>
      <w:r w:rsidRPr="007B70E2">
        <w:rPr>
          <w:rStyle w:val="apple-converted-space"/>
          <w:rFonts w:ascii="Times New Roman" w:hAnsi="Times New Roman"/>
          <w:b/>
          <w:color w:val="000000"/>
          <w:sz w:val="24"/>
          <w:szCs w:val="24"/>
          <w:shd w:val="clear" w:color="auto" w:fill="FFFFFF"/>
        </w:rPr>
        <w:t> </w:t>
      </w:r>
      <w:r w:rsidRPr="00FE536E">
        <w:rPr>
          <w:rFonts w:ascii="Times New Roman" w:hAnsi="Times New Roman"/>
          <w:color w:val="000000"/>
          <w:sz w:val="24"/>
          <w:szCs w:val="24"/>
          <w:shd w:val="clear" w:color="auto" w:fill="FFFFFF"/>
        </w:rPr>
        <w:t>(овладение навыками самоорганизации, умение ставить перед собой цели, планировать и корректировать деятельность, принимать решения;</w:t>
      </w:r>
      <w:proofErr w:type="gramEnd"/>
      <w:r w:rsidRPr="00FE536E">
        <w:rPr>
          <w:rFonts w:ascii="Times New Roman" w:hAnsi="Times New Roman"/>
          <w:color w:val="000000"/>
          <w:sz w:val="24"/>
          <w:szCs w:val="24"/>
          <w:shd w:val="clear" w:color="auto" w:fill="FFFFFF"/>
        </w:rPr>
        <w:t xml:space="preserve"> нести личную ответственность за результат),</w:t>
      </w:r>
      <w:r w:rsidRPr="00FE536E">
        <w:rPr>
          <w:rStyle w:val="apple-converted-space"/>
          <w:rFonts w:ascii="Times New Roman" w:hAnsi="Times New Roman"/>
          <w:color w:val="000000"/>
          <w:sz w:val="24"/>
          <w:szCs w:val="24"/>
          <w:shd w:val="clear" w:color="auto" w:fill="FFFFFF"/>
        </w:rPr>
        <w:t> </w:t>
      </w:r>
      <w:r w:rsidRPr="007B70E2">
        <w:rPr>
          <w:rFonts w:ascii="Times New Roman" w:hAnsi="Times New Roman"/>
          <w:b/>
          <w:i/>
          <w:iCs/>
          <w:color w:val="000000"/>
          <w:sz w:val="24"/>
          <w:szCs w:val="24"/>
          <w:shd w:val="clear" w:color="auto" w:fill="FFFFFF"/>
        </w:rPr>
        <w:t>познавательные</w:t>
      </w:r>
      <w:r w:rsidRPr="007B70E2">
        <w:rPr>
          <w:rStyle w:val="apple-converted-space"/>
          <w:rFonts w:ascii="Times New Roman" w:hAnsi="Times New Roman"/>
          <w:b/>
          <w:color w:val="000000"/>
          <w:sz w:val="24"/>
          <w:szCs w:val="24"/>
          <w:shd w:val="clear" w:color="auto" w:fill="FFFFFF"/>
        </w:rPr>
        <w:t> </w:t>
      </w:r>
      <w:r w:rsidRPr="00FE536E">
        <w:rPr>
          <w:rFonts w:ascii="Times New Roman" w:hAnsi="Times New Roman"/>
          <w:color w:val="000000"/>
          <w:sz w:val="24"/>
          <w:szCs w:val="24"/>
          <w:shd w:val="clear" w:color="auto" w:fill="FFFFFF"/>
        </w:rPr>
        <w:t>(</w:t>
      </w:r>
      <w:r w:rsidRPr="00FE536E">
        <w:rPr>
          <w:rFonts w:ascii="Times New Roman" w:eastAsia="Times New Roman" w:hAnsi="Times New Roman"/>
          <w:sz w:val="24"/>
          <w:szCs w:val="24"/>
          <w:shd w:val="clear" w:color="auto" w:fill="FFFFFF"/>
          <w:lang w:eastAsia="ru-RU"/>
        </w:rPr>
        <w:t>поиск необходимой информации для выполнения учебных заданий</w:t>
      </w:r>
      <w:proofErr w:type="gramStart"/>
      <w:r w:rsidRPr="00FE536E">
        <w:rPr>
          <w:rFonts w:ascii="Times New Roman" w:eastAsia="Times New Roman" w:hAnsi="Times New Roman"/>
          <w:sz w:val="24"/>
          <w:szCs w:val="24"/>
          <w:shd w:val="clear" w:color="auto" w:fill="FFFFFF"/>
          <w:lang w:eastAsia="ru-RU"/>
        </w:rPr>
        <w:t xml:space="preserve"> ,</w:t>
      </w:r>
      <w:proofErr w:type="gramEnd"/>
      <w:r w:rsidRPr="00FE536E">
        <w:rPr>
          <w:rFonts w:ascii="Times New Roman" w:eastAsia="Times New Roman" w:hAnsi="Times New Roman"/>
          <w:sz w:val="24"/>
          <w:szCs w:val="24"/>
          <w:shd w:val="clear" w:color="auto" w:fill="FFFFFF"/>
          <w:lang w:eastAsia="ru-RU"/>
        </w:rPr>
        <w:t xml:space="preserve"> </w:t>
      </w:r>
      <w:r w:rsidRPr="00FE536E">
        <w:rPr>
          <w:rFonts w:ascii="Times New Roman" w:hAnsi="Times New Roman"/>
          <w:color w:val="000000"/>
          <w:sz w:val="24"/>
          <w:szCs w:val="24"/>
          <w:shd w:val="clear" w:color="auto" w:fill="FFFFFF"/>
        </w:rPr>
        <w:t>познание объектов окружающей реальности; изучение способов решения проблем, овладение навыками работы с источниками информации, инструментами и технологиями),</w:t>
      </w:r>
      <w:r w:rsidRPr="00FE536E">
        <w:rPr>
          <w:rStyle w:val="apple-converted-space"/>
          <w:rFonts w:ascii="Times New Roman" w:hAnsi="Times New Roman"/>
          <w:color w:val="000000"/>
          <w:sz w:val="24"/>
          <w:szCs w:val="24"/>
          <w:shd w:val="clear" w:color="auto" w:fill="FFFFFF"/>
        </w:rPr>
        <w:t> </w:t>
      </w:r>
      <w:r w:rsidRPr="007B70E2">
        <w:rPr>
          <w:rFonts w:ascii="Times New Roman" w:hAnsi="Times New Roman"/>
          <w:b/>
          <w:i/>
          <w:iCs/>
          <w:color w:val="000000"/>
          <w:sz w:val="24"/>
          <w:szCs w:val="24"/>
          <w:shd w:val="clear" w:color="auto" w:fill="FFFFFF"/>
        </w:rPr>
        <w:t>личностные</w:t>
      </w:r>
      <w:r w:rsidRPr="007B70E2">
        <w:rPr>
          <w:rStyle w:val="apple-converted-space"/>
          <w:rFonts w:ascii="Times New Roman" w:hAnsi="Times New Roman"/>
          <w:b/>
          <w:color w:val="000000"/>
          <w:sz w:val="24"/>
          <w:szCs w:val="24"/>
          <w:shd w:val="clear" w:color="auto" w:fill="FFFFFF"/>
        </w:rPr>
        <w:t> </w:t>
      </w:r>
      <w:r w:rsidRPr="00FE536E">
        <w:rPr>
          <w:rFonts w:ascii="Times New Roman" w:hAnsi="Times New Roman"/>
          <w:color w:val="000000"/>
          <w:sz w:val="24"/>
          <w:szCs w:val="24"/>
          <w:shd w:val="clear" w:color="auto" w:fill="FFFFFF"/>
        </w:rPr>
        <w:t>(ученик определяет для себя значимость выполняемой работы, учится ориентироваться в социальных ролях и межличностных отношениях</w:t>
      </w:r>
      <w:r w:rsidRPr="00FE536E">
        <w:rPr>
          <w:rFonts w:ascii="Times New Roman" w:eastAsia="Times New Roman" w:hAnsi="Times New Roman"/>
          <w:sz w:val="24"/>
          <w:szCs w:val="24"/>
          <w:shd w:val="clear" w:color="auto" w:fill="FFFFFF"/>
          <w:lang w:eastAsia="ru-RU"/>
        </w:rPr>
        <w:t xml:space="preserve"> самоанализ, самоконтроль</w:t>
      </w:r>
      <w:proofErr w:type="gramStart"/>
      <w:r w:rsidRPr="00FE536E">
        <w:rPr>
          <w:rFonts w:ascii="Times New Roman" w:hAnsi="Times New Roman"/>
          <w:color w:val="000000"/>
          <w:sz w:val="24"/>
          <w:szCs w:val="24"/>
          <w:shd w:val="clear" w:color="auto" w:fill="FFFFFF"/>
        </w:rPr>
        <w:t xml:space="preserve">,). </w:t>
      </w:r>
      <w:proofErr w:type="gramEnd"/>
      <w:r w:rsidRPr="00FE536E">
        <w:rPr>
          <w:rFonts w:ascii="Times New Roman" w:hAnsi="Times New Roman"/>
          <w:color w:val="000000"/>
          <w:sz w:val="24"/>
          <w:szCs w:val="24"/>
          <w:shd w:val="clear" w:color="auto" w:fill="FFFFFF"/>
        </w:rPr>
        <w:t xml:space="preserve">Исследования учащихся обеспечивают высокую информативную емкость и системность в усвоении учебного материала, широко охватывают </w:t>
      </w:r>
      <w:proofErr w:type="spellStart"/>
      <w:r>
        <w:rPr>
          <w:rFonts w:ascii="Times New Roman" w:hAnsi="Times New Roman"/>
          <w:color w:val="000000"/>
          <w:sz w:val="24"/>
          <w:szCs w:val="24"/>
          <w:shd w:val="clear" w:color="auto" w:fill="FFFFFF"/>
        </w:rPr>
        <w:t>внутрипредметные</w:t>
      </w:r>
      <w:proofErr w:type="spellEnd"/>
      <w:r>
        <w:rPr>
          <w:rFonts w:ascii="Times New Roman" w:hAnsi="Times New Roman"/>
          <w:color w:val="000000"/>
          <w:sz w:val="24"/>
          <w:szCs w:val="24"/>
          <w:shd w:val="clear" w:color="auto" w:fill="FFFFFF"/>
        </w:rPr>
        <w:t xml:space="preserve"> и </w:t>
      </w:r>
      <w:proofErr w:type="spellStart"/>
      <w:r>
        <w:rPr>
          <w:rFonts w:ascii="Times New Roman" w:hAnsi="Times New Roman"/>
          <w:color w:val="000000"/>
          <w:sz w:val="24"/>
          <w:szCs w:val="24"/>
          <w:shd w:val="clear" w:color="auto" w:fill="FFFFFF"/>
        </w:rPr>
        <w:t>межпредметные</w:t>
      </w:r>
      <w:proofErr w:type="spellEnd"/>
      <w:r>
        <w:rPr>
          <w:rFonts w:ascii="Times New Roman" w:hAnsi="Times New Roman"/>
          <w:color w:val="000000"/>
          <w:sz w:val="24"/>
          <w:szCs w:val="24"/>
          <w:shd w:val="clear" w:color="auto" w:fill="FFFFFF"/>
        </w:rPr>
        <w:t xml:space="preserve"> </w:t>
      </w:r>
      <w:r w:rsidRPr="00FE536E">
        <w:rPr>
          <w:rFonts w:ascii="Times New Roman" w:hAnsi="Times New Roman"/>
          <w:color w:val="000000"/>
          <w:sz w:val="24"/>
          <w:szCs w:val="24"/>
          <w:shd w:val="clear" w:color="auto" w:fill="FFFFFF"/>
        </w:rPr>
        <w:t>связи.</w:t>
      </w:r>
      <w:r>
        <w:rPr>
          <w:rFonts w:ascii="Times New Roman" w:hAnsi="Times New Roman"/>
          <w:color w:val="000000"/>
          <w:sz w:val="24"/>
          <w:szCs w:val="24"/>
          <w:shd w:val="clear" w:color="auto" w:fill="FFFFFF"/>
        </w:rPr>
        <w:t xml:space="preserve"> </w:t>
      </w:r>
    </w:p>
    <w:p w:rsidR="0089793C" w:rsidRPr="00FE536E" w:rsidRDefault="0089793C" w:rsidP="0089793C">
      <w:pPr>
        <w:pStyle w:val="a4"/>
        <w:rPr>
          <w:rFonts w:ascii="Times New Roman" w:hAnsi="Times New Roman"/>
          <w:bCs/>
          <w:sz w:val="24"/>
          <w:szCs w:val="24"/>
        </w:rPr>
      </w:pPr>
      <w:r w:rsidRPr="00FE536E">
        <w:rPr>
          <w:rFonts w:ascii="Times New Roman" w:hAnsi="Times New Roman"/>
          <w:sz w:val="24"/>
          <w:szCs w:val="24"/>
          <w:shd w:val="clear" w:color="auto" w:fill="FFFFFF"/>
        </w:rPr>
        <w:t>Я использую в своей работе следующие</w:t>
      </w:r>
      <w:r w:rsidRPr="00FE536E">
        <w:rPr>
          <w:rFonts w:ascii="Times New Roman" w:hAnsi="Times New Roman"/>
          <w:sz w:val="24"/>
          <w:szCs w:val="24"/>
        </w:rPr>
        <w:t> </w:t>
      </w:r>
      <w:r w:rsidRPr="00FE536E">
        <w:rPr>
          <w:rFonts w:ascii="Times New Roman" w:hAnsi="Times New Roman"/>
          <w:bCs/>
          <w:sz w:val="24"/>
          <w:szCs w:val="24"/>
          <w:shd w:val="clear" w:color="auto" w:fill="FFFFFF"/>
        </w:rPr>
        <w:t xml:space="preserve">педагогические технологии для формирования </w:t>
      </w:r>
      <w:r w:rsidRPr="00C54454">
        <w:rPr>
          <w:rFonts w:ascii="Times New Roman" w:hAnsi="Times New Roman"/>
          <w:b/>
          <w:bCs/>
          <w:sz w:val="24"/>
          <w:szCs w:val="24"/>
          <w:shd w:val="clear" w:color="auto" w:fill="FFFFFF"/>
        </w:rPr>
        <w:t>универсальных учебных действий.</w:t>
      </w:r>
      <w:r w:rsidRPr="00FE536E">
        <w:rPr>
          <w:rFonts w:ascii="Times New Roman" w:hAnsi="Times New Roman"/>
          <w:bCs/>
          <w:sz w:val="24"/>
          <w:szCs w:val="24"/>
        </w:rPr>
        <w:t> </w:t>
      </w:r>
    </w:p>
    <w:p w:rsidR="0089793C" w:rsidRPr="00FE536E" w:rsidRDefault="0089793C" w:rsidP="0089793C">
      <w:pPr>
        <w:pStyle w:val="a4"/>
        <w:rPr>
          <w:rFonts w:ascii="Times New Roman" w:hAnsi="Times New Roman"/>
          <w:bCs/>
          <w:sz w:val="24"/>
          <w:szCs w:val="24"/>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089"/>
        <w:gridCol w:w="8400"/>
      </w:tblGrid>
      <w:tr w:rsidR="0089793C" w:rsidRPr="000318B0" w:rsidTr="00385F26">
        <w:trPr>
          <w:trHeight w:val="149"/>
        </w:trPr>
        <w:tc>
          <w:tcPr>
            <w:tcW w:w="710" w:type="dxa"/>
            <w:vAlign w:val="center"/>
          </w:tcPr>
          <w:p w:rsidR="0089793C" w:rsidRPr="00FE536E" w:rsidRDefault="0089793C" w:rsidP="00385F26">
            <w:pPr>
              <w:ind w:left="-43"/>
              <w:jc w:val="center"/>
              <w:rPr>
                <w:rFonts w:ascii="Times New Roman" w:hAnsi="Times New Roman"/>
                <w:bCs/>
                <w:sz w:val="24"/>
                <w:szCs w:val="24"/>
              </w:rPr>
            </w:pPr>
            <w:r w:rsidRPr="000318B0">
              <w:rPr>
                <w:rFonts w:ascii="Times New Roman" w:hAnsi="Times New Roman"/>
                <w:bCs/>
                <w:sz w:val="24"/>
                <w:szCs w:val="24"/>
              </w:rPr>
              <w:t>1</w:t>
            </w:r>
          </w:p>
        </w:tc>
        <w:tc>
          <w:tcPr>
            <w:tcW w:w="2089" w:type="dxa"/>
          </w:tcPr>
          <w:p w:rsidR="0089793C" w:rsidRPr="00FE536E" w:rsidRDefault="0089793C" w:rsidP="00385F26">
            <w:pPr>
              <w:rPr>
                <w:rFonts w:ascii="Times New Roman" w:hAnsi="Times New Roman"/>
                <w:sz w:val="24"/>
                <w:szCs w:val="24"/>
              </w:rPr>
            </w:pPr>
            <w:r w:rsidRPr="00FE536E">
              <w:rPr>
                <w:rFonts w:ascii="Times New Roman" w:hAnsi="Times New Roman"/>
                <w:sz w:val="24"/>
                <w:szCs w:val="24"/>
              </w:rPr>
              <w:t>Технология развития критического мышления через чтение и письмо</w:t>
            </w:r>
          </w:p>
        </w:tc>
        <w:tc>
          <w:tcPr>
            <w:tcW w:w="8400" w:type="dxa"/>
          </w:tcPr>
          <w:p w:rsidR="0089793C" w:rsidRPr="007D3ECB" w:rsidRDefault="0089793C" w:rsidP="00385F26">
            <w:pPr>
              <w:pStyle w:val="Default"/>
              <w:ind w:firstLine="459"/>
              <w:jc w:val="both"/>
              <w:rPr>
                <w:sz w:val="23"/>
                <w:szCs w:val="23"/>
              </w:rPr>
            </w:pPr>
            <w:r w:rsidRPr="007D3ECB">
              <w:rPr>
                <w:bCs/>
                <w:sz w:val="23"/>
                <w:szCs w:val="23"/>
              </w:rPr>
              <w:t xml:space="preserve">Определение. </w:t>
            </w:r>
            <w:r w:rsidRPr="007D3ECB">
              <w:rPr>
                <w:sz w:val="23"/>
                <w:szCs w:val="23"/>
              </w:rPr>
              <w:tab/>
              <w:t xml:space="preserve">Образовательная технология, направленная на развитие стиля мышления учащихся, основными чертами которого являются критичность, открытость, гибкость, </w:t>
            </w:r>
            <w:proofErr w:type="spellStart"/>
            <w:r w:rsidRPr="007D3ECB">
              <w:rPr>
                <w:sz w:val="23"/>
                <w:szCs w:val="23"/>
              </w:rPr>
              <w:t>рефлексивность</w:t>
            </w:r>
            <w:proofErr w:type="spellEnd"/>
            <w:r w:rsidRPr="007D3ECB">
              <w:rPr>
                <w:sz w:val="23"/>
                <w:szCs w:val="23"/>
              </w:rPr>
              <w:t>, посредством чтения и письма. Критическое мышление - открытое рефлексивное оценочное мышление</w:t>
            </w:r>
            <w:r>
              <w:rPr>
                <w:sz w:val="23"/>
                <w:szCs w:val="23"/>
              </w:rPr>
              <w:t>.</w:t>
            </w:r>
            <w:r w:rsidRPr="007D3ECB">
              <w:rPr>
                <w:sz w:val="23"/>
                <w:szCs w:val="23"/>
              </w:rPr>
              <w:t xml:space="preserve"> </w:t>
            </w:r>
          </w:p>
          <w:p w:rsidR="0089793C" w:rsidRPr="001932FC" w:rsidRDefault="0089793C" w:rsidP="00385F26">
            <w:pPr>
              <w:pStyle w:val="Default"/>
              <w:ind w:firstLine="459"/>
              <w:jc w:val="both"/>
              <w:rPr>
                <w:sz w:val="23"/>
                <w:szCs w:val="23"/>
              </w:rPr>
            </w:pPr>
            <w:r w:rsidRPr="001932FC">
              <w:rPr>
                <w:b/>
                <w:bCs/>
                <w:sz w:val="23"/>
                <w:szCs w:val="23"/>
              </w:rPr>
              <w:t>Цель.</w:t>
            </w:r>
            <w:r w:rsidRPr="007D3ECB">
              <w:rPr>
                <w:bCs/>
                <w:sz w:val="23"/>
                <w:szCs w:val="23"/>
              </w:rPr>
              <w:t xml:space="preserve"> </w:t>
            </w:r>
            <w:r w:rsidRPr="007D3ECB">
              <w:rPr>
                <w:sz w:val="23"/>
                <w:szCs w:val="23"/>
              </w:rPr>
              <w:t>Развитие интеллектуальных способностей ученика, позволяющих учиться самостоятельно</w:t>
            </w:r>
            <w:r>
              <w:rPr>
                <w:sz w:val="23"/>
                <w:szCs w:val="23"/>
              </w:rPr>
              <w:t>.</w:t>
            </w:r>
            <w:r w:rsidRPr="007D3ECB">
              <w:rPr>
                <w:sz w:val="23"/>
                <w:szCs w:val="23"/>
              </w:rPr>
              <w:t xml:space="preserve"> </w:t>
            </w:r>
          </w:p>
          <w:p w:rsidR="0089793C" w:rsidRPr="00FE536E" w:rsidRDefault="0089793C" w:rsidP="00385F26">
            <w:pPr>
              <w:pStyle w:val="Default"/>
              <w:ind w:firstLine="459"/>
              <w:jc w:val="both"/>
              <w:rPr>
                <w:color w:val="auto"/>
              </w:rPr>
            </w:pPr>
            <w:r w:rsidRPr="00FE536E">
              <w:rPr>
                <w:bCs/>
                <w:color w:val="auto"/>
              </w:rPr>
              <w:t>Этапы</w:t>
            </w:r>
            <w:r w:rsidRPr="00FE536E">
              <w:rPr>
                <w:color w:val="auto"/>
              </w:rPr>
              <w:t xml:space="preserve">: (вызов, пробуждение), (осмысление новой информации), (рефлексия) </w:t>
            </w:r>
          </w:p>
          <w:p w:rsidR="0089793C" w:rsidRPr="00FE536E" w:rsidRDefault="0089793C" w:rsidP="00385F26">
            <w:pPr>
              <w:pStyle w:val="Default"/>
              <w:ind w:firstLine="459"/>
              <w:jc w:val="both"/>
              <w:rPr>
                <w:b/>
                <w:bCs/>
                <w:color w:val="auto"/>
              </w:rPr>
            </w:pPr>
            <w:r w:rsidRPr="00FE536E">
              <w:rPr>
                <w:b/>
                <w:bCs/>
                <w:color w:val="auto"/>
              </w:rPr>
              <w:lastRenderedPageBreak/>
              <w:t>Приемы:</w:t>
            </w:r>
          </w:p>
          <w:p w:rsidR="0089793C" w:rsidRPr="00FE536E" w:rsidRDefault="0089793C" w:rsidP="00385F26">
            <w:pPr>
              <w:pStyle w:val="Default"/>
              <w:ind w:firstLine="459"/>
              <w:jc w:val="both"/>
              <w:rPr>
                <w:color w:val="auto"/>
              </w:rPr>
            </w:pPr>
            <w:r w:rsidRPr="00FE536E">
              <w:rPr>
                <w:color w:val="auto"/>
              </w:rPr>
              <w:t>1. «</w:t>
            </w:r>
            <w:proofErr w:type="spellStart"/>
            <w:r w:rsidRPr="00FE536E">
              <w:rPr>
                <w:color w:val="auto"/>
              </w:rPr>
              <w:t>Инсерт</w:t>
            </w:r>
            <w:proofErr w:type="spellEnd"/>
            <w:r w:rsidRPr="00FE536E">
              <w:rPr>
                <w:color w:val="auto"/>
              </w:rPr>
              <w:t xml:space="preserve">» – это маркировка текста значками по мере его чтения. </w:t>
            </w:r>
          </w:p>
          <w:p w:rsidR="0089793C" w:rsidRPr="00FE536E" w:rsidRDefault="0089793C" w:rsidP="00385F26">
            <w:pPr>
              <w:pStyle w:val="Default"/>
              <w:ind w:firstLine="459"/>
              <w:jc w:val="both"/>
              <w:rPr>
                <w:color w:val="auto"/>
              </w:rPr>
            </w:pPr>
            <w:r w:rsidRPr="00FE536E">
              <w:rPr>
                <w:color w:val="auto"/>
              </w:rPr>
              <w:t>2.Таблица «</w:t>
            </w:r>
            <w:proofErr w:type="spellStart"/>
            <w:r w:rsidRPr="00FE536E">
              <w:rPr>
                <w:color w:val="auto"/>
              </w:rPr>
              <w:t>Плюс-минус-интересно</w:t>
            </w:r>
            <w:proofErr w:type="spellEnd"/>
            <w:r w:rsidRPr="00FE536E">
              <w:rPr>
                <w:color w:val="auto"/>
              </w:rPr>
              <w:t xml:space="preserve">». Заполнение таблицы помогает организовать работу с информацией на стадии осмысления содержания. По ходу чтения параграфа или прослушивания лекции новая информация заносится в таблицу. </w:t>
            </w:r>
          </w:p>
          <w:p w:rsidR="0089793C" w:rsidRPr="00FE536E" w:rsidRDefault="0089793C" w:rsidP="00385F26">
            <w:pPr>
              <w:pStyle w:val="Default"/>
              <w:ind w:firstLine="459"/>
              <w:jc w:val="both"/>
              <w:rPr>
                <w:color w:val="auto"/>
              </w:rPr>
            </w:pPr>
            <w:r w:rsidRPr="00FE536E">
              <w:rPr>
                <w:color w:val="auto"/>
              </w:rPr>
              <w:t xml:space="preserve">3. «Кластеры» (грозди), выделение смысловых единиц текста и графическое оформление в определенном порядке в виде грозди. Грозди (кластеры) могут стать ведущим приемом, как на стадии вызова, рефлексии, так и стратегией урока в целом. </w:t>
            </w:r>
          </w:p>
          <w:p w:rsidR="0089793C" w:rsidRPr="00FE536E" w:rsidRDefault="0089793C" w:rsidP="00385F26">
            <w:pPr>
              <w:pStyle w:val="Default"/>
              <w:ind w:firstLine="459"/>
              <w:jc w:val="both"/>
              <w:rPr>
                <w:color w:val="auto"/>
              </w:rPr>
            </w:pPr>
            <w:r w:rsidRPr="00FE536E">
              <w:rPr>
                <w:color w:val="auto"/>
              </w:rPr>
              <w:t xml:space="preserve">4. Стратегии работы с вопросами, графическое изображение называют «Ромашкой вопросов» (или «Ромашкой </w:t>
            </w:r>
            <w:proofErr w:type="spellStart"/>
            <w:r w:rsidRPr="00FE536E">
              <w:rPr>
                <w:color w:val="auto"/>
              </w:rPr>
              <w:t>Блума</w:t>
            </w:r>
            <w:proofErr w:type="spellEnd"/>
            <w:r w:rsidRPr="00FE536E">
              <w:rPr>
                <w:color w:val="auto"/>
              </w:rPr>
              <w:t xml:space="preserve">») </w:t>
            </w:r>
          </w:p>
          <w:p w:rsidR="0089793C" w:rsidRPr="00FE536E" w:rsidRDefault="0089793C" w:rsidP="00385F26">
            <w:pPr>
              <w:pStyle w:val="Default"/>
              <w:tabs>
                <w:tab w:val="left" w:pos="7286"/>
              </w:tabs>
              <w:ind w:firstLine="459"/>
              <w:jc w:val="both"/>
              <w:rPr>
                <w:color w:val="auto"/>
              </w:rPr>
            </w:pPr>
            <w:r w:rsidRPr="00FE536E">
              <w:rPr>
                <w:color w:val="auto"/>
              </w:rPr>
              <w:t xml:space="preserve">5. «Синквейн» - прием, работающий на стадии рефлексии, написание пятистишия по определенным правилам </w:t>
            </w:r>
          </w:p>
          <w:p w:rsidR="0089793C" w:rsidRPr="00FE536E" w:rsidRDefault="0089793C" w:rsidP="00385F26">
            <w:pPr>
              <w:pStyle w:val="Default"/>
              <w:ind w:firstLine="459"/>
              <w:jc w:val="both"/>
              <w:rPr>
                <w:color w:val="auto"/>
              </w:rPr>
            </w:pPr>
            <w:r w:rsidRPr="001B7576">
              <w:rPr>
                <w:b/>
                <w:bCs/>
                <w:sz w:val="23"/>
                <w:szCs w:val="23"/>
              </w:rPr>
              <w:t>Педагогический результат</w:t>
            </w:r>
            <w:r w:rsidRPr="00746F21">
              <w:rPr>
                <w:bCs/>
                <w:sz w:val="23"/>
                <w:szCs w:val="23"/>
              </w:rPr>
              <w:t xml:space="preserve">.  </w:t>
            </w:r>
            <w:r w:rsidRPr="00746F21">
              <w:rPr>
                <w:sz w:val="23"/>
                <w:szCs w:val="23"/>
              </w:rPr>
              <w:t>Критическое мышление означает мышление оценочное, рефлексивное. Это открытое мышление, развивающееся путем наложения новой информации на жизненный личный опыт. Технология, построенная на рефлексии</w:t>
            </w:r>
            <w:r>
              <w:rPr>
                <w:sz w:val="23"/>
                <w:szCs w:val="23"/>
              </w:rPr>
              <w:t>.</w:t>
            </w:r>
          </w:p>
        </w:tc>
      </w:tr>
      <w:tr w:rsidR="0089793C" w:rsidRPr="000318B0" w:rsidTr="00385F26">
        <w:trPr>
          <w:trHeight w:val="149"/>
        </w:trPr>
        <w:tc>
          <w:tcPr>
            <w:tcW w:w="710" w:type="dxa"/>
            <w:vAlign w:val="center"/>
          </w:tcPr>
          <w:p w:rsidR="0089793C" w:rsidRPr="00FE536E" w:rsidRDefault="0089793C" w:rsidP="00385F26">
            <w:pPr>
              <w:ind w:left="-43"/>
              <w:jc w:val="center"/>
              <w:rPr>
                <w:rFonts w:ascii="Times New Roman" w:hAnsi="Times New Roman"/>
                <w:bCs/>
                <w:sz w:val="24"/>
                <w:szCs w:val="24"/>
              </w:rPr>
            </w:pPr>
            <w:r w:rsidRPr="000318B0">
              <w:rPr>
                <w:rFonts w:ascii="Times New Roman" w:hAnsi="Times New Roman"/>
                <w:bCs/>
                <w:sz w:val="24"/>
                <w:szCs w:val="24"/>
              </w:rPr>
              <w:lastRenderedPageBreak/>
              <w:t>2</w:t>
            </w:r>
          </w:p>
        </w:tc>
        <w:tc>
          <w:tcPr>
            <w:tcW w:w="2089" w:type="dxa"/>
          </w:tcPr>
          <w:p w:rsidR="0089793C" w:rsidRPr="00FE536E" w:rsidRDefault="0089793C" w:rsidP="00385F26">
            <w:pPr>
              <w:rPr>
                <w:rFonts w:ascii="Times New Roman" w:hAnsi="Times New Roman"/>
                <w:sz w:val="24"/>
                <w:szCs w:val="24"/>
              </w:rPr>
            </w:pPr>
            <w:r w:rsidRPr="00FE536E">
              <w:rPr>
                <w:rFonts w:ascii="Times New Roman" w:hAnsi="Times New Roman"/>
                <w:sz w:val="24"/>
                <w:szCs w:val="24"/>
              </w:rPr>
              <w:t xml:space="preserve">Технология «Портфель ученика» </w:t>
            </w:r>
          </w:p>
        </w:tc>
        <w:tc>
          <w:tcPr>
            <w:tcW w:w="8400" w:type="dxa"/>
          </w:tcPr>
          <w:p w:rsidR="0089793C" w:rsidRPr="00FE536E" w:rsidRDefault="0089793C" w:rsidP="00385F26">
            <w:pPr>
              <w:pStyle w:val="Default"/>
              <w:tabs>
                <w:tab w:val="left" w:pos="7286"/>
              </w:tabs>
              <w:ind w:firstLine="459"/>
              <w:jc w:val="both"/>
              <w:rPr>
                <w:color w:val="auto"/>
              </w:rPr>
            </w:pPr>
            <w:r w:rsidRPr="00FE536E">
              <w:rPr>
                <w:color w:val="auto"/>
              </w:rPr>
              <w:t>Технология «Портфель ученика» - комплект самостоятельных письменных работ ученика. Он разрабатывается учителем. «Портфель» может включать в себя: записи, доклады, домашние и классные работы; контрольные и самостоятельные работы; групповой проект.</w:t>
            </w:r>
          </w:p>
        </w:tc>
      </w:tr>
      <w:tr w:rsidR="0089793C" w:rsidRPr="000318B0" w:rsidTr="00385F26">
        <w:trPr>
          <w:trHeight w:val="149"/>
        </w:trPr>
        <w:tc>
          <w:tcPr>
            <w:tcW w:w="710" w:type="dxa"/>
            <w:vAlign w:val="center"/>
          </w:tcPr>
          <w:p w:rsidR="0089793C" w:rsidRPr="000E7608" w:rsidRDefault="0089793C" w:rsidP="00385F26">
            <w:pPr>
              <w:ind w:left="-43"/>
              <w:jc w:val="center"/>
              <w:rPr>
                <w:rFonts w:ascii="Times New Roman" w:hAnsi="Times New Roman"/>
                <w:bCs/>
                <w:sz w:val="24"/>
                <w:szCs w:val="24"/>
              </w:rPr>
            </w:pPr>
            <w:r w:rsidRPr="000318B0">
              <w:rPr>
                <w:rFonts w:ascii="Times New Roman" w:hAnsi="Times New Roman"/>
                <w:bCs/>
                <w:sz w:val="24"/>
                <w:szCs w:val="24"/>
              </w:rPr>
              <w:t>3</w:t>
            </w:r>
          </w:p>
        </w:tc>
        <w:tc>
          <w:tcPr>
            <w:tcW w:w="2089" w:type="dxa"/>
          </w:tcPr>
          <w:p w:rsidR="0089793C" w:rsidRPr="000E7608" w:rsidRDefault="0089793C" w:rsidP="00385F26">
            <w:pPr>
              <w:rPr>
                <w:rFonts w:ascii="Times New Roman" w:hAnsi="Times New Roman"/>
                <w:sz w:val="24"/>
                <w:szCs w:val="24"/>
              </w:rPr>
            </w:pPr>
            <w:r w:rsidRPr="000E7608">
              <w:rPr>
                <w:rFonts w:ascii="Times New Roman" w:hAnsi="Times New Roman"/>
                <w:sz w:val="24"/>
                <w:szCs w:val="24"/>
              </w:rPr>
              <w:t xml:space="preserve">Технология «мозговой штурм» </w:t>
            </w:r>
          </w:p>
        </w:tc>
        <w:tc>
          <w:tcPr>
            <w:tcW w:w="8400" w:type="dxa"/>
          </w:tcPr>
          <w:p w:rsidR="0089793C" w:rsidRPr="000E7608" w:rsidRDefault="0089793C" w:rsidP="00385F26">
            <w:pPr>
              <w:pStyle w:val="Default"/>
              <w:tabs>
                <w:tab w:val="left" w:pos="7240"/>
              </w:tabs>
              <w:ind w:firstLine="459"/>
              <w:jc w:val="both"/>
              <w:rPr>
                <w:color w:val="auto"/>
              </w:rPr>
            </w:pPr>
            <w:r w:rsidRPr="000E7608">
              <w:rPr>
                <w:color w:val="auto"/>
              </w:rPr>
              <w:t>Технология МШ</w:t>
            </w:r>
            <w:r w:rsidRPr="000E7608">
              <w:rPr>
                <w:b/>
                <w:color w:val="auto"/>
              </w:rPr>
              <w:t xml:space="preserve"> </w:t>
            </w:r>
            <w:r w:rsidRPr="000E7608">
              <w:rPr>
                <w:color w:val="auto"/>
              </w:rPr>
              <w:t xml:space="preserve">представляет собой форму свободной дискуссии, которая помогает высвободить творческую энергию и, включив учащихся в интерактивную коммуникацию и приобщить их к активному поиску решений поставленной проблемы. </w:t>
            </w:r>
          </w:p>
          <w:p w:rsidR="0089793C" w:rsidRPr="000E7608" w:rsidRDefault="0089793C" w:rsidP="00385F26">
            <w:pPr>
              <w:pStyle w:val="Default"/>
              <w:tabs>
                <w:tab w:val="left" w:pos="7240"/>
              </w:tabs>
              <w:ind w:firstLine="459"/>
              <w:jc w:val="both"/>
              <w:rPr>
                <w:color w:val="auto"/>
              </w:rPr>
            </w:pPr>
            <w:r w:rsidRPr="001932FC">
              <w:rPr>
                <w:b/>
                <w:bCs/>
                <w:color w:val="auto"/>
              </w:rPr>
              <w:t>Цель.</w:t>
            </w:r>
            <w:r w:rsidRPr="000E7608">
              <w:rPr>
                <w:bCs/>
                <w:color w:val="auto"/>
              </w:rPr>
              <w:t xml:space="preserve"> </w:t>
            </w:r>
            <w:r w:rsidRPr="000E7608">
              <w:rPr>
                <w:color w:val="auto"/>
              </w:rPr>
              <w:t xml:space="preserve">Раскрепощение мыслей и оптимизация условий для творчества на основе снижения критичности человека в отношении своих возможностей. </w:t>
            </w:r>
          </w:p>
          <w:p w:rsidR="0089793C" w:rsidRPr="000E7608" w:rsidRDefault="0089793C" w:rsidP="00385F26">
            <w:pPr>
              <w:pStyle w:val="Default"/>
              <w:ind w:firstLine="459"/>
              <w:jc w:val="both"/>
              <w:rPr>
                <w:color w:val="auto"/>
              </w:rPr>
            </w:pPr>
            <w:r w:rsidRPr="001932FC">
              <w:rPr>
                <w:b/>
                <w:bCs/>
                <w:color w:val="auto"/>
              </w:rPr>
              <w:t>Педагогический результат.</w:t>
            </w:r>
            <w:r w:rsidRPr="000E7608">
              <w:rPr>
                <w:bCs/>
                <w:color w:val="auto"/>
              </w:rPr>
              <w:t xml:space="preserve"> </w:t>
            </w:r>
            <w:r w:rsidRPr="000E7608">
              <w:rPr>
                <w:color w:val="auto"/>
              </w:rPr>
              <w:t>Технология МШ развивает творческий потенциал учащихся, смысловую, коммуникативную и эмоциональную сферы, компетентность, формирует эффективные навыки развития мышления, речи и диалогового взаимодействия.</w:t>
            </w:r>
          </w:p>
          <w:p w:rsidR="0089793C" w:rsidRPr="000E7608" w:rsidRDefault="0089793C" w:rsidP="00385F26">
            <w:pPr>
              <w:ind w:firstLine="244"/>
              <w:jc w:val="both"/>
              <w:rPr>
                <w:rFonts w:ascii="Times New Roman" w:hAnsi="Times New Roman"/>
                <w:sz w:val="24"/>
                <w:szCs w:val="24"/>
              </w:rPr>
            </w:pPr>
          </w:p>
        </w:tc>
      </w:tr>
      <w:tr w:rsidR="0089793C" w:rsidRPr="000318B0" w:rsidTr="00385F26">
        <w:trPr>
          <w:trHeight w:val="149"/>
        </w:trPr>
        <w:tc>
          <w:tcPr>
            <w:tcW w:w="710" w:type="dxa"/>
            <w:vAlign w:val="center"/>
          </w:tcPr>
          <w:p w:rsidR="0089793C" w:rsidRPr="000E7608" w:rsidRDefault="0089793C" w:rsidP="00385F26">
            <w:pPr>
              <w:ind w:left="-43"/>
              <w:jc w:val="center"/>
              <w:rPr>
                <w:rFonts w:ascii="Times New Roman" w:hAnsi="Times New Roman"/>
                <w:bCs/>
                <w:sz w:val="24"/>
                <w:szCs w:val="24"/>
              </w:rPr>
            </w:pPr>
            <w:r w:rsidRPr="000318B0">
              <w:rPr>
                <w:rFonts w:ascii="Times New Roman" w:hAnsi="Times New Roman"/>
                <w:bCs/>
                <w:sz w:val="24"/>
                <w:szCs w:val="24"/>
              </w:rPr>
              <w:t>4</w:t>
            </w:r>
          </w:p>
        </w:tc>
        <w:tc>
          <w:tcPr>
            <w:tcW w:w="2089" w:type="dxa"/>
          </w:tcPr>
          <w:p w:rsidR="0089793C" w:rsidRPr="000E7608" w:rsidRDefault="0089793C" w:rsidP="00385F26">
            <w:pPr>
              <w:rPr>
                <w:rFonts w:ascii="Times New Roman" w:hAnsi="Times New Roman"/>
                <w:sz w:val="24"/>
                <w:szCs w:val="24"/>
              </w:rPr>
            </w:pPr>
            <w:r w:rsidRPr="000E7608">
              <w:rPr>
                <w:rFonts w:ascii="Times New Roman" w:hAnsi="Times New Roman"/>
                <w:sz w:val="24"/>
                <w:szCs w:val="24"/>
              </w:rPr>
              <w:t xml:space="preserve">Технология «педагогическая мастерская» </w:t>
            </w:r>
          </w:p>
        </w:tc>
        <w:tc>
          <w:tcPr>
            <w:tcW w:w="8400" w:type="dxa"/>
          </w:tcPr>
          <w:p w:rsidR="0089793C" w:rsidRPr="000E7608" w:rsidRDefault="0089793C" w:rsidP="00385F26">
            <w:pPr>
              <w:pStyle w:val="Default"/>
              <w:ind w:firstLine="459"/>
              <w:jc w:val="both"/>
              <w:rPr>
                <w:color w:val="auto"/>
              </w:rPr>
            </w:pPr>
            <w:r w:rsidRPr="000E7608">
              <w:rPr>
                <w:color w:val="auto"/>
              </w:rPr>
              <w:t xml:space="preserve">Акцентируется внимание на важнейших категориях – холизма и гуманизма: целостной личности человека; развитие интеллекта; развитие чувства ответственности; развитие духовности; развитие эмоциональных, эстетических, творческих задатков личности </w:t>
            </w:r>
          </w:p>
          <w:p w:rsidR="0089793C" w:rsidRPr="000E7608" w:rsidRDefault="0089793C" w:rsidP="00385F26">
            <w:pPr>
              <w:pStyle w:val="Default"/>
              <w:ind w:firstLine="459"/>
              <w:jc w:val="both"/>
              <w:rPr>
                <w:color w:val="auto"/>
              </w:rPr>
            </w:pPr>
            <w:r w:rsidRPr="001932FC">
              <w:rPr>
                <w:b/>
                <w:bCs/>
                <w:color w:val="auto"/>
              </w:rPr>
              <w:t>Цель.</w:t>
            </w:r>
            <w:r w:rsidRPr="000E7608">
              <w:rPr>
                <w:bCs/>
                <w:color w:val="auto"/>
              </w:rPr>
              <w:t xml:space="preserve"> </w:t>
            </w:r>
            <w:r w:rsidRPr="000E7608">
              <w:rPr>
                <w:color w:val="auto"/>
              </w:rPr>
              <w:t xml:space="preserve">Развитие познавательного интереса учащихся. Развитие личности, получение целостной, смысловой картины мира и осознание ценности своего «я» в этом мире. Формирование компетенций - применение в практической деятельности знаний и умений </w:t>
            </w:r>
          </w:p>
          <w:p w:rsidR="0089793C" w:rsidRPr="001932FC" w:rsidRDefault="0089793C" w:rsidP="00385F26">
            <w:pPr>
              <w:pStyle w:val="Default"/>
              <w:ind w:firstLine="459"/>
              <w:jc w:val="both"/>
              <w:rPr>
                <w:b/>
                <w:color w:val="auto"/>
              </w:rPr>
            </w:pPr>
            <w:r w:rsidRPr="001932FC">
              <w:rPr>
                <w:b/>
                <w:bCs/>
                <w:color w:val="auto"/>
              </w:rPr>
              <w:t xml:space="preserve">Педагогический результат. </w:t>
            </w:r>
          </w:p>
          <w:p w:rsidR="0089793C" w:rsidRPr="000E7608" w:rsidRDefault="0089793C" w:rsidP="00385F26">
            <w:pPr>
              <w:pStyle w:val="Default"/>
              <w:ind w:firstLine="459"/>
              <w:jc w:val="both"/>
              <w:rPr>
                <w:color w:val="auto"/>
              </w:rPr>
            </w:pPr>
            <w:r>
              <w:rPr>
                <w:color w:val="auto"/>
              </w:rPr>
              <w:t>Р</w:t>
            </w:r>
            <w:r w:rsidRPr="000E7608">
              <w:rPr>
                <w:color w:val="auto"/>
              </w:rPr>
              <w:t xml:space="preserve">азвитие культуры делового взаимодействия, умение работать с информацией (анализ, реферирование, структурирование, вербализация), проявление и познание собственной индивидуальности; развитие речемыслительных и </w:t>
            </w:r>
            <w:proofErr w:type="spellStart"/>
            <w:r w:rsidRPr="000E7608">
              <w:rPr>
                <w:color w:val="auto"/>
              </w:rPr>
              <w:t>речекоммуникативных</w:t>
            </w:r>
            <w:proofErr w:type="spellEnd"/>
            <w:r w:rsidRPr="000E7608">
              <w:rPr>
                <w:color w:val="auto"/>
              </w:rPr>
              <w:t xml:space="preserve"> компетенций; эффективная презентация своего результата работы: развитие </w:t>
            </w:r>
            <w:proofErr w:type="spellStart"/>
            <w:r w:rsidRPr="000E7608">
              <w:rPr>
                <w:color w:val="auto"/>
              </w:rPr>
              <w:t>креативности</w:t>
            </w:r>
            <w:proofErr w:type="spellEnd"/>
            <w:r w:rsidRPr="000E7608">
              <w:rPr>
                <w:color w:val="auto"/>
              </w:rPr>
              <w:t>; овладение ключевыми образовательными компетенциями</w:t>
            </w:r>
          </w:p>
          <w:p w:rsidR="0089793C" w:rsidRPr="000E7608" w:rsidRDefault="0089793C" w:rsidP="00385F26">
            <w:pPr>
              <w:ind w:firstLine="244"/>
              <w:jc w:val="both"/>
              <w:rPr>
                <w:rFonts w:ascii="Times New Roman" w:hAnsi="Times New Roman"/>
                <w:sz w:val="24"/>
                <w:szCs w:val="24"/>
              </w:rPr>
            </w:pPr>
          </w:p>
        </w:tc>
      </w:tr>
      <w:tr w:rsidR="0089793C" w:rsidRPr="000318B0" w:rsidTr="00385F26">
        <w:trPr>
          <w:trHeight w:val="149"/>
        </w:trPr>
        <w:tc>
          <w:tcPr>
            <w:tcW w:w="710" w:type="dxa"/>
            <w:vAlign w:val="center"/>
          </w:tcPr>
          <w:p w:rsidR="0089793C" w:rsidRPr="000E7608" w:rsidRDefault="0089793C" w:rsidP="00385F26">
            <w:pPr>
              <w:ind w:left="-43"/>
              <w:jc w:val="center"/>
              <w:rPr>
                <w:rFonts w:ascii="Times New Roman" w:hAnsi="Times New Roman"/>
                <w:bCs/>
                <w:sz w:val="24"/>
                <w:szCs w:val="24"/>
              </w:rPr>
            </w:pPr>
            <w:r w:rsidRPr="000318B0">
              <w:rPr>
                <w:rFonts w:ascii="Times New Roman" w:hAnsi="Times New Roman"/>
                <w:bCs/>
                <w:sz w:val="24"/>
                <w:szCs w:val="24"/>
              </w:rPr>
              <w:t>5</w:t>
            </w:r>
          </w:p>
        </w:tc>
        <w:tc>
          <w:tcPr>
            <w:tcW w:w="2089" w:type="dxa"/>
          </w:tcPr>
          <w:p w:rsidR="0089793C" w:rsidRPr="000E7608" w:rsidRDefault="0089793C" w:rsidP="00385F26">
            <w:pPr>
              <w:rPr>
                <w:rFonts w:ascii="Times New Roman" w:hAnsi="Times New Roman"/>
                <w:sz w:val="24"/>
                <w:szCs w:val="24"/>
              </w:rPr>
            </w:pPr>
            <w:r w:rsidRPr="000E7608">
              <w:rPr>
                <w:rFonts w:ascii="Times New Roman" w:hAnsi="Times New Roman"/>
                <w:sz w:val="24"/>
                <w:szCs w:val="24"/>
              </w:rPr>
              <w:t>Технология «ситуационный анализ (</w:t>
            </w:r>
            <w:proofErr w:type="spellStart"/>
            <w:r w:rsidRPr="000E7608">
              <w:rPr>
                <w:rFonts w:ascii="Times New Roman" w:hAnsi="Times New Roman"/>
                <w:sz w:val="24"/>
                <w:szCs w:val="24"/>
              </w:rPr>
              <w:t>кейсовая</w:t>
            </w:r>
            <w:proofErr w:type="spellEnd"/>
            <w:r w:rsidRPr="000E7608">
              <w:rPr>
                <w:rFonts w:ascii="Times New Roman" w:hAnsi="Times New Roman"/>
                <w:sz w:val="24"/>
                <w:szCs w:val="24"/>
              </w:rPr>
              <w:t xml:space="preserve"> </w:t>
            </w:r>
            <w:r w:rsidRPr="000E7608">
              <w:rPr>
                <w:rFonts w:ascii="Times New Roman" w:hAnsi="Times New Roman"/>
                <w:sz w:val="24"/>
                <w:szCs w:val="24"/>
              </w:rPr>
              <w:lastRenderedPageBreak/>
              <w:t xml:space="preserve">технология)» </w:t>
            </w:r>
          </w:p>
        </w:tc>
        <w:tc>
          <w:tcPr>
            <w:tcW w:w="8400" w:type="dxa"/>
          </w:tcPr>
          <w:p w:rsidR="0089793C" w:rsidRPr="000E7608" w:rsidRDefault="0089793C" w:rsidP="00385F26">
            <w:pPr>
              <w:pStyle w:val="Default"/>
              <w:jc w:val="both"/>
              <w:rPr>
                <w:color w:val="auto"/>
              </w:rPr>
            </w:pPr>
            <w:r w:rsidRPr="000E7608">
              <w:rPr>
                <w:color w:val="auto"/>
              </w:rPr>
              <w:lastRenderedPageBreak/>
              <w:t xml:space="preserve">Метод анализа ситуации, предполагающий осмысление реальной ситуации, описание которой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w:t>
            </w:r>
          </w:p>
          <w:p w:rsidR="0089793C" w:rsidRPr="000E7608" w:rsidRDefault="0089793C" w:rsidP="00385F26">
            <w:pPr>
              <w:pStyle w:val="Default"/>
              <w:ind w:firstLine="459"/>
              <w:jc w:val="both"/>
              <w:rPr>
                <w:color w:val="auto"/>
              </w:rPr>
            </w:pPr>
            <w:r w:rsidRPr="001932FC">
              <w:rPr>
                <w:b/>
                <w:bCs/>
                <w:color w:val="auto"/>
              </w:rPr>
              <w:lastRenderedPageBreak/>
              <w:t>Цель.</w:t>
            </w:r>
            <w:r w:rsidRPr="000E7608">
              <w:rPr>
                <w:bCs/>
                <w:color w:val="auto"/>
              </w:rPr>
              <w:t xml:space="preserve"> </w:t>
            </w:r>
            <w:r w:rsidRPr="000E7608">
              <w:rPr>
                <w:color w:val="auto"/>
              </w:rPr>
              <w:t xml:space="preserve">Формирует интерес и позитивную мотивацию обучающихся, обеспечивает их эмоциональную включенность в учебный процесс и эффективно способствует их профессионализации. </w:t>
            </w:r>
          </w:p>
          <w:p w:rsidR="0089793C" w:rsidRPr="000E7608" w:rsidRDefault="0089793C" w:rsidP="00385F26">
            <w:pPr>
              <w:ind w:firstLine="459"/>
              <w:jc w:val="both"/>
              <w:rPr>
                <w:rFonts w:ascii="Times New Roman" w:hAnsi="Times New Roman"/>
                <w:sz w:val="24"/>
                <w:szCs w:val="24"/>
              </w:rPr>
            </w:pPr>
            <w:r w:rsidRPr="001932FC">
              <w:rPr>
                <w:rFonts w:ascii="Times New Roman" w:hAnsi="Times New Roman"/>
                <w:b/>
                <w:bCs/>
                <w:sz w:val="24"/>
                <w:szCs w:val="24"/>
              </w:rPr>
              <w:t>Педагогический результат.</w:t>
            </w:r>
            <w:r w:rsidRPr="000E7608">
              <w:rPr>
                <w:rFonts w:ascii="Times New Roman" w:hAnsi="Times New Roman"/>
                <w:bCs/>
                <w:sz w:val="24"/>
                <w:szCs w:val="24"/>
              </w:rPr>
              <w:t xml:space="preserve"> </w:t>
            </w:r>
            <w:r w:rsidRPr="000E7608">
              <w:rPr>
                <w:rFonts w:ascii="Times New Roman" w:hAnsi="Times New Roman"/>
                <w:sz w:val="24"/>
                <w:szCs w:val="24"/>
              </w:rPr>
              <w:t xml:space="preserve">Формируются профессиональные качества </w:t>
            </w:r>
            <w:proofErr w:type="gramStart"/>
            <w:r w:rsidRPr="000E7608">
              <w:rPr>
                <w:rFonts w:ascii="Times New Roman" w:hAnsi="Times New Roman"/>
                <w:sz w:val="24"/>
                <w:szCs w:val="24"/>
              </w:rPr>
              <w:t>обучающихся</w:t>
            </w:r>
            <w:proofErr w:type="gramEnd"/>
            <w:r w:rsidRPr="000E7608">
              <w:rPr>
                <w:rFonts w:ascii="Times New Roman" w:hAnsi="Times New Roman"/>
                <w:sz w:val="24"/>
                <w:szCs w:val="24"/>
              </w:rPr>
              <w:t xml:space="preserve">. Практическая реализация </w:t>
            </w:r>
            <w:proofErr w:type="spellStart"/>
            <w:r w:rsidRPr="000E7608">
              <w:rPr>
                <w:rFonts w:ascii="Times New Roman" w:hAnsi="Times New Roman"/>
                <w:sz w:val="24"/>
                <w:szCs w:val="24"/>
              </w:rPr>
              <w:t>внутрипредметных</w:t>
            </w:r>
            <w:proofErr w:type="spellEnd"/>
            <w:r w:rsidRPr="000E7608">
              <w:rPr>
                <w:rFonts w:ascii="Times New Roman" w:hAnsi="Times New Roman"/>
                <w:sz w:val="24"/>
                <w:szCs w:val="24"/>
              </w:rPr>
              <w:t xml:space="preserve"> и </w:t>
            </w:r>
            <w:proofErr w:type="spellStart"/>
            <w:r w:rsidRPr="000E7608">
              <w:rPr>
                <w:rFonts w:ascii="Times New Roman" w:hAnsi="Times New Roman"/>
                <w:sz w:val="24"/>
                <w:szCs w:val="24"/>
              </w:rPr>
              <w:t>межпредметных</w:t>
            </w:r>
            <w:proofErr w:type="spellEnd"/>
            <w:r w:rsidRPr="000E7608">
              <w:rPr>
                <w:rFonts w:ascii="Times New Roman" w:hAnsi="Times New Roman"/>
                <w:sz w:val="24"/>
                <w:szCs w:val="24"/>
              </w:rPr>
              <w:t xml:space="preserve"> связей.</w:t>
            </w:r>
          </w:p>
        </w:tc>
      </w:tr>
      <w:tr w:rsidR="0089793C" w:rsidRPr="000318B0" w:rsidTr="00385F26">
        <w:trPr>
          <w:trHeight w:val="3430"/>
        </w:trPr>
        <w:tc>
          <w:tcPr>
            <w:tcW w:w="710" w:type="dxa"/>
            <w:vAlign w:val="center"/>
          </w:tcPr>
          <w:p w:rsidR="0089793C" w:rsidRPr="000E7608" w:rsidRDefault="0089793C" w:rsidP="00385F26">
            <w:pPr>
              <w:ind w:left="-43"/>
              <w:jc w:val="center"/>
              <w:rPr>
                <w:rFonts w:ascii="Times New Roman" w:hAnsi="Times New Roman"/>
                <w:bCs/>
                <w:sz w:val="24"/>
                <w:szCs w:val="24"/>
              </w:rPr>
            </w:pPr>
            <w:r w:rsidRPr="000318B0">
              <w:rPr>
                <w:rFonts w:ascii="Times New Roman" w:hAnsi="Times New Roman"/>
                <w:bCs/>
                <w:sz w:val="24"/>
                <w:szCs w:val="24"/>
              </w:rPr>
              <w:lastRenderedPageBreak/>
              <w:t>6</w:t>
            </w:r>
          </w:p>
        </w:tc>
        <w:tc>
          <w:tcPr>
            <w:tcW w:w="2089" w:type="dxa"/>
          </w:tcPr>
          <w:p w:rsidR="0089793C" w:rsidRPr="000E7608" w:rsidRDefault="0089793C" w:rsidP="00385F26">
            <w:pPr>
              <w:rPr>
                <w:rFonts w:ascii="Times New Roman" w:hAnsi="Times New Roman"/>
                <w:sz w:val="24"/>
                <w:szCs w:val="24"/>
              </w:rPr>
            </w:pPr>
            <w:r w:rsidRPr="000E7608">
              <w:rPr>
                <w:rFonts w:ascii="Times New Roman" w:hAnsi="Times New Roman"/>
                <w:sz w:val="24"/>
                <w:szCs w:val="24"/>
              </w:rPr>
              <w:t xml:space="preserve">Игровые технологии </w:t>
            </w:r>
          </w:p>
        </w:tc>
        <w:tc>
          <w:tcPr>
            <w:tcW w:w="8400" w:type="dxa"/>
          </w:tcPr>
          <w:p w:rsidR="0089793C" w:rsidRPr="000E7608" w:rsidRDefault="0089793C" w:rsidP="00385F26">
            <w:pPr>
              <w:pStyle w:val="Default"/>
              <w:ind w:firstLine="459"/>
              <w:jc w:val="both"/>
              <w:rPr>
                <w:color w:val="auto"/>
              </w:rPr>
            </w:pPr>
            <w:r w:rsidRPr="001932FC">
              <w:rPr>
                <w:b/>
                <w:bCs/>
                <w:color w:val="auto"/>
              </w:rPr>
              <w:t>Цель.</w:t>
            </w:r>
            <w:r w:rsidRPr="000E7608">
              <w:rPr>
                <w:bCs/>
                <w:color w:val="auto"/>
              </w:rPr>
              <w:t xml:space="preserve"> У</w:t>
            </w:r>
            <w:r w:rsidRPr="000E7608">
              <w:rPr>
                <w:color w:val="auto"/>
              </w:rPr>
              <w:t xml:space="preserve">своение нового и закрепление старого материала, формирование общих учебных умений, развитие творческих способностей; формирование познавательных мотивов и интересов; передача целостного представления о предметах, явлениях с учѐтом эмоционально-личностного восприятия; обучение коллективной мыслительной и практической работе, формирование умений и навыков социального взаимодействия и общения, навыков индивидуального и совместного принятия решений; воспитание ответственного отношения к делу, уважения к социальным ценностям и установкам коллектива и общества в целом; </w:t>
            </w:r>
          </w:p>
          <w:p w:rsidR="0089793C" w:rsidRPr="000E7608" w:rsidRDefault="0089793C" w:rsidP="00385F26">
            <w:pPr>
              <w:pStyle w:val="Default"/>
              <w:ind w:firstLine="459"/>
              <w:jc w:val="both"/>
              <w:rPr>
                <w:color w:val="auto"/>
              </w:rPr>
            </w:pPr>
            <w:r w:rsidRPr="001932FC">
              <w:rPr>
                <w:b/>
                <w:bCs/>
                <w:color w:val="auto"/>
              </w:rPr>
              <w:t>Педагогический результат.</w:t>
            </w:r>
            <w:r w:rsidRPr="000E7608">
              <w:rPr>
                <w:bCs/>
                <w:color w:val="auto"/>
              </w:rPr>
              <w:t xml:space="preserve"> </w:t>
            </w:r>
            <w:r w:rsidRPr="000E7608">
              <w:rPr>
                <w:color w:val="auto"/>
              </w:rPr>
              <w:t>Игра является средством развития и самореализации детей, вовлекает учащихся в творческую деятельность, побуждает самопознанию и создает условия внутренней активности личности</w:t>
            </w:r>
            <w:r>
              <w:rPr>
                <w:color w:val="auto"/>
              </w:rPr>
              <w:t>.</w:t>
            </w:r>
          </w:p>
        </w:tc>
      </w:tr>
      <w:tr w:rsidR="0089793C" w:rsidRPr="000318B0" w:rsidTr="00385F26">
        <w:trPr>
          <w:trHeight w:val="3430"/>
        </w:trPr>
        <w:tc>
          <w:tcPr>
            <w:tcW w:w="710" w:type="dxa"/>
            <w:vAlign w:val="center"/>
          </w:tcPr>
          <w:p w:rsidR="0089793C" w:rsidRPr="000E7608" w:rsidRDefault="0089793C" w:rsidP="00385F26">
            <w:pPr>
              <w:ind w:left="-43"/>
              <w:jc w:val="center"/>
              <w:rPr>
                <w:rFonts w:ascii="Times New Roman" w:hAnsi="Times New Roman"/>
                <w:bCs/>
                <w:sz w:val="24"/>
                <w:szCs w:val="24"/>
              </w:rPr>
            </w:pPr>
            <w:r w:rsidRPr="000318B0">
              <w:rPr>
                <w:rFonts w:ascii="Times New Roman" w:hAnsi="Times New Roman"/>
                <w:bCs/>
                <w:sz w:val="24"/>
                <w:szCs w:val="24"/>
              </w:rPr>
              <w:t>7</w:t>
            </w:r>
          </w:p>
        </w:tc>
        <w:tc>
          <w:tcPr>
            <w:tcW w:w="2089" w:type="dxa"/>
          </w:tcPr>
          <w:p w:rsidR="0089793C" w:rsidRPr="000E7608" w:rsidRDefault="0089793C" w:rsidP="00385F26">
            <w:pPr>
              <w:rPr>
                <w:rFonts w:ascii="Times New Roman" w:hAnsi="Times New Roman"/>
                <w:sz w:val="24"/>
                <w:szCs w:val="24"/>
              </w:rPr>
            </w:pPr>
            <w:r w:rsidRPr="000E7608">
              <w:rPr>
                <w:rFonts w:ascii="Times New Roman" w:hAnsi="Times New Roman"/>
                <w:sz w:val="24"/>
                <w:szCs w:val="24"/>
              </w:rPr>
              <w:t xml:space="preserve">Технология </w:t>
            </w:r>
            <w:proofErr w:type="spellStart"/>
            <w:r w:rsidRPr="000E7608">
              <w:rPr>
                <w:rFonts w:ascii="Times New Roman" w:hAnsi="Times New Roman"/>
                <w:sz w:val="24"/>
                <w:szCs w:val="24"/>
              </w:rPr>
              <w:t>биоадекватного</w:t>
            </w:r>
            <w:proofErr w:type="spellEnd"/>
            <w:r w:rsidRPr="000E7608">
              <w:rPr>
                <w:rFonts w:ascii="Times New Roman" w:hAnsi="Times New Roman"/>
                <w:sz w:val="24"/>
                <w:szCs w:val="24"/>
              </w:rPr>
              <w:t xml:space="preserve"> преподавания на уроке литературы</w:t>
            </w:r>
          </w:p>
        </w:tc>
        <w:tc>
          <w:tcPr>
            <w:tcW w:w="8400" w:type="dxa"/>
          </w:tcPr>
          <w:p w:rsidR="0089793C" w:rsidRPr="000E7608" w:rsidRDefault="0089793C" w:rsidP="00385F26">
            <w:pPr>
              <w:pStyle w:val="Default"/>
              <w:ind w:firstLine="459"/>
              <w:jc w:val="both"/>
              <w:rPr>
                <w:color w:val="auto"/>
              </w:rPr>
            </w:pPr>
            <w:r w:rsidRPr="001932FC">
              <w:rPr>
                <w:b/>
                <w:bCs/>
                <w:color w:val="auto"/>
              </w:rPr>
              <w:t>Цель.</w:t>
            </w:r>
            <w:r w:rsidRPr="000E7608">
              <w:rPr>
                <w:bCs/>
                <w:color w:val="auto"/>
              </w:rPr>
              <w:t xml:space="preserve"> </w:t>
            </w:r>
            <w:r w:rsidRPr="000E7608">
              <w:rPr>
                <w:color w:val="auto"/>
              </w:rPr>
              <w:t xml:space="preserve">Мотивация и активизация целостных динамичных информационных образов по предмету и навыков работы с ними, постепенное раскрытие способностей и скрытых потенциальных возможностей жизни, мышления, сознания личности. </w:t>
            </w:r>
          </w:p>
          <w:p w:rsidR="0089793C" w:rsidRPr="000E7608" w:rsidRDefault="0089793C" w:rsidP="00385F26">
            <w:pPr>
              <w:pStyle w:val="Default"/>
              <w:ind w:firstLine="459"/>
              <w:jc w:val="both"/>
              <w:rPr>
                <w:color w:val="auto"/>
              </w:rPr>
            </w:pPr>
            <w:r w:rsidRPr="001932FC">
              <w:rPr>
                <w:b/>
                <w:bCs/>
                <w:color w:val="auto"/>
              </w:rPr>
              <w:t>Педагогический результат.</w:t>
            </w:r>
            <w:r w:rsidRPr="000E7608">
              <w:rPr>
                <w:bCs/>
                <w:color w:val="auto"/>
              </w:rPr>
              <w:t xml:space="preserve"> </w:t>
            </w:r>
            <w:r w:rsidRPr="000E7608">
              <w:rPr>
                <w:color w:val="auto"/>
              </w:rPr>
              <w:t xml:space="preserve">Формируются навыки работы с образом (выбор, представление, рисование, структурирование информации и размещение еѐ на образе). Осуществление выбора того или иного образа создает атмосферу интеллектуального поиска, инициирует навык самоорганизующейся духовной работы. Каждый акт выбора сопровождается принятием ответственности. При этом воспитательная функция технологии проявляется как личный творческий поиск, который воспитывает трудолюбие, инициативность, </w:t>
            </w:r>
            <w:proofErr w:type="spellStart"/>
            <w:r w:rsidRPr="000E7608">
              <w:rPr>
                <w:color w:val="auto"/>
              </w:rPr>
              <w:t>самоорганизованность</w:t>
            </w:r>
            <w:proofErr w:type="spellEnd"/>
            <w:r w:rsidRPr="000E7608">
              <w:rPr>
                <w:color w:val="auto"/>
              </w:rPr>
              <w:t xml:space="preserve">, потребность в свободе выбора. </w:t>
            </w:r>
          </w:p>
        </w:tc>
      </w:tr>
      <w:tr w:rsidR="0089793C" w:rsidRPr="000318B0" w:rsidTr="00385F26">
        <w:trPr>
          <w:trHeight w:val="4341"/>
        </w:trPr>
        <w:tc>
          <w:tcPr>
            <w:tcW w:w="710" w:type="dxa"/>
            <w:vAlign w:val="center"/>
          </w:tcPr>
          <w:p w:rsidR="0089793C" w:rsidRPr="000E7608" w:rsidRDefault="0089793C" w:rsidP="00385F26">
            <w:pPr>
              <w:ind w:left="-43"/>
              <w:jc w:val="center"/>
              <w:rPr>
                <w:rFonts w:ascii="Times New Roman" w:hAnsi="Times New Roman"/>
                <w:bCs/>
                <w:sz w:val="24"/>
                <w:szCs w:val="24"/>
              </w:rPr>
            </w:pPr>
            <w:r w:rsidRPr="000318B0">
              <w:rPr>
                <w:rFonts w:ascii="Times New Roman" w:hAnsi="Times New Roman"/>
                <w:bCs/>
                <w:sz w:val="24"/>
                <w:szCs w:val="24"/>
              </w:rPr>
              <w:t>8</w:t>
            </w:r>
          </w:p>
        </w:tc>
        <w:tc>
          <w:tcPr>
            <w:tcW w:w="2089" w:type="dxa"/>
          </w:tcPr>
          <w:p w:rsidR="0089793C" w:rsidRPr="000E7608" w:rsidRDefault="0089793C" w:rsidP="00385F26">
            <w:pPr>
              <w:rPr>
                <w:rFonts w:ascii="Times New Roman" w:hAnsi="Times New Roman"/>
                <w:sz w:val="24"/>
                <w:szCs w:val="24"/>
              </w:rPr>
            </w:pPr>
            <w:r w:rsidRPr="000E7608">
              <w:rPr>
                <w:rFonts w:ascii="Times New Roman" w:hAnsi="Times New Roman"/>
                <w:sz w:val="24"/>
                <w:szCs w:val="24"/>
              </w:rPr>
              <w:t xml:space="preserve">Технология «метод проектов» </w:t>
            </w:r>
          </w:p>
        </w:tc>
        <w:tc>
          <w:tcPr>
            <w:tcW w:w="8400" w:type="dxa"/>
          </w:tcPr>
          <w:p w:rsidR="0089793C" w:rsidRPr="000E7608" w:rsidRDefault="0089793C" w:rsidP="00385F26">
            <w:pPr>
              <w:pStyle w:val="Default"/>
              <w:ind w:firstLine="459"/>
              <w:jc w:val="both"/>
              <w:rPr>
                <w:color w:val="auto"/>
              </w:rPr>
            </w:pPr>
            <w:r w:rsidRPr="000E7608">
              <w:rPr>
                <w:color w:val="auto"/>
              </w:rPr>
              <w:t xml:space="preserve">Метод проектов, как технология включает в себя совокупность исследовательских, поисковых, проблемных методов, обладающих новизной, имеющих практическую значимость. </w:t>
            </w:r>
          </w:p>
          <w:p w:rsidR="0089793C" w:rsidRPr="000E7608" w:rsidRDefault="0089793C" w:rsidP="00385F26">
            <w:pPr>
              <w:pStyle w:val="Default"/>
              <w:ind w:firstLine="459"/>
              <w:jc w:val="both"/>
              <w:rPr>
                <w:color w:val="auto"/>
              </w:rPr>
            </w:pPr>
            <w:r w:rsidRPr="001932FC">
              <w:rPr>
                <w:b/>
                <w:bCs/>
                <w:color w:val="auto"/>
              </w:rPr>
              <w:t xml:space="preserve">Цель. </w:t>
            </w:r>
            <w:r w:rsidRPr="000E7608">
              <w:rPr>
                <w:color w:val="auto"/>
              </w:rPr>
              <w:t xml:space="preserve">Научить детей самостоятельно мыслить, находить и решать проблемы, привлекая для этого знания из разных областей, развить способность прогнозировать результаты и возможные последствия разных вариантов решения, умения устанавливать причинно-следственные связи. Это способствует активному овладению знаниями и умениями, формированию творческих способностей и компетенций, т.е. применение в практической деятельности знаний и умений </w:t>
            </w:r>
          </w:p>
          <w:p w:rsidR="0089793C" w:rsidRPr="000E7608" w:rsidRDefault="0089793C" w:rsidP="00385F26">
            <w:pPr>
              <w:pStyle w:val="Default"/>
              <w:ind w:firstLine="459"/>
              <w:jc w:val="both"/>
              <w:rPr>
                <w:color w:val="auto"/>
              </w:rPr>
            </w:pPr>
            <w:r w:rsidRPr="001932FC">
              <w:rPr>
                <w:b/>
                <w:bCs/>
                <w:color w:val="auto"/>
              </w:rPr>
              <w:t>Педагогический результат.</w:t>
            </w:r>
            <w:r w:rsidRPr="000E7608">
              <w:rPr>
                <w:bCs/>
                <w:color w:val="auto"/>
              </w:rPr>
              <w:t xml:space="preserve"> </w:t>
            </w:r>
            <w:proofErr w:type="gramStart"/>
            <w:r w:rsidRPr="000E7608">
              <w:rPr>
                <w:color w:val="auto"/>
              </w:rPr>
              <w:t xml:space="preserve">Овладение ключевыми образовательными компетенциями: ценностно-смысловой, общекультурной, </w:t>
            </w:r>
            <w:proofErr w:type="spellStart"/>
            <w:r w:rsidRPr="000E7608">
              <w:rPr>
                <w:color w:val="auto"/>
              </w:rPr>
              <w:t>учебно</w:t>
            </w:r>
            <w:proofErr w:type="spellEnd"/>
            <w:r w:rsidRPr="000E7608">
              <w:rPr>
                <w:color w:val="auto"/>
              </w:rPr>
              <w:t xml:space="preserve"> - познавательной, информационной, коммуникативной, социально-трудовой, личностного самосовершенствования. </w:t>
            </w:r>
            <w:proofErr w:type="gramEnd"/>
          </w:p>
        </w:tc>
      </w:tr>
    </w:tbl>
    <w:p w:rsidR="0089793C" w:rsidRDefault="0089793C" w:rsidP="0089793C">
      <w:pPr>
        <w:rPr>
          <w:rStyle w:val="c3"/>
          <w:rFonts w:ascii="Times New Roman" w:hAnsi="Times New Roman"/>
          <w:b/>
          <w:color w:val="000000"/>
          <w:sz w:val="24"/>
          <w:szCs w:val="24"/>
          <w:shd w:val="clear" w:color="auto" w:fill="FFFFFF"/>
        </w:rPr>
      </w:pPr>
      <w:r w:rsidRPr="000E7608">
        <w:rPr>
          <w:rFonts w:ascii="Times New Roman" w:hAnsi="Times New Roman"/>
          <w:sz w:val="24"/>
          <w:szCs w:val="24"/>
        </w:rPr>
        <w:br/>
      </w:r>
    </w:p>
    <w:p w:rsidR="0089793C" w:rsidRPr="001B7576" w:rsidRDefault="0089793C" w:rsidP="0089793C">
      <w:pPr>
        <w:rPr>
          <w:rStyle w:val="c3"/>
          <w:rFonts w:ascii="Times New Roman" w:hAnsi="Times New Roman"/>
          <w:b/>
          <w:color w:val="000000"/>
          <w:sz w:val="24"/>
          <w:szCs w:val="24"/>
          <w:shd w:val="clear" w:color="auto" w:fill="FFFFFF"/>
        </w:rPr>
      </w:pPr>
      <w:r w:rsidRPr="001B7576">
        <w:rPr>
          <w:rStyle w:val="c3"/>
          <w:rFonts w:ascii="Times New Roman" w:hAnsi="Times New Roman"/>
          <w:b/>
          <w:color w:val="000000"/>
          <w:sz w:val="24"/>
          <w:szCs w:val="24"/>
          <w:shd w:val="clear" w:color="auto" w:fill="FFFFFF"/>
        </w:rPr>
        <w:t>Заключение</w:t>
      </w:r>
    </w:p>
    <w:p w:rsidR="0089793C" w:rsidRPr="00C54454" w:rsidRDefault="0089793C" w:rsidP="0089793C">
      <w:pPr>
        <w:rPr>
          <w:rStyle w:val="c3"/>
          <w:rFonts w:ascii="Times New Roman" w:hAnsi="Times New Roman"/>
          <w:color w:val="000000"/>
          <w:sz w:val="24"/>
          <w:szCs w:val="24"/>
          <w:shd w:val="clear" w:color="auto" w:fill="FFFFFF"/>
        </w:rPr>
      </w:pPr>
      <w:r w:rsidRPr="00C54454">
        <w:rPr>
          <w:rStyle w:val="c3"/>
          <w:rFonts w:ascii="Times New Roman" w:hAnsi="Times New Roman"/>
          <w:color w:val="000000"/>
          <w:sz w:val="24"/>
          <w:szCs w:val="24"/>
          <w:shd w:val="clear" w:color="auto" w:fill="FFFFFF"/>
        </w:rPr>
        <w:t xml:space="preserve">В процессе такой систематической работы на уроке формируются </w:t>
      </w:r>
      <w:r w:rsidRPr="00C54454">
        <w:rPr>
          <w:rStyle w:val="c3"/>
          <w:rFonts w:ascii="Times New Roman" w:hAnsi="Times New Roman"/>
          <w:b/>
          <w:bCs/>
          <w:color w:val="000000"/>
          <w:sz w:val="24"/>
          <w:szCs w:val="24"/>
          <w:shd w:val="clear" w:color="auto" w:fill="FFFFFF"/>
        </w:rPr>
        <w:t>регулятивные</w:t>
      </w:r>
      <w:r w:rsidRPr="00C54454">
        <w:rPr>
          <w:rStyle w:val="c3"/>
          <w:rFonts w:ascii="Times New Roman" w:hAnsi="Times New Roman"/>
          <w:color w:val="000000"/>
          <w:sz w:val="24"/>
          <w:szCs w:val="24"/>
          <w:shd w:val="clear" w:color="auto" w:fill="FFFFFF"/>
        </w:rPr>
        <w:t>,</w:t>
      </w:r>
      <w:r w:rsidRPr="00C54454">
        <w:rPr>
          <w:rStyle w:val="apple-converted-space"/>
          <w:rFonts w:ascii="Times New Roman" w:hAnsi="Times New Roman"/>
          <w:color w:val="000000"/>
          <w:sz w:val="24"/>
          <w:szCs w:val="24"/>
          <w:shd w:val="clear" w:color="auto" w:fill="FFFFFF"/>
        </w:rPr>
        <w:t> </w:t>
      </w:r>
      <w:r w:rsidRPr="00C54454">
        <w:rPr>
          <w:rStyle w:val="c3"/>
          <w:rFonts w:ascii="Times New Roman" w:hAnsi="Times New Roman"/>
          <w:b/>
          <w:bCs/>
          <w:color w:val="000000"/>
          <w:sz w:val="24"/>
          <w:szCs w:val="24"/>
          <w:shd w:val="clear" w:color="auto" w:fill="FFFFFF"/>
        </w:rPr>
        <w:t>познавательные</w:t>
      </w:r>
      <w:r w:rsidRPr="00C54454">
        <w:rPr>
          <w:rStyle w:val="c3"/>
          <w:rFonts w:ascii="Times New Roman" w:hAnsi="Times New Roman"/>
          <w:color w:val="000000"/>
          <w:sz w:val="24"/>
          <w:szCs w:val="24"/>
          <w:shd w:val="clear" w:color="auto" w:fill="FFFFFF"/>
        </w:rPr>
        <w:t>,</w:t>
      </w:r>
      <w:r w:rsidRPr="00C54454">
        <w:rPr>
          <w:rStyle w:val="apple-converted-space"/>
          <w:rFonts w:ascii="Times New Roman" w:hAnsi="Times New Roman"/>
          <w:color w:val="000000"/>
          <w:sz w:val="24"/>
          <w:szCs w:val="24"/>
          <w:shd w:val="clear" w:color="auto" w:fill="FFFFFF"/>
        </w:rPr>
        <w:t> </w:t>
      </w:r>
      <w:r w:rsidRPr="00C54454">
        <w:rPr>
          <w:rStyle w:val="c3"/>
          <w:rFonts w:ascii="Times New Roman" w:hAnsi="Times New Roman"/>
          <w:b/>
          <w:bCs/>
          <w:color w:val="000000"/>
          <w:sz w:val="24"/>
          <w:szCs w:val="24"/>
          <w:shd w:val="clear" w:color="auto" w:fill="FFFFFF"/>
        </w:rPr>
        <w:t>коммуникативные</w:t>
      </w:r>
      <w:r w:rsidRPr="00C54454">
        <w:rPr>
          <w:rStyle w:val="c3"/>
          <w:rFonts w:ascii="Times New Roman" w:hAnsi="Times New Roman"/>
          <w:color w:val="000000"/>
          <w:sz w:val="24"/>
          <w:szCs w:val="24"/>
          <w:shd w:val="clear" w:color="auto" w:fill="FFFFFF"/>
        </w:rPr>
        <w:t xml:space="preserve"> действия. </w:t>
      </w:r>
      <w:r>
        <w:rPr>
          <w:rStyle w:val="c3"/>
          <w:rFonts w:ascii="Times New Roman" w:hAnsi="Times New Roman"/>
          <w:color w:val="000000"/>
          <w:sz w:val="24"/>
          <w:szCs w:val="24"/>
          <w:shd w:val="clear" w:color="auto" w:fill="FFFFFF"/>
        </w:rPr>
        <w:t xml:space="preserve">Главное здесь не «гладкость </w:t>
      </w:r>
      <w:r>
        <w:rPr>
          <w:rStyle w:val="c3"/>
          <w:rFonts w:ascii="Times New Roman" w:hAnsi="Times New Roman"/>
          <w:color w:val="000000"/>
          <w:sz w:val="24"/>
          <w:szCs w:val="24"/>
          <w:shd w:val="clear" w:color="auto" w:fill="FFFFFF"/>
        </w:rPr>
        <w:lastRenderedPageBreak/>
        <w:t xml:space="preserve">урока», когда ученики безошибочно отвечают на вопросы, а естественный процесс  развертывания познания- с его ошибками, эмоциями удовлетворениями, радости, огорчения и т.д. </w:t>
      </w:r>
      <w:r w:rsidRPr="00C54454">
        <w:rPr>
          <w:rStyle w:val="c3"/>
          <w:rFonts w:ascii="Times New Roman" w:hAnsi="Times New Roman"/>
          <w:color w:val="000000"/>
          <w:sz w:val="24"/>
          <w:szCs w:val="24"/>
          <w:shd w:val="clear" w:color="auto" w:fill="FFFFFF"/>
        </w:rPr>
        <w:t>Дети учатся фиксировать затруднения в собственной деятельности, выявлять причины этих затруднений, определять цель своей дальнейшей работы, выбирать средства и способы достижения поставленной цели, осуществлять поиск необходимой информации.</w:t>
      </w:r>
    </w:p>
    <w:p w:rsidR="0089793C" w:rsidRPr="003D626B" w:rsidRDefault="0089793C" w:rsidP="0089793C">
      <w:pPr>
        <w:rPr>
          <w:rFonts w:ascii="Times New Roman" w:hAnsi="Times New Roman"/>
          <w:sz w:val="24"/>
          <w:szCs w:val="24"/>
        </w:rPr>
      </w:pPr>
      <w:r w:rsidRPr="001B7576">
        <w:rPr>
          <w:rFonts w:ascii="Times New Roman" w:hAnsi="Times New Roman"/>
          <w:b/>
          <w:sz w:val="24"/>
          <w:szCs w:val="24"/>
          <w:shd w:val="clear" w:color="auto" w:fill="FFFFFF"/>
        </w:rPr>
        <w:t xml:space="preserve"> Вывод.</w:t>
      </w:r>
      <w:r w:rsidRPr="003D626B">
        <w:rPr>
          <w:rStyle w:val="apple-converted-space"/>
          <w:rFonts w:ascii="Times New Roman" w:hAnsi="Times New Roman"/>
          <w:sz w:val="24"/>
          <w:szCs w:val="24"/>
          <w:shd w:val="clear" w:color="auto" w:fill="FFFFFF"/>
        </w:rPr>
        <w:t> </w:t>
      </w:r>
      <w:r w:rsidRPr="003D626B">
        <w:rPr>
          <w:rFonts w:ascii="Times New Roman" w:hAnsi="Times New Roman"/>
          <w:sz w:val="24"/>
          <w:szCs w:val="24"/>
        </w:rPr>
        <w:br/>
      </w:r>
      <w:r w:rsidRPr="000E7608">
        <w:rPr>
          <w:rFonts w:ascii="Times New Roman" w:hAnsi="Times New Roman"/>
          <w:sz w:val="24"/>
          <w:szCs w:val="24"/>
        </w:rPr>
        <w:br/>
      </w:r>
      <w:r w:rsidRPr="000E7608">
        <w:rPr>
          <w:rFonts w:ascii="Times New Roman" w:hAnsi="Times New Roman"/>
          <w:sz w:val="24"/>
          <w:szCs w:val="24"/>
          <w:shd w:val="clear" w:color="auto" w:fill="FFFFFF"/>
        </w:rPr>
        <w:t>Я убедилась, что использование нетрадиционных форм на уроках дает хорошие результаты: развивает творческие, исследовательские способности учащихся, повышает их активность; способствует более осмысленному изучению материала, приобретению навыков самоорганизации, повышает интерес к предмету.</w:t>
      </w:r>
      <w:r w:rsidRPr="000E7608">
        <w:rPr>
          <w:rStyle w:val="apple-converted-space"/>
          <w:rFonts w:ascii="Times New Roman" w:hAnsi="Times New Roman"/>
          <w:sz w:val="24"/>
          <w:szCs w:val="24"/>
          <w:shd w:val="clear" w:color="auto" w:fill="FFFFFF"/>
        </w:rPr>
        <w:t> </w:t>
      </w:r>
      <w:r w:rsidRPr="000E7608">
        <w:rPr>
          <w:rFonts w:ascii="Times New Roman" w:hAnsi="Times New Roman"/>
          <w:sz w:val="24"/>
          <w:szCs w:val="24"/>
        </w:rPr>
        <w:br/>
      </w:r>
    </w:p>
    <w:sectPr w:rsidR="0089793C" w:rsidRPr="003D626B" w:rsidSect="00CC17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144A"/>
    <w:multiLevelType w:val="hybridMultilevel"/>
    <w:tmpl w:val="20A6C490"/>
    <w:lvl w:ilvl="0" w:tplc="C89EE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B2EBD"/>
    <w:multiLevelType w:val="hybridMultilevel"/>
    <w:tmpl w:val="BE041F18"/>
    <w:lvl w:ilvl="0" w:tplc="254C4E4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93C"/>
    <w:rsid w:val="0089793C"/>
    <w:rsid w:val="00F11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79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9793C"/>
  </w:style>
  <w:style w:type="paragraph" w:styleId="a4">
    <w:name w:val="No Spacing"/>
    <w:uiPriority w:val="1"/>
    <w:qFormat/>
    <w:rsid w:val="0089793C"/>
    <w:pPr>
      <w:spacing w:after="0" w:line="240" w:lineRule="auto"/>
    </w:pPr>
    <w:rPr>
      <w:rFonts w:ascii="Calibri" w:eastAsia="Calibri" w:hAnsi="Calibri" w:cs="Times New Roman"/>
    </w:rPr>
  </w:style>
  <w:style w:type="paragraph" w:customStyle="1" w:styleId="Default">
    <w:name w:val="Default"/>
    <w:rsid w:val="0089793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Strong"/>
    <w:basedOn w:val="a0"/>
    <w:uiPriority w:val="22"/>
    <w:qFormat/>
    <w:rsid w:val="0089793C"/>
    <w:rPr>
      <w:b/>
      <w:bCs/>
    </w:rPr>
  </w:style>
  <w:style w:type="paragraph" w:styleId="a6">
    <w:name w:val="List Paragraph"/>
    <w:basedOn w:val="a"/>
    <w:uiPriority w:val="34"/>
    <w:qFormat/>
    <w:rsid w:val="0089793C"/>
    <w:pPr>
      <w:spacing w:after="0" w:line="240" w:lineRule="auto"/>
      <w:ind w:left="720"/>
      <w:contextualSpacing/>
    </w:pPr>
    <w:rPr>
      <w:rFonts w:ascii="Times New Roman" w:eastAsia="Times New Roman" w:hAnsi="Times New Roman"/>
      <w:sz w:val="20"/>
      <w:szCs w:val="20"/>
    </w:rPr>
  </w:style>
  <w:style w:type="character" w:customStyle="1" w:styleId="c3">
    <w:name w:val="c3"/>
    <w:basedOn w:val="a0"/>
    <w:rsid w:val="0089793C"/>
  </w:style>
  <w:style w:type="paragraph" w:styleId="a7">
    <w:name w:val="Balloon Text"/>
    <w:basedOn w:val="a"/>
    <w:link w:val="a8"/>
    <w:uiPriority w:val="99"/>
    <w:semiHidden/>
    <w:unhideWhenUsed/>
    <w:rsid w:val="008979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3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8601</Characters>
  <Application>Microsoft Office Word</Application>
  <DocSecurity>0</DocSecurity>
  <Lines>71</Lines>
  <Paragraphs>20</Paragraphs>
  <ScaleCrop>false</ScaleCrop>
  <Company>Retired</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2</cp:revision>
  <dcterms:created xsi:type="dcterms:W3CDTF">2017-02-24T13:51:00Z</dcterms:created>
  <dcterms:modified xsi:type="dcterms:W3CDTF">2017-02-24T13:52:00Z</dcterms:modified>
</cp:coreProperties>
</file>