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16" w:rsidRPr="003D7B16" w:rsidRDefault="003D7B16" w:rsidP="003D7B16">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3D7B16">
        <w:rPr>
          <w:rFonts w:ascii="Times New Roman" w:eastAsia="Times New Roman" w:hAnsi="Times New Roman" w:cs="Times New Roman"/>
          <w:b/>
          <w:color w:val="000000"/>
          <w:sz w:val="28"/>
          <w:szCs w:val="28"/>
          <w:shd w:val="clear" w:color="auto" w:fill="FFFFFF"/>
          <w:lang w:eastAsia="ru-RU"/>
        </w:rPr>
        <w:t xml:space="preserve">Муниципальное бюджетное дошкольное образовательное учреждение </w:t>
      </w:r>
    </w:p>
    <w:p w:rsidR="003D7B16" w:rsidRPr="003D7B16" w:rsidRDefault="003D7B16" w:rsidP="003D7B16">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3D7B16">
        <w:rPr>
          <w:rFonts w:ascii="Times New Roman" w:eastAsia="Times New Roman" w:hAnsi="Times New Roman" w:cs="Times New Roman"/>
          <w:b/>
          <w:color w:val="000000"/>
          <w:sz w:val="28"/>
          <w:szCs w:val="28"/>
          <w:shd w:val="clear" w:color="auto" w:fill="FFFFFF"/>
          <w:lang w:eastAsia="ru-RU"/>
        </w:rPr>
        <w:t>Центр развития ребенк</w:t>
      </w:r>
      <w:proofErr w:type="gramStart"/>
      <w:r w:rsidRPr="003D7B16">
        <w:rPr>
          <w:rFonts w:ascii="Times New Roman" w:eastAsia="Times New Roman" w:hAnsi="Times New Roman" w:cs="Times New Roman"/>
          <w:b/>
          <w:color w:val="000000"/>
          <w:sz w:val="28"/>
          <w:szCs w:val="28"/>
          <w:shd w:val="clear" w:color="auto" w:fill="FFFFFF"/>
          <w:lang w:eastAsia="ru-RU"/>
        </w:rPr>
        <w:t>а-</w:t>
      </w:r>
      <w:proofErr w:type="gramEnd"/>
      <w:r w:rsidRPr="003D7B16">
        <w:rPr>
          <w:rFonts w:ascii="Times New Roman" w:eastAsia="Times New Roman" w:hAnsi="Times New Roman" w:cs="Times New Roman"/>
          <w:b/>
          <w:color w:val="000000"/>
          <w:sz w:val="28"/>
          <w:szCs w:val="28"/>
          <w:shd w:val="clear" w:color="auto" w:fill="FFFFFF"/>
          <w:lang w:eastAsia="ru-RU"/>
        </w:rPr>
        <w:t xml:space="preserve"> детский сад № 127</w:t>
      </w: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Pr="003D7B16" w:rsidRDefault="003D7B16" w:rsidP="003D7B16">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3D7B16">
        <w:rPr>
          <w:rFonts w:ascii="Times New Roman" w:eastAsia="Times New Roman" w:hAnsi="Times New Roman" w:cs="Times New Roman"/>
          <w:b/>
          <w:color w:val="000000"/>
          <w:sz w:val="28"/>
          <w:szCs w:val="28"/>
          <w:shd w:val="clear" w:color="auto" w:fill="FFFFFF"/>
          <w:lang w:eastAsia="ru-RU"/>
        </w:rPr>
        <w:t>« Развитие мелкой моторики руки у детей  старшего дошкольного возраста с  помощью нетрадиционных техник рисования»</w:t>
      </w:r>
    </w:p>
    <w:p w:rsidR="003D7B16" w:rsidRDefault="003D7B16" w:rsidP="003D7B1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Подготовила воспитатель</w:t>
      </w:r>
    </w:p>
    <w:p w:rsidR="003D7B16" w:rsidRDefault="003D7B16" w:rsidP="003D7B16">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 квалификационной категории </w:t>
      </w:r>
    </w:p>
    <w:p w:rsidR="003D7B16" w:rsidRDefault="003D7B16" w:rsidP="003D7B16">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Крупинова Наталья Георгиевна</w:t>
      </w:r>
    </w:p>
    <w:p w:rsidR="003D7B16" w:rsidRDefault="003D7B16" w:rsidP="003D7B16">
      <w:pPr>
        <w:spacing w:after="0" w:line="360" w:lineRule="auto"/>
        <w:ind w:firstLine="709"/>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г</w:t>
      </w:r>
      <w:proofErr w:type="gramStart"/>
      <w:r>
        <w:rPr>
          <w:rFonts w:ascii="Times New Roman" w:eastAsia="Times New Roman" w:hAnsi="Times New Roman" w:cs="Times New Roman"/>
          <w:color w:val="000000"/>
          <w:sz w:val="28"/>
          <w:szCs w:val="28"/>
          <w:shd w:val="clear" w:color="auto" w:fill="FFFFFF"/>
          <w:lang w:eastAsia="ru-RU"/>
        </w:rPr>
        <w:t>.Д</w:t>
      </w:r>
      <w:proofErr w:type="gramEnd"/>
      <w:r>
        <w:rPr>
          <w:rFonts w:ascii="Times New Roman" w:eastAsia="Times New Roman" w:hAnsi="Times New Roman" w:cs="Times New Roman"/>
          <w:color w:val="000000"/>
          <w:sz w:val="28"/>
          <w:szCs w:val="28"/>
          <w:shd w:val="clear" w:color="auto" w:fill="FFFFFF"/>
          <w:lang w:eastAsia="ru-RU"/>
        </w:rPr>
        <w:t>зержинск</w:t>
      </w:r>
      <w:proofErr w:type="spellEnd"/>
      <w:r>
        <w:rPr>
          <w:rFonts w:ascii="Times New Roman" w:eastAsia="Times New Roman" w:hAnsi="Times New Roman" w:cs="Times New Roman"/>
          <w:color w:val="000000"/>
          <w:sz w:val="28"/>
          <w:szCs w:val="28"/>
          <w:shd w:val="clear" w:color="auto" w:fill="FFFFFF"/>
          <w:lang w:eastAsia="ru-RU"/>
        </w:rPr>
        <w:t>,  апрель, 2017 год</w:t>
      </w:r>
    </w:p>
    <w:p w:rsidR="003D7B16"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3D7B16" w:rsidRPr="0007570B"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7570B">
        <w:rPr>
          <w:rFonts w:ascii="Times New Roman" w:eastAsia="Times New Roman" w:hAnsi="Times New Roman" w:cs="Times New Roman"/>
          <w:color w:val="000000"/>
          <w:sz w:val="28"/>
          <w:szCs w:val="28"/>
          <w:shd w:val="clear" w:color="auto" w:fill="FFFFFF"/>
          <w:lang w:eastAsia="ru-RU"/>
        </w:rPr>
        <w:t>С введением Федерального государственного образовательного стандарта (ФГОС) образование в ДОУ рассматривается не как предварительный этап перед обучением в школе, а как самостоятельный важный период в жизни ребёнка, как важная веха на пути непрерывного образования в жизни человека.</w:t>
      </w:r>
      <w:r w:rsidRPr="0007570B">
        <w:rPr>
          <w:rFonts w:ascii="Times New Roman" w:eastAsia="Times New Roman" w:hAnsi="Times New Roman" w:cs="Times New Roman"/>
          <w:color w:val="000000"/>
          <w:sz w:val="28"/>
          <w:szCs w:val="28"/>
          <w:lang w:eastAsia="ru-RU"/>
        </w:rPr>
        <w:br/>
      </w:r>
      <w:r w:rsidRPr="0007570B">
        <w:rPr>
          <w:rFonts w:ascii="Times New Roman" w:eastAsia="Times New Roman" w:hAnsi="Times New Roman" w:cs="Times New Roman"/>
          <w:color w:val="000000"/>
          <w:sz w:val="28"/>
          <w:szCs w:val="28"/>
          <w:shd w:val="clear" w:color="auto" w:fill="FFFFFF"/>
          <w:lang w:eastAsia="ru-RU"/>
        </w:rPr>
        <w:t>Проблема развития мелкой моторики у детей младшего дошкольного возраста отражена в «Федеральном государственном стандарте дошкольного образования». Представлена в целевых ориентирах на этапе завершения дошкольного образования «У ребенка развита мелкая моторика»</w:t>
      </w:r>
      <w:r>
        <w:rPr>
          <w:rFonts w:ascii="Times New Roman" w:eastAsia="Times New Roman" w:hAnsi="Times New Roman" w:cs="Times New Roman"/>
          <w:color w:val="000000"/>
          <w:sz w:val="28"/>
          <w:szCs w:val="28"/>
          <w:shd w:val="clear" w:color="auto" w:fill="FFFFFF"/>
          <w:lang w:eastAsia="ru-RU"/>
        </w:rPr>
        <w:t>.</w:t>
      </w:r>
    </w:p>
    <w:p w:rsidR="003D7B16" w:rsidRPr="0007570B" w:rsidRDefault="003D7B16" w:rsidP="003D7B1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07570B">
        <w:rPr>
          <w:rFonts w:ascii="Times New Roman" w:eastAsia="Times New Roman" w:hAnsi="Times New Roman" w:cs="Times New Roman"/>
          <w:color w:val="000000"/>
          <w:sz w:val="28"/>
          <w:szCs w:val="28"/>
          <w:shd w:val="clear" w:color="auto" w:fill="FFFFFF"/>
          <w:lang w:eastAsia="ru-RU"/>
        </w:rPr>
        <w:t>Проблема развития ручной умелости и мелкой моторики рук важна и для личностного развития самого ребенка. Владея рукой, ребенок в процессе своего развития становится более самостоятельным, автономным и независимым от взрослого, что способствует становлению его инициативы в разных видах детской деятельности.</w:t>
      </w:r>
      <w:r w:rsidRPr="0007570B">
        <w:rPr>
          <w:rFonts w:ascii="Times New Roman" w:eastAsia="Times New Roman" w:hAnsi="Times New Roman" w:cs="Times New Roman"/>
          <w:color w:val="000000"/>
          <w:sz w:val="28"/>
          <w:szCs w:val="28"/>
          <w:lang w:eastAsia="ru-RU"/>
        </w:rPr>
        <w:br/>
      </w:r>
      <w:r w:rsidRPr="0007570B">
        <w:rPr>
          <w:rFonts w:ascii="Times New Roman" w:eastAsia="Times New Roman" w:hAnsi="Times New Roman" w:cs="Times New Roman"/>
          <w:color w:val="000000"/>
          <w:sz w:val="28"/>
          <w:szCs w:val="28"/>
          <w:shd w:val="clear" w:color="auto" w:fill="FFFFFF"/>
          <w:lang w:eastAsia="ru-RU"/>
        </w:rPr>
        <w:t xml:space="preserve">Новые образовательные программы для ДОУ нацелены, прежде всего, на всестороннее развитие </w:t>
      </w:r>
      <w:proofErr w:type="gramStart"/>
      <w:r w:rsidRPr="0007570B">
        <w:rPr>
          <w:rFonts w:ascii="Times New Roman" w:eastAsia="Times New Roman" w:hAnsi="Times New Roman" w:cs="Times New Roman"/>
          <w:color w:val="000000"/>
          <w:sz w:val="28"/>
          <w:szCs w:val="28"/>
          <w:shd w:val="clear" w:color="auto" w:fill="FFFFFF"/>
          <w:lang w:eastAsia="ru-RU"/>
        </w:rPr>
        <w:t>ребёнка</w:t>
      </w:r>
      <w:proofErr w:type="gramEnd"/>
      <w:r w:rsidRPr="0007570B">
        <w:rPr>
          <w:rFonts w:ascii="Times New Roman" w:eastAsia="Times New Roman" w:hAnsi="Times New Roman" w:cs="Times New Roman"/>
          <w:color w:val="000000"/>
          <w:sz w:val="28"/>
          <w:szCs w:val="28"/>
          <w:shd w:val="clear" w:color="auto" w:fill="FFFFFF"/>
          <w:lang w:eastAsia="ru-RU"/>
        </w:rPr>
        <w:t xml:space="preserve"> на основе особых, </w:t>
      </w:r>
      <w:r>
        <w:rPr>
          <w:rFonts w:ascii="Times New Roman" w:eastAsia="Times New Roman" w:hAnsi="Times New Roman" w:cs="Times New Roman"/>
          <w:color w:val="000000"/>
          <w:sz w:val="28"/>
          <w:szCs w:val="28"/>
          <w:shd w:val="clear" w:color="auto" w:fill="FFFFFF"/>
          <w:lang w:eastAsia="ru-RU"/>
        </w:rPr>
        <w:t xml:space="preserve">специфичных видов деятельности, присущих </w:t>
      </w:r>
      <w:r w:rsidRPr="0007570B">
        <w:rPr>
          <w:rFonts w:ascii="Times New Roman" w:eastAsia="Times New Roman" w:hAnsi="Times New Roman" w:cs="Times New Roman"/>
          <w:color w:val="000000"/>
          <w:sz w:val="28"/>
          <w:szCs w:val="28"/>
          <w:shd w:val="clear" w:color="auto" w:fill="FFFFFF"/>
          <w:lang w:eastAsia="ru-RU"/>
        </w:rPr>
        <w:t xml:space="preserve">дошкольникам. </w:t>
      </w:r>
      <w:r w:rsidRPr="0007570B">
        <w:rPr>
          <w:rFonts w:ascii="Times New Roman" w:eastAsia="Times New Roman" w:hAnsi="Times New Roman" w:cs="Times New Roman"/>
          <w:color w:val="000000"/>
          <w:sz w:val="28"/>
          <w:szCs w:val="28"/>
          <w:lang w:eastAsia="ru-RU"/>
        </w:rPr>
        <w:br/>
      </w:r>
      <w:r w:rsidRPr="0007570B">
        <w:rPr>
          <w:rFonts w:ascii="Times New Roman" w:eastAsia="Times New Roman" w:hAnsi="Times New Roman" w:cs="Times New Roman"/>
          <w:color w:val="000000"/>
          <w:sz w:val="28"/>
          <w:szCs w:val="28"/>
          <w:shd w:val="clear" w:color="auto" w:fill="FFFFFF"/>
          <w:lang w:eastAsia="ru-RU"/>
        </w:rPr>
        <w:t>Мелкая (тонкая) моторика рук — это способность выполнять точные скоординированные действия пальцами и кистями. Навыки мелкой моторики необходимы не только в быту, они оказывают большое влияние на процесс обучения ребенка. Именно поэтому при диагностике готовности к школе большое внимание обращают на то, как развита мелкая моторика дошкольников.</w:t>
      </w:r>
      <w:r w:rsidRPr="0007570B">
        <w:rPr>
          <w:rFonts w:ascii="Times New Roman" w:eastAsia="Times New Roman" w:hAnsi="Times New Roman" w:cs="Times New Roman"/>
          <w:color w:val="000000"/>
          <w:sz w:val="28"/>
          <w:szCs w:val="28"/>
          <w:lang w:eastAsia="ru-RU"/>
        </w:rPr>
        <w:br/>
      </w:r>
      <w:r w:rsidRPr="0007570B">
        <w:rPr>
          <w:rFonts w:ascii="Times New Roman" w:eastAsia="Times New Roman" w:hAnsi="Times New Roman" w:cs="Times New Roman"/>
          <w:color w:val="000000"/>
          <w:sz w:val="28"/>
          <w:szCs w:val="28"/>
          <w:shd w:val="clear" w:color="auto" w:fill="FFFFFF"/>
          <w:lang w:eastAsia="ru-RU"/>
        </w:rPr>
        <w:t xml:space="preserve">В быту нам ежеминутно приходится совершать действия мелкой моторики: застегивать пуговицы, завязывать шнурки, держать столовые приборы. Навыки мелкой моторики важны при обучении письму и рисованию: от степени развития этих навыков будет, в частности, зависеть почерк человека. Кроме того, развитие мелкой моторики тесно связано с развитием речи, так как зоны коры головного мозга, отвечающие за эти функции, расположены </w:t>
      </w:r>
      <w:r>
        <w:rPr>
          <w:rFonts w:ascii="Times New Roman" w:eastAsia="Times New Roman" w:hAnsi="Times New Roman" w:cs="Times New Roman"/>
          <w:color w:val="000000"/>
          <w:sz w:val="28"/>
          <w:szCs w:val="28"/>
          <w:shd w:val="clear" w:color="auto" w:fill="FFFFFF"/>
          <w:lang w:eastAsia="ru-RU"/>
        </w:rPr>
        <w:lastRenderedPageBreak/>
        <w:t>очень близко друг от друга.</w:t>
      </w:r>
      <w:r w:rsidRPr="0007570B">
        <w:rPr>
          <w:rFonts w:ascii="Times New Roman" w:eastAsia="Times New Roman" w:hAnsi="Times New Roman" w:cs="Times New Roman"/>
          <w:color w:val="000000"/>
          <w:sz w:val="28"/>
          <w:szCs w:val="28"/>
          <w:lang w:eastAsia="ru-RU"/>
        </w:rPr>
        <w:br/>
      </w:r>
      <w:r w:rsidRPr="0007570B">
        <w:rPr>
          <w:rFonts w:ascii="Times New Roman" w:eastAsia="Times New Roman" w:hAnsi="Times New Roman" w:cs="Times New Roman"/>
          <w:color w:val="000000"/>
          <w:sz w:val="28"/>
          <w:szCs w:val="28"/>
          <w:shd w:val="clear" w:color="auto" w:fill="FFFFFF"/>
          <w:lang w:eastAsia="ru-RU"/>
        </w:rPr>
        <w:t>Именно в дошкольном возрасте на развитие мелкой моторики следует обращать особое внимание: к тому моменту, когда ребенок пойдет в школу, его моторные навыки должны быть развиты на достаточном уровне, иначе обучение в школе будет представлять для него сложности.</w:t>
      </w:r>
    </w:p>
    <w:p w:rsidR="003D7B16" w:rsidRPr="0007570B" w:rsidRDefault="003D7B16" w:rsidP="003D7B16">
      <w:pPr>
        <w:spacing w:after="0" w:line="360" w:lineRule="auto"/>
        <w:ind w:firstLine="709"/>
        <w:jc w:val="both"/>
        <w:rPr>
          <w:rFonts w:ascii="Times New Roman" w:eastAsia="Times New Roman" w:hAnsi="Times New Roman" w:cs="Times New Roman"/>
          <w:sz w:val="28"/>
          <w:szCs w:val="28"/>
          <w:lang w:eastAsia="ru-RU"/>
        </w:rPr>
      </w:pPr>
      <w:r w:rsidRPr="0007570B">
        <w:rPr>
          <w:rFonts w:ascii="Times New Roman" w:eastAsia="Times New Roman" w:hAnsi="Times New Roman" w:cs="Times New Roman"/>
          <w:color w:val="000000"/>
          <w:sz w:val="28"/>
          <w:szCs w:val="28"/>
          <w:shd w:val="clear" w:color="auto" w:fill="FFFFFF"/>
          <w:lang w:eastAsia="ru-RU"/>
        </w:rPr>
        <w:t>Дети с плохо развитой ручной моторикой неловко держат ложку, карандаш, не могут застегивать пуговицы, шнуровать ботинки. Им бывает трудно собрать рассыпавшие детали конструктора, работать с пазлами, счетными палочками, мозаикой. Они отказываются от любимых другими детьми лепки и аппликации, не успевают за ребятами на занятиях.</w:t>
      </w:r>
      <w:r w:rsidRPr="0007570B">
        <w:rPr>
          <w:rFonts w:ascii="Times New Roman" w:eastAsia="Times New Roman" w:hAnsi="Times New Roman" w:cs="Times New Roman"/>
          <w:color w:val="000000"/>
          <w:sz w:val="28"/>
          <w:szCs w:val="28"/>
          <w:lang w:eastAsia="ru-RU"/>
        </w:rPr>
        <w:br/>
      </w:r>
      <w:r w:rsidRPr="0007570B">
        <w:rPr>
          <w:rFonts w:ascii="Times New Roman" w:eastAsia="Times New Roman" w:hAnsi="Times New Roman" w:cs="Times New Roman"/>
          <w:color w:val="000000"/>
          <w:sz w:val="28"/>
          <w:szCs w:val="28"/>
          <w:shd w:val="clear" w:color="auto" w:fill="FFFFFF"/>
          <w:lang w:eastAsia="ru-RU"/>
        </w:rPr>
        <w:t>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формирует школьные трудности.</w:t>
      </w:r>
      <w:r w:rsidRPr="0007570B">
        <w:rPr>
          <w:rFonts w:ascii="Times New Roman" w:eastAsia="Times New Roman" w:hAnsi="Times New Roman" w:cs="Times New Roman"/>
          <w:color w:val="000000"/>
          <w:sz w:val="28"/>
          <w:szCs w:val="28"/>
          <w:lang w:eastAsia="ru-RU"/>
        </w:rPr>
        <w:br/>
      </w:r>
      <w:r w:rsidRPr="0007570B">
        <w:rPr>
          <w:rFonts w:ascii="Times New Roman" w:eastAsia="Times New Roman" w:hAnsi="Times New Roman" w:cs="Times New Roman"/>
          <w:color w:val="000000"/>
          <w:sz w:val="28"/>
          <w:szCs w:val="28"/>
          <w:shd w:val="clear" w:color="auto" w:fill="FFFFFF"/>
          <w:lang w:eastAsia="ru-RU"/>
        </w:rPr>
        <w:t>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themeColor="text1"/>
          <w:sz w:val="28"/>
          <w:szCs w:val="28"/>
        </w:rPr>
      </w:pPr>
      <w:r w:rsidRPr="0007570B">
        <w:rPr>
          <w:color w:val="000000"/>
          <w:sz w:val="28"/>
          <w:szCs w:val="28"/>
        </w:rPr>
        <w:t>Одной из эффективных форм развития мелкой моторики рук является </w:t>
      </w:r>
      <w:r w:rsidRPr="0007570B">
        <w:rPr>
          <w:bCs/>
          <w:iCs/>
          <w:color w:val="000000" w:themeColor="text1"/>
          <w:sz w:val="28"/>
          <w:szCs w:val="28"/>
        </w:rPr>
        <w:t>изобразительная деятельность</w:t>
      </w:r>
      <w:r w:rsidRPr="0007570B">
        <w:rPr>
          <w:color w:val="000000" w:themeColor="text1"/>
          <w:sz w:val="28"/>
          <w:szCs w:val="28"/>
        </w:rPr>
        <w:t>.</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 xml:space="preserve">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контроль </w:t>
      </w:r>
      <w:r w:rsidRPr="0007570B">
        <w:rPr>
          <w:color w:val="000000"/>
          <w:sz w:val="28"/>
          <w:szCs w:val="28"/>
        </w:rPr>
        <w:lastRenderedPageBreak/>
        <w:t>движений руки. Помогают образованию связи рука-глаз. Все это будет ему хорошим помощником в школе.</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Проблема развития мелкой моторики в дошкольном возрасте весьма актуальна, так как именно она способствует развитию сенсомоторики - согласованности в работе глаза и руки, совершенствованию координации движений, гибкости, точности в выполнении действий, коррекц</w:t>
      </w:r>
      <w:r>
        <w:rPr>
          <w:color w:val="000000"/>
          <w:sz w:val="28"/>
          <w:szCs w:val="28"/>
        </w:rPr>
        <w:t>ии мелкой моторики пальцев рук.</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 xml:space="preserve">Продуктивная деятельность, в том числе рисование, играет важную роль в психическом развитии ребенка. Б.М. Теплов пишет, что "задача изображения необходимо требует острого восприятия, подлинного чувства вещей... Решая задачу изобразить </w:t>
      </w:r>
      <w:proofErr w:type="gramStart"/>
      <w:r w:rsidRPr="0007570B">
        <w:rPr>
          <w:color w:val="000000"/>
          <w:sz w:val="28"/>
          <w:szCs w:val="28"/>
        </w:rPr>
        <w:t>виденное</w:t>
      </w:r>
      <w:proofErr w:type="gramEnd"/>
      <w:r w:rsidRPr="0007570B">
        <w:rPr>
          <w:color w:val="000000"/>
          <w:sz w:val="28"/>
          <w:szCs w:val="28"/>
        </w:rPr>
        <w:t>, ребенок неизбежно приучается по-новому, гораздо острее и точнее видеть вещи".</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Происходит развитие наглядно - образного и словесно - логического мышления, активизация речевой деятельности детей (чем я ещё смогу рисовать</w:t>
      </w:r>
      <w:proofErr w:type="gramStart"/>
      <w:r w:rsidRPr="0007570B">
        <w:rPr>
          <w:color w:val="000000"/>
          <w:sz w:val="28"/>
          <w:szCs w:val="28"/>
        </w:rPr>
        <w:t xml:space="preserve">?, </w:t>
      </w:r>
      <w:proofErr w:type="gramEnd"/>
      <w:r w:rsidRPr="0007570B">
        <w:rPr>
          <w:color w:val="000000"/>
          <w:sz w:val="28"/>
          <w:szCs w:val="28"/>
        </w:rPr>
        <w:t xml:space="preserve">что я смогу нарисовать этим материалом?). За счёт использования разнообразных изображающих материалов, новых технических приёмов, нуждающихся точности движений, но не ограничивающих пальцы ребёнка фиксированным положением (как при правильном держании карандаша), </w:t>
      </w:r>
      <w:r w:rsidRPr="0007570B">
        <w:rPr>
          <w:color w:val="000000"/>
          <w:sz w:val="28"/>
          <w:szCs w:val="28"/>
        </w:rPr>
        <w:lastRenderedPageBreak/>
        <w:t>создаются условия для преодоления общего неудобства, развития мелкой моторики.</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Ведь вместо традиционной кисти и карандаша ребёнок использует для создания изображения собственные ладони, разнообразные печати, трафареты, техники "кляксография", "монотипия" и т.д.</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bCs/>
          <w:iCs/>
          <w:color w:val="000000" w:themeColor="text1"/>
          <w:sz w:val="28"/>
          <w:szCs w:val="28"/>
        </w:rPr>
        <w:t>Нетрадиционное рисование - искусство изображать, не основываясь на традиции.</w:t>
      </w:r>
      <w:r w:rsidRPr="0007570B">
        <w:rPr>
          <w:b/>
          <w:bCs/>
          <w:i/>
          <w:iCs/>
          <w:color w:val="000000" w:themeColor="text1"/>
          <w:sz w:val="28"/>
          <w:szCs w:val="28"/>
        </w:rPr>
        <w:t> </w:t>
      </w:r>
      <w:r w:rsidRPr="0007570B">
        <w:rPr>
          <w:color w:val="000000"/>
          <w:sz w:val="28"/>
          <w:szCs w:val="28"/>
        </w:rPr>
        <w:t>Рисование нетрадиционными способами, увлекательная, завораживающая деятельность, которая удивляет и восхищает детей.</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Именно нетрадиционные техники рисования создают атмосферу непринуждённости, открытости, содействуют развитию инициативы, самостоятельности, создают эмоционально - благоприятное отношение к деятельности у детей. Результат изобразительной деятельности не может быть плохим или хорошим, работа каждого ребёнка индивидуальна и неповторима.</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«Рисование пальчиком»</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«Рисование ладошкой»</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3D7B16" w:rsidRDefault="003D7B16" w:rsidP="003D7B16">
      <w:pPr>
        <w:pStyle w:val="a4"/>
        <w:shd w:val="clear" w:color="auto" w:fill="FFFFFF"/>
        <w:spacing w:before="0" w:beforeAutospacing="0" w:after="0" w:afterAutospacing="0" w:line="360" w:lineRule="auto"/>
        <w:ind w:firstLine="709"/>
        <w:jc w:val="both"/>
        <w:rPr>
          <w:color w:val="FF0000"/>
          <w:sz w:val="28"/>
          <w:szCs w:val="28"/>
          <w:u w:val="single"/>
        </w:rPr>
      </w:pPr>
    </w:p>
    <w:p w:rsidR="003D7B16" w:rsidRDefault="003D7B16" w:rsidP="003D7B16">
      <w:pPr>
        <w:pStyle w:val="a4"/>
        <w:shd w:val="clear" w:color="auto" w:fill="FFFFFF"/>
        <w:spacing w:before="0" w:beforeAutospacing="0" w:after="0" w:afterAutospacing="0" w:line="360" w:lineRule="auto"/>
        <w:ind w:firstLine="709"/>
        <w:jc w:val="both"/>
        <w:rPr>
          <w:color w:val="FF0000"/>
          <w:sz w:val="28"/>
          <w:szCs w:val="28"/>
          <w:u w:val="single"/>
        </w:rPr>
      </w:pP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lastRenderedPageBreak/>
        <w:t>«Точечный рисунок»</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Р</w:t>
      </w:r>
      <w:r w:rsidRPr="0007570B">
        <w:rPr>
          <w:color w:val="000000"/>
          <w:sz w:val="28"/>
          <w:szCs w:val="28"/>
        </w:rPr>
        <w:t>ебёнок опускает пальчик в гуашь, ставит его перпендикулярно к белому листу бумаги и начинает изображать.</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«Оттиск печатками из пробки или ластика»</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«Печать по трафарету»</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«Кляксография обычная»</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«Кляксография трубочкой»</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«Оттиск смятой бумагой»</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lastRenderedPageBreak/>
        <w:t>«Точечный рисунок»</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«Набрызг»</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«Отпечатки листьев»</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«Поролоновые рисунки»</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w:t>
      </w:r>
      <w:proofErr w:type="gramStart"/>
      <w:r w:rsidRPr="0007570B">
        <w:rPr>
          <w:color w:val="FF0000"/>
          <w:sz w:val="28"/>
          <w:szCs w:val="28"/>
          <w:u w:val="single"/>
        </w:rPr>
        <w:t>Тычок</w:t>
      </w:r>
      <w:proofErr w:type="gramEnd"/>
      <w:r w:rsidRPr="0007570B">
        <w:rPr>
          <w:color w:val="FF0000"/>
          <w:sz w:val="28"/>
          <w:szCs w:val="28"/>
          <w:u w:val="single"/>
        </w:rPr>
        <w:t xml:space="preserve"> жёсткой полусухой кистью»</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«Рисование мелками»</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lastRenderedPageBreak/>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07570B">
        <w:rPr>
          <w:color w:val="000000"/>
          <w:sz w:val="28"/>
          <w:szCs w:val="28"/>
        </w:rPr>
        <w:t>волунов</w:t>
      </w:r>
      <w:proofErr w:type="spellEnd"/>
      <w:r w:rsidRPr="0007570B">
        <w:rPr>
          <w:color w:val="000000"/>
          <w:sz w:val="28"/>
          <w:szCs w:val="28"/>
        </w:rPr>
        <w:t>) просятся украсить их под изображение головы животного или под пенек. Смотря, что или кого по форме камень напоминает.</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«Разрисовка маленьких камешков»</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 xml:space="preserve">«Метод </w:t>
      </w:r>
      <w:proofErr w:type="spellStart"/>
      <w:r w:rsidRPr="0007570B">
        <w:rPr>
          <w:color w:val="FF0000"/>
          <w:sz w:val="28"/>
          <w:szCs w:val="28"/>
          <w:u w:val="single"/>
        </w:rPr>
        <w:t>ниткографии</w:t>
      </w:r>
      <w:proofErr w:type="spellEnd"/>
      <w:r w:rsidRPr="0007570B">
        <w:rPr>
          <w:color w:val="FF0000"/>
          <w:sz w:val="28"/>
          <w:szCs w:val="28"/>
          <w:u w:val="single"/>
        </w:rPr>
        <w:t>»</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 xml:space="preserve">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07570B">
        <w:rPr>
          <w:color w:val="000000"/>
          <w:sz w:val="28"/>
          <w:szCs w:val="28"/>
        </w:rPr>
        <w:t>симпатичные</w:t>
      </w:r>
      <w:proofErr w:type="gramEnd"/>
      <w:r w:rsidRPr="0007570B">
        <w:rPr>
          <w:color w:val="000000"/>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w:t>
      </w:r>
      <w:r w:rsidRPr="0007570B">
        <w:rPr>
          <w:color w:val="000000"/>
          <w:sz w:val="28"/>
          <w:szCs w:val="28"/>
        </w:rPr>
        <w:lastRenderedPageBreak/>
        <w:t>подходят одни цвета ниток, а к темной - совершенно другие. Так начинается постепенный путь к женскому ремеслу, очень нужному для них рукоделию.</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«Рисование на мокрой бумаге»</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3D7B16" w:rsidRPr="0007570B" w:rsidRDefault="003D7B16" w:rsidP="003D7B16">
      <w:pPr>
        <w:pStyle w:val="a4"/>
        <w:shd w:val="clear" w:color="auto" w:fill="FFFFFF"/>
        <w:spacing w:before="0" w:beforeAutospacing="0" w:after="0" w:afterAutospacing="0" w:line="360" w:lineRule="auto"/>
        <w:ind w:firstLine="709"/>
        <w:jc w:val="both"/>
        <w:rPr>
          <w:color w:val="FF0000"/>
          <w:sz w:val="28"/>
          <w:szCs w:val="28"/>
        </w:rPr>
      </w:pPr>
      <w:r w:rsidRPr="0007570B">
        <w:rPr>
          <w:color w:val="FF0000"/>
          <w:sz w:val="28"/>
          <w:szCs w:val="28"/>
          <w:u w:val="single"/>
        </w:rPr>
        <w:t>«Учимся делать фон»</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3D7B16" w:rsidRPr="0007570B" w:rsidRDefault="003D7B16" w:rsidP="003D7B16">
      <w:pPr>
        <w:pStyle w:val="a4"/>
        <w:spacing w:before="0" w:beforeAutospacing="0" w:after="0" w:afterAutospacing="0" w:line="360" w:lineRule="auto"/>
        <w:ind w:firstLine="709"/>
        <w:jc w:val="both"/>
        <w:rPr>
          <w:color w:val="FF0000"/>
          <w:sz w:val="28"/>
          <w:szCs w:val="28"/>
        </w:rPr>
      </w:pPr>
      <w:r w:rsidRPr="0007570B">
        <w:rPr>
          <w:color w:val="FF0000"/>
          <w:sz w:val="28"/>
          <w:szCs w:val="28"/>
          <w:u w:val="single"/>
        </w:rPr>
        <w:t>«Коллаж»</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w:t>
      </w:r>
    </w:p>
    <w:p w:rsidR="003D7B16" w:rsidRPr="0007570B" w:rsidRDefault="003D7B16" w:rsidP="003D7B16">
      <w:pPr>
        <w:pStyle w:val="a4"/>
        <w:spacing w:before="0" w:beforeAutospacing="0" w:after="0" w:afterAutospacing="0" w:line="360" w:lineRule="auto"/>
        <w:ind w:firstLine="709"/>
        <w:jc w:val="both"/>
        <w:rPr>
          <w:color w:val="FF0000"/>
          <w:sz w:val="28"/>
          <w:szCs w:val="28"/>
          <w:u w:val="single"/>
        </w:rPr>
      </w:pPr>
      <w:r w:rsidRPr="0007570B">
        <w:rPr>
          <w:color w:val="FF0000"/>
          <w:sz w:val="28"/>
          <w:szCs w:val="28"/>
          <w:u w:val="single"/>
        </w:rPr>
        <w:t>«Рисуем с помощью открыток»</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 xml:space="preserve">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w:t>
      </w:r>
      <w:r w:rsidRPr="0007570B">
        <w:rPr>
          <w:color w:val="000000"/>
          <w:sz w:val="28"/>
          <w:szCs w:val="28"/>
        </w:rPr>
        <w:lastRenderedPageBreak/>
        <w:t>вполне художественное оформление. Разве может трех-, четыре</w:t>
      </w:r>
      <w:proofErr w:type="gramStart"/>
      <w:r w:rsidRPr="0007570B">
        <w:rPr>
          <w:color w:val="000000"/>
          <w:sz w:val="28"/>
          <w:szCs w:val="28"/>
        </w:rPr>
        <w:t>х-</w:t>
      </w:r>
      <w:proofErr w:type="gramEnd"/>
      <w:r w:rsidRPr="0007570B">
        <w:rPr>
          <w:color w:val="000000"/>
          <w:sz w:val="28"/>
          <w:szCs w:val="28"/>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3D7B16" w:rsidRPr="0007570B" w:rsidRDefault="003D7B16" w:rsidP="003D7B16">
      <w:pPr>
        <w:pStyle w:val="a4"/>
        <w:spacing w:before="0" w:beforeAutospacing="0" w:after="0" w:afterAutospacing="0" w:line="360" w:lineRule="auto"/>
        <w:ind w:firstLine="709"/>
        <w:jc w:val="both"/>
        <w:rPr>
          <w:color w:val="FF0000"/>
          <w:sz w:val="28"/>
          <w:szCs w:val="28"/>
          <w:u w:val="single"/>
        </w:rPr>
      </w:pPr>
      <w:r w:rsidRPr="0007570B">
        <w:rPr>
          <w:color w:val="FF0000"/>
          <w:sz w:val="28"/>
          <w:szCs w:val="28"/>
          <w:u w:val="single"/>
        </w:rPr>
        <w:t>«Тканевые изображения»</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3D7B16" w:rsidRPr="0007570B" w:rsidRDefault="003D7B16" w:rsidP="003D7B16">
      <w:pPr>
        <w:pStyle w:val="a4"/>
        <w:spacing w:before="0" w:beforeAutospacing="0" w:after="0" w:afterAutospacing="0" w:line="360" w:lineRule="auto"/>
        <w:ind w:firstLine="709"/>
        <w:jc w:val="both"/>
        <w:rPr>
          <w:color w:val="FF0000"/>
          <w:sz w:val="28"/>
          <w:szCs w:val="28"/>
          <w:u w:val="single"/>
        </w:rPr>
      </w:pPr>
      <w:r w:rsidRPr="0007570B">
        <w:rPr>
          <w:color w:val="FF0000"/>
          <w:sz w:val="28"/>
          <w:szCs w:val="28"/>
          <w:u w:val="single"/>
        </w:rPr>
        <w:t>«Рисование вдвоем на длинной полосе бумаги»</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В данном случае длинная полоска поможет рисовать вдвоем, не мешая друг другу. Можно рисовать изолированные предметы или сюжеты, т.е. работать рядом. А потом желательно перейти к коллективному рисованию. Взрослые и ребенок договариваются кто, что будет рисовать, чтобы получился один сюжет.</w:t>
      </w:r>
    </w:p>
    <w:p w:rsidR="003D7B16" w:rsidRPr="0007570B" w:rsidRDefault="003D7B16" w:rsidP="003D7B16">
      <w:pPr>
        <w:pStyle w:val="a4"/>
        <w:spacing w:before="0" w:beforeAutospacing="0" w:after="0" w:afterAutospacing="0" w:line="360" w:lineRule="auto"/>
        <w:ind w:firstLine="709"/>
        <w:jc w:val="both"/>
        <w:rPr>
          <w:color w:val="FF0000"/>
          <w:sz w:val="28"/>
          <w:szCs w:val="28"/>
          <w:u w:val="single"/>
        </w:rPr>
      </w:pPr>
      <w:r w:rsidRPr="0007570B">
        <w:rPr>
          <w:color w:val="FF0000"/>
          <w:sz w:val="28"/>
          <w:szCs w:val="28"/>
          <w:u w:val="single"/>
        </w:rPr>
        <w:t xml:space="preserve">«Восковые мелки или </w:t>
      </w:r>
      <w:proofErr w:type="spellStart"/>
      <w:r w:rsidRPr="0007570B">
        <w:rPr>
          <w:color w:val="FF0000"/>
          <w:sz w:val="28"/>
          <w:szCs w:val="28"/>
          <w:u w:val="single"/>
        </w:rPr>
        <w:t>свеча+акварель</w:t>
      </w:r>
      <w:proofErr w:type="spellEnd"/>
      <w:r w:rsidRPr="0007570B">
        <w:rPr>
          <w:color w:val="FF0000"/>
          <w:sz w:val="28"/>
          <w:szCs w:val="28"/>
          <w:u w:val="single"/>
        </w:rPr>
        <w:t>»</w:t>
      </w:r>
    </w:p>
    <w:p w:rsidR="003D7B16" w:rsidRPr="0007570B" w:rsidRDefault="003D7B16" w:rsidP="003D7B16">
      <w:pPr>
        <w:pStyle w:val="a4"/>
        <w:shd w:val="clear" w:color="auto" w:fill="FFFFFF"/>
        <w:spacing w:before="0" w:beforeAutospacing="0" w:after="0" w:afterAutospacing="0" w:line="360" w:lineRule="auto"/>
        <w:ind w:firstLine="709"/>
        <w:jc w:val="both"/>
        <w:rPr>
          <w:color w:val="000000"/>
          <w:sz w:val="28"/>
          <w:szCs w:val="28"/>
        </w:rPr>
      </w:pPr>
      <w:r w:rsidRPr="0007570B">
        <w:rPr>
          <w:color w:val="000000"/>
          <w:sz w:val="28"/>
          <w:szCs w:val="28"/>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3D7B16" w:rsidRDefault="003D7B16" w:rsidP="003D7B16">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07570B">
        <w:rPr>
          <w:color w:val="000000"/>
          <w:sz w:val="28"/>
          <w:szCs w:val="28"/>
          <w:shd w:val="clear" w:color="auto" w:fill="FFFFFF"/>
        </w:rPr>
        <w:t xml:space="preserve">Таким образом, развивая мелкую моторику и координацию движений рук у детей дошкольного возраста через различные виды нетрадиционного рисования, улучшается   точность движений руки и глаза, гибкость рук, </w:t>
      </w:r>
      <w:r w:rsidRPr="0007570B">
        <w:rPr>
          <w:color w:val="000000"/>
          <w:sz w:val="28"/>
          <w:szCs w:val="28"/>
          <w:shd w:val="clear" w:color="auto" w:fill="FFFFFF"/>
        </w:rPr>
        <w:lastRenderedPageBreak/>
        <w:t>ритмичность; развивается  во</w:t>
      </w:r>
      <w:r>
        <w:rPr>
          <w:color w:val="000000"/>
          <w:sz w:val="28"/>
          <w:szCs w:val="28"/>
          <w:shd w:val="clear" w:color="auto" w:fill="FFFFFF"/>
        </w:rPr>
        <w:t>ображение, логическое  мышление, произвольное  внимание</w:t>
      </w:r>
      <w:r w:rsidRPr="0007570B">
        <w:rPr>
          <w:color w:val="000000"/>
          <w:sz w:val="28"/>
          <w:szCs w:val="28"/>
          <w:shd w:val="clear" w:color="auto" w:fill="FFFFFF"/>
        </w:rPr>
        <w:t>, зрительное  и слуховое  восприятие</w:t>
      </w:r>
      <w:proofErr w:type="gramStart"/>
      <w:r w:rsidRPr="0007570B">
        <w:rPr>
          <w:color w:val="000000"/>
          <w:sz w:val="28"/>
          <w:szCs w:val="28"/>
          <w:shd w:val="clear" w:color="auto" w:fill="FFFFFF"/>
        </w:rPr>
        <w:t xml:space="preserve"> ,</w:t>
      </w:r>
      <w:proofErr w:type="gramEnd"/>
      <w:r w:rsidRPr="0007570B">
        <w:rPr>
          <w:color w:val="000000"/>
          <w:sz w:val="28"/>
          <w:szCs w:val="28"/>
          <w:shd w:val="clear" w:color="auto" w:fill="FFFFFF"/>
        </w:rPr>
        <w:t xml:space="preserve"> творческая активность.</w:t>
      </w:r>
    </w:p>
    <w:p w:rsidR="003D7B16" w:rsidRDefault="003D7B16" w:rsidP="003D7B16">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3D7B16" w:rsidRDefault="003D7B16" w:rsidP="003D7B16">
      <w:pPr>
        <w:pStyle w:val="a4"/>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Литература: </w:t>
      </w:r>
    </w:p>
    <w:p w:rsidR="003D7B16" w:rsidRDefault="003D7B16" w:rsidP="003D7B16">
      <w:pPr>
        <w:pStyle w:val="a4"/>
        <w:shd w:val="clear" w:color="auto" w:fill="FFFFFF"/>
        <w:spacing w:before="0" w:beforeAutospacing="0" w:after="0" w:afterAutospacing="0" w:line="360" w:lineRule="auto"/>
        <w:ind w:firstLine="709"/>
        <w:jc w:val="both"/>
        <w:rPr>
          <w:color w:val="000000"/>
          <w:sz w:val="28"/>
          <w:szCs w:val="28"/>
          <w:shd w:val="clear" w:color="auto" w:fill="FFFFFF"/>
        </w:rPr>
      </w:pPr>
    </w:p>
    <w:p w:rsidR="003D7B16" w:rsidRPr="00FC2E52" w:rsidRDefault="003D7B16" w:rsidP="003D7B16">
      <w:pPr>
        <w:pStyle w:val="a4"/>
        <w:spacing w:before="0" w:beforeAutospacing="0" w:after="0" w:afterAutospacing="0" w:line="360" w:lineRule="auto"/>
        <w:ind w:firstLine="709"/>
        <w:jc w:val="both"/>
        <w:rPr>
          <w:b/>
          <w:sz w:val="28"/>
          <w:szCs w:val="28"/>
        </w:rPr>
      </w:pPr>
      <w:r w:rsidRPr="00FC2E52">
        <w:rPr>
          <w:sz w:val="28"/>
          <w:szCs w:val="28"/>
        </w:rPr>
        <w:t>1.</w:t>
      </w:r>
      <w:r w:rsidRPr="00FC2E52">
        <w:rPr>
          <w:rFonts w:ascii="Tahoma" w:hAnsi="Tahoma" w:cs="Tahoma"/>
          <w:sz w:val="20"/>
          <w:szCs w:val="20"/>
          <w:shd w:val="clear" w:color="auto" w:fill="FFFFFF" w:themeFill="background1"/>
        </w:rPr>
        <w:t xml:space="preserve"> </w:t>
      </w:r>
      <w:r w:rsidRPr="00FC2E52">
        <w:rPr>
          <w:sz w:val="28"/>
          <w:szCs w:val="28"/>
          <w:shd w:val="clear" w:color="auto" w:fill="FFFFFF" w:themeFill="background1"/>
        </w:rPr>
        <w:t>Ф</w:t>
      </w:r>
      <w:r w:rsidRPr="00FC2E52">
        <w:rPr>
          <w:rStyle w:val="a5"/>
          <w:b w:val="0"/>
          <w:sz w:val="28"/>
          <w:szCs w:val="28"/>
          <w:shd w:val="clear" w:color="auto" w:fill="FFFFFF" w:themeFill="background1"/>
        </w:rPr>
        <w:t>едеральный государственный обра</w:t>
      </w:r>
      <w:r>
        <w:rPr>
          <w:rStyle w:val="a5"/>
          <w:b w:val="0"/>
          <w:sz w:val="28"/>
          <w:szCs w:val="28"/>
          <w:shd w:val="clear" w:color="auto" w:fill="FFFFFF" w:themeFill="background1"/>
        </w:rPr>
        <w:t xml:space="preserve">зовательный стандарт     дошкольного </w:t>
      </w:r>
      <w:r w:rsidRPr="00FC2E52">
        <w:rPr>
          <w:rStyle w:val="a5"/>
          <w:b w:val="0"/>
          <w:sz w:val="28"/>
          <w:szCs w:val="28"/>
        </w:rPr>
        <w:t>образования</w:t>
      </w:r>
    </w:p>
    <w:p w:rsidR="003D7B16" w:rsidRDefault="003D7B16" w:rsidP="003D7B16">
      <w:pPr>
        <w:widowControl w:val="0"/>
        <w:suppressAutoHyphens/>
        <w:autoSpaceDN w:val="0"/>
        <w:spacing w:after="0"/>
        <w:ind w:left="644"/>
        <w:jc w:val="both"/>
        <w:textAlignment w:val="baseline"/>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2. </w:t>
      </w:r>
      <w:r w:rsidRPr="009A43A0">
        <w:rPr>
          <w:rFonts w:ascii="Times New Roman" w:eastAsia="Times New Roman" w:hAnsi="Times New Roman" w:cs="Times New Roman"/>
          <w:sz w:val="28"/>
          <w:szCs w:val="28"/>
          <w:lang w:bidi="en-US"/>
        </w:rPr>
        <w:t>Никитина А.В. «Нетрадиционные техники рисования в детском саду» - СПб, Издательство КАРО, 2007.</w:t>
      </w:r>
    </w:p>
    <w:p w:rsidR="003D7B16" w:rsidRDefault="003D7B16" w:rsidP="003D7B16">
      <w:pPr>
        <w:widowControl w:val="0"/>
        <w:suppressAutoHyphens/>
        <w:autoSpaceDN w:val="0"/>
        <w:spacing w:after="0"/>
        <w:ind w:left="284"/>
        <w:jc w:val="both"/>
        <w:textAlignment w:val="baseline"/>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3. </w:t>
      </w:r>
      <w:proofErr w:type="spellStart"/>
      <w:r w:rsidRPr="009A43A0">
        <w:rPr>
          <w:rFonts w:ascii="Times New Roman" w:eastAsia="Times New Roman" w:hAnsi="Times New Roman" w:cs="Times New Roman"/>
          <w:sz w:val="28"/>
          <w:szCs w:val="28"/>
          <w:lang w:bidi="en-US"/>
        </w:rPr>
        <w:t>Рузанова</w:t>
      </w:r>
      <w:proofErr w:type="spellEnd"/>
      <w:r w:rsidRPr="009A43A0">
        <w:rPr>
          <w:rFonts w:ascii="Times New Roman" w:eastAsia="Times New Roman" w:hAnsi="Times New Roman" w:cs="Times New Roman"/>
          <w:sz w:val="28"/>
          <w:szCs w:val="28"/>
          <w:lang w:bidi="en-US"/>
        </w:rPr>
        <w:t xml:space="preserve"> Ю.В. «Развитие моторики рук в нетрадиционной изобразительной деятельности» - СПб, Издательство КАРО, 2007.</w:t>
      </w:r>
    </w:p>
    <w:p w:rsidR="003D7B16" w:rsidRPr="009A43A0" w:rsidRDefault="003D7B16" w:rsidP="003D7B16">
      <w:pPr>
        <w:widowControl w:val="0"/>
        <w:suppressAutoHyphens/>
        <w:autoSpaceDN w:val="0"/>
        <w:spacing w:after="0"/>
        <w:ind w:left="284"/>
        <w:jc w:val="both"/>
        <w:textAlignment w:val="baseline"/>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4.  </w:t>
      </w:r>
      <w:proofErr w:type="spellStart"/>
      <w:r w:rsidRPr="009A43A0">
        <w:rPr>
          <w:rFonts w:ascii="Times New Roman" w:eastAsia="Times New Roman" w:hAnsi="Times New Roman" w:cs="Times New Roman"/>
          <w:sz w:val="28"/>
          <w:szCs w:val="28"/>
          <w:lang w:bidi="en-US"/>
        </w:rPr>
        <w:t>Хархан</w:t>
      </w:r>
      <w:proofErr w:type="spellEnd"/>
      <w:r w:rsidRPr="009A43A0">
        <w:rPr>
          <w:rFonts w:ascii="Times New Roman" w:eastAsia="Times New Roman" w:hAnsi="Times New Roman" w:cs="Times New Roman"/>
          <w:sz w:val="28"/>
          <w:szCs w:val="28"/>
          <w:lang w:bidi="en-US"/>
        </w:rPr>
        <w:t xml:space="preserve"> Г.В. «Подготовка руки к письму средствами </w:t>
      </w:r>
      <w:proofErr w:type="gramStart"/>
      <w:r w:rsidRPr="009A43A0">
        <w:rPr>
          <w:rFonts w:ascii="Times New Roman" w:eastAsia="Times New Roman" w:hAnsi="Times New Roman" w:cs="Times New Roman"/>
          <w:sz w:val="28"/>
          <w:szCs w:val="28"/>
          <w:lang w:bidi="en-US"/>
        </w:rPr>
        <w:t>декоративного</w:t>
      </w:r>
      <w:proofErr w:type="gramEnd"/>
      <w:r w:rsidRPr="009A43A0">
        <w:rPr>
          <w:rFonts w:ascii="Times New Roman" w:eastAsia="Times New Roman" w:hAnsi="Times New Roman" w:cs="Times New Roman"/>
          <w:sz w:val="28"/>
          <w:szCs w:val="28"/>
          <w:lang w:bidi="en-US"/>
        </w:rPr>
        <w:t xml:space="preserve"> </w:t>
      </w:r>
    </w:p>
    <w:p w:rsidR="003D7B16" w:rsidRDefault="003D7B16" w:rsidP="003D7B16">
      <w:pPr>
        <w:spacing w:after="0"/>
        <w:jc w:val="both"/>
        <w:rPr>
          <w:rFonts w:ascii="Times New Roman" w:eastAsia="Times New Roman" w:hAnsi="Times New Roman" w:cs="Times New Roman"/>
          <w:sz w:val="28"/>
          <w:szCs w:val="28"/>
          <w:lang w:bidi="en-US"/>
        </w:rPr>
      </w:pPr>
      <w:r w:rsidRPr="009A43A0">
        <w:rPr>
          <w:rFonts w:ascii="Times New Roman" w:eastAsia="Times New Roman" w:hAnsi="Times New Roman" w:cs="Times New Roman"/>
          <w:sz w:val="28"/>
          <w:szCs w:val="28"/>
          <w:lang w:bidi="en-US"/>
        </w:rPr>
        <w:t>рисования» // Логопед, 2004, № 5.</w:t>
      </w:r>
    </w:p>
    <w:p w:rsidR="003D7B16" w:rsidRDefault="003D7B16" w:rsidP="003D7B16">
      <w:pPr>
        <w:spacing w:after="0"/>
        <w:jc w:val="both"/>
        <w:rPr>
          <w:rFonts w:ascii="Times New Roman" w:eastAsia="SimSun" w:hAnsi="Times New Roman" w:cs="Times New Roman"/>
          <w:bCs/>
          <w:kern w:val="3"/>
          <w:sz w:val="28"/>
          <w:szCs w:val="28"/>
          <w:shd w:val="clear" w:color="auto" w:fill="FFFFFF"/>
          <w:lang w:eastAsia="zh-CN" w:bidi="hi-IN"/>
        </w:rPr>
      </w:pPr>
      <w:r>
        <w:rPr>
          <w:rFonts w:ascii="Times New Roman" w:eastAsia="Times New Roman" w:hAnsi="Times New Roman" w:cs="Times New Roman"/>
          <w:sz w:val="28"/>
          <w:szCs w:val="28"/>
          <w:lang w:bidi="en-US"/>
        </w:rPr>
        <w:t xml:space="preserve">           5.</w:t>
      </w:r>
      <w:r w:rsidRPr="009A43A0">
        <w:rPr>
          <w:rFonts w:ascii="Times New Roman" w:eastAsia="SimSun" w:hAnsi="Times New Roman" w:cs="Times New Roman"/>
          <w:bCs/>
          <w:kern w:val="3"/>
          <w:sz w:val="28"/>
          <w:szCs w:val="28"/>
          <w:shd w:val="clear" w:color="auto" w:fill="FFFFFF"/>
          <w:lang w:eastAsia="zh-CN" w:bidi="hi-IN"/>
        </w:rPr>
        <w:t>Цквитария Т.А. Нетрадиционные техники рисования. Интегрированные занятия в ДОУ. – М.: ТЦ Сфера, 2011. – 128 с. (Библиотека Воспитателя).</w:t>
      </w:r>
    </w:p>
    <w:p w:rsidR="003D7B16" w:rsidRPr="00FB1310" w:rsidRDefault="003D7B16" w:rsidP="003D7B16">
      <w:pPr>
        <w:spacing w:after="0"/>
        <w:jc w:val="both"/>
        <w:rPr>
          <w:rFonts w:ascii="Times New Roman" w:eastAsia="SimSun" w:hAnsi="Times New Roman" w:cs="Times New Roman"/>
          <w:bCs/>
          <w:color w:val="000000" w:themeColor="text1"/>
          <w:kern w:val="3"/>
          <w:sz w:val="28"/>
          <w:szCs w:val="28"/>
          <w:shd w:val="clear" w:color="auto" w:fill="FFFFFF"/>
          <w:lang w:eastAsia="zh-CN" w:bidi="hi-IN"/>
        </w:rPr>
      </w:pPr>
      <w:r>
        <w:rPr>
          <w:rFonts w:ascii="Times New Roman" w:eastAsia="SimSun" w:hAnsi="Times New Roman" w:cs="Times New Roman"/>
          <w:bCs/>
          <w:kern w:val="3"/>
          <w:sz w:val="28"/>
          <w:szCs w:val="28"/>
          <w:shd w:val="clear" w:color="auto" w:fill="FFFFFF"/>
          <w:lang w:eastAsia="zh-CN" w:bidi="hi-IN"/>
        </w:rPr>
        <w:t xml:space="preserve">           6</w:t>
      </w:r>
      <w:r w:rsidRPr="00FB1310">
        <w:rPr>
          <w:rFonts w:ascii="Times New Roman" w:eastAsia="SimSun" w:hAnsi="Times New Roman" w:cs="Times New Roman"/>
          <w:bCs/>
          <w:kern w:val="3"/>
          <w:sz w:val="28"/>
          <w:szCs w:val="28"/>
          <w:shd w:val="clear" w:color="auto" w:fill="FFFFFF"/>
          <w:lang w:eastAsia="zh-CN" w:bidi="hi-IN"/>
        </w:rPr>
        <w:t xml:space="preserve">. </w:t>
      </w:r>
      <w:hyperlink r:id="rId5" w:history="1">
        <w:r w:rsidRPr="00FB1310">
          <w:rPr>
            <w:rStyle w:val="a6"/>
            <w:rFonts w:ascii="Times New Roman" w:eastAsia="SimSun" w:hAnsi="Times New Roman" w:cs="Times New Roman"/>
            <w:bCs/>
            <w:color w:val="000000" w:themeColor="text1"/>
            <w:kern w:val="3"/>
            <w:sz w:val="28"/>
            <w:szCs w:val="28"/>
            <w:u w:val="none"/>
            <w:shd w:val="clear" w:color="auto" w:fill="FFFFFF"/>
            <w:lang w:eastAsia="zh-CN" w:bidi="hi-IN"/>
          </w:rPr>
          <w:t>psychlib.ru/</w:t>
        </w:r>
        <w:proofErr w:type="spellStart"/>
        <w:r w:rsidRPr="00FB1310">
          <w:rPr>
            <w:rStyle w:val="a6"/>
            <w:rFonts w:ascii="Times New Roman" w:eastAsia="SimSun" w:hAnsi="Times New Roman" w:cs="Times New Roman"/>
            <w:bCs/>
            <w:color w:val="000000" w:themeColor="text1"/>
            <w:kern w:val="3"/>
            <w:sz w:val="28"/>
            <w:szCs w:val="28"/>
            <w:u w:val="none"/>
            <w:shd w:val="clear" w:color="auto" w:fill="FFFFFF"/>
            <w:lang w:eastAsia="zh-CN" w:bidi="hi-IN"/>
          </w:rPr>
          <w:t>mgppu</w:t>
        </w:r>
        <w:proofErr w:type="spellEnd"/>
        <w:r w:rsidRPr="00FB1310">
          <w:rPr>
            <w:rStyle w:val="a6"/>
            <w:rFonts w:ascii="Times New Roman" w:eastAsia="SimSun" w:hAnsi="Times New Roman" w:cs="Times New Roman"/>
            <w:bCs/>
            <w:color w:val="000000" w:themeColor="text1"/>
            <w:kern w:val="3"/>
            <w:sz w:val="28"/>
            <w:szCs w:val="28"/>
            <w:u w:val="none"/>
            <w:shd w:val="clear" w:color="auto" w:fill="FFFFFF"/>
            <w:lang w:eastAsia="zh-CN" w:bidi="hi-IN"/>
          </w:rPr>
          <w:t>/</w:t>
        </w:r>
        <w:proofErr w:type="spellStart"/>
        <w:r w:rsidRPr="00FB1310">
          <w:rPr>
            <w:rStyle w:val="a6"/>
            <w:rFonts w:ascii="Times New Roman" w:eastAsia="SimSun" w:hAnsi="Times New Roman" w:cs="Times New Roman"/>
            <w:bCs/>
            <w:color w:val="000000" w:themeColor="text1"/>
            <w:kern w:val="3"/>
            <w:sz w:val="28"/>
            <w:szCs w:val="28"/>
            <w:u w:val="none"/>
            <w:shd w:val="clear" w:color="auto" w:fill="FFFFFF"/>
            <w:lang w:eastAsia="zh-CN" w:bidi="hi-IN"/>
          </w:rPr>
          <w:t>periodica</w:t>
        </w:r>
        <w:proofErr w:type="spellEnd"/>
      </w:hyperlink>
      <w:r w:rsidRPr="00FB1310">
        <w:rPr>
          <w:rFonts w:ascii="Times New Roman" w:eastAsia="SimSun" w:hAnsi="Times New Roman" w:cs="Times New Roman"/>
          <w:bCs/>
          <w:color w:val="000000" w:themeColor="text1"/>
          <w:kern w:val="3"/>
          <w:sz w:val="28"/>
          <w:szCs w:val="28"/>
          <w:shd w:val="clear" w:color="auto" w:fill="FFFFFF"/>
          <w:lang w:eastAsia="zh-CN" w:bidi="hi-IN"/>
        </w:rPr>
        <w:t xml:space="preserve"> </w:t>
      </w:r>
    </w:p>
    <w:p w:rsidR="003D7B16" w:rsidRPr="003178B6" w:rsidRDefault="003D7B16" w:rsidP="003D7B16">
      <w:pPr>
        <w:spacing w:after="0"/>
        <w:jc w:val="both"/>
        <w:rPr>
          <w:rFonts w:ascii="Times New Roman" w:eastAsia="Times New Roman" w:hAnsi="Times New Roman" w:cs="Times New Roman"/>
          <w:sz w:val="28"/>
          <w:szCs w:val="28"/>
          <w:lang w:bidi="en-US"/>
        </w:rPr>
      </w:pPr>
    </w:p>
    <w:p w:rsidR="003D7B16" w:rsidRPr="009A43A0" w:rsidRDefault="003D7B16" w:rsidP="003D7B16">
      <w:pPr>
        <w:widowControl w:val="0"/>
        <w:suppressAutoHyphens/>
        <w:autoSpaceDN w:val="0"/>
        <w:spacing w:after="0"/>
        <w:ind w:left="644"/>
        <w:jc w:val="both"/>
        <w:textAlignment w:val="baseline"/>
        <w:rPr>
          <w:rFonts w:ascii="Times New Roman" w:eastAsia="Times New Roman" w:hAnsi="Times New Roman" w:cs="Times New Roman"/>
          <w:sz w:val="28"/>
          <w:szCs w:val="28"/>
          <w:lang w:bidi="en-US"/>
        </w:rPr>
      </w:pPr>
    </w:p>
    <w:p w:rsidR="003D7B16" w:rsidRPr="009A43A0" w:rsidRDefault="003D7B16" w:rsidP="003D7B16">
      <w:pPr>
        <w:widowControl w:val="0"/>
        <w:suppressAutoHyphens/>
        <w:autoSpaceDN w:val="0"/>
        <w:spacing w:after="0"/>
        <w:ind w:left="360"/>
        <w:jc w:val="both"/>
        <w:textAlignment w:val="baseline"/>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   </w:t>
      </w:r>
      <w:bookmarkStart w:id="0" w:name="_GoBack"/>
      <w:bookmarkEnd w:id="0"/>
    </w:p>
    <w:p w:rsidR="003D7B16" w:rsidRPr="009A43A0" w:rsidRDefault="003D7B16" w:rsidP="003D7B16">
      <w:pPr>
        <w:widowControl w:val="0"/>
        <w:suppressAutoHyphens/>
        <w:autoSpaceDN w:val="0"/>
        <w:spacing w:after="0"/>
        <w:ind w:left="360"/>
        <w:jc w:val="both"/>
        <w:textAlignment w:val="baseline"/>
        <w:rPr>
          <w:rFonts w:ascii="Times New Roman" w:eastAsia="Times New Roman" w:hAnsi="Times New Roman" w:cs="Times New Roman"/>
          <w:sz w:val="28"/>
          <w:szCs w:val="28"/>
          <w:lang w:bidi="en-US"/>
        </w:rPr>
      </w:pPr>
      <w:r w:rsidRPr="009A43A0">
        <w:rPr>
          <w:rFonts w:ascii="Times New Roman" w:eastAsia="SimSun" w:hAnsi="Times New Roman" w:cs="Times New Roman"/>
          <w:bCs/>
          <w:kern w:val="3"/>
          <w:sz w:val="28"/>
          <w:szCs w:val="28"/>
          <w:shd w:val="clear" w:color="auto" w:fill="FFFFFF"/>
          <w:lang w:eastAsia="zh-CN" w:bidi="hi-IN"/>
        </w:rPr>
        <w:t xml:space="preserve"> </w:t>
      </w:r>
    </w:p>
    <w:p w:rsidR="003D7B16" w:rsidRPr="009A43A0" w:rsidRDefault="003D7B16" w:rsidP="003D7B16">
      <w:pPr>
        <w:widowControl w:val="0"/>
        <w:suppressAutoHyphens/>
        <w:autoSpaceDN w:val="0"/>
        <w:spacing w:after="0"/>
        <w:jc w:val="both"/>
        <w:textAlignment w:val="baseline"/>
        <w:rPr>
          <w:rFonts w:ascii="Times New Roman" w:eastAsia="Times New Roman" w:hAnsi="Times New Roman" w:cs="Times New Roman"/>
          <w:sz w:val="28"/>
          <w:szCs w:val="28"/>
          <w:lang w:bidi="en-US"/>
        </w:rPr>
      </w:pPr>
    </w:p>
    <w:p w:rsidR="003D7B16" w:rsidRPr="0007570B" w:rsidRDefault="003D7B16" w:rsidP="003D7B16">
      <w:pPr>
        <w:spacing w:after="0" w:line="360" w:lineRule="auto"/>
        <w:ind w:firstLine="709"/>
        <w:jc w:val="both"/>
        <w:rPr>
          <w:rFonts w:ascii="Times New Roman" w:eastAsia="Times New Roman" w:hAnsi="Times New Roman" w:cs="Times New Roman"/>
          <w:sz w:val="28"/>
          <w:szCs w:val="28"/>
          <w:lang w:eastAsia="ru-RU"/>
        </w:rPr>
      </w:pPr>
    </w:p>
    <w:p w:rsidR="001826B9" w:rsidRPr="003D7B16" w:rsidRDefault="001826B9">
      <w:pPr>
        <w:rPr>
          <w:rFonts w:ascii="Times New Roman" w:hAnsi="Times New Roman" w:cs="Times New Roman"/>
          <w:sz w:val="28"/>
          <w:szCs w:val="28"/>
        </w:rPr>
      </w:pPr>
    </w:p>
    <w:sectPr w:rsidR="001826B9" w:rsidRPr="003D7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BF"/>
    <w:rsid w:val="00023CBF"/>
    <w:rsid w:val="001826B9"/>
    <w:rsid w:val="003D7B16"/>
    <w:rsid w:val="006527AF"/>
    <w:rsid w:val="00FB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7AF"/>
    <w:pPr>
      <w:ind w:left="720"/>
      <w:contextualSpacing/>
    </w:pPr>
  </w:style>
  <w:style w:type="paragraph" w:styleId="a4">
    <w:name w:val="Normal (Web)"/>
    <w:basedOn w:val="a"/>
    <w:uiPriority w:val="99"/>
    <w:unhideWhenUsed/>
    <w:rsid w:val="003D7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7B16"/>
    <w:rPr>
      <w:b/>
      <w:bCs/>
    </w:rPr>
  </w:style>
  <w:style w:type="character" w:styleId="a6">
    <w:name w:val="Hyperlink"/>
    <w:basedOn w:val="a0"/>
    <w:uiPriority w:val="99"/>
    <w:unhideWhenUsed/>
    <w:rsid w:val="003D7B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7AF"/>
    <w:pPr>
      <w:ind w:left="720"/>
      <w:contextualSpacing/>
    </w:pPr>
  </w:style>
  <w:style w:type="paragraph" w:styleId="a4">
    <w:name w:val="Normal (Web)"/>
    <w:basedOn w:val="a"/>
    <w:uiPriority w:val="99"/>
    <w:unhideWhenUsed/>
    <w:rsid w:val="003D7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7B16"/>
    <w:rPr>
      <w:b/>
      <w:bCs/>
    </w:rPr>
  </w:style>
  <w:style w:type="character" w:styleId="a6">
    <w:name w:val="Hyperlink"/>
    <w:basedOn w:val="a0"/>
    <w:uiPriority w:val="99"/>
    <w:unhideWhenUsed/>
    <w:rsid w:val="003D7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chlib.ru/mgppu/periodica/VP041982/LTP-036.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2575</Words>
  <Characters>14679</Characters>
  <Application>Microsoft Office Word</Application>
  <DocSecurity>0</DocSecurity>
  <Lines>122</Lines>
  <Paragraphs>34</Paragraphs>
  <ScaleCrop>false</ScaleCrop>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4</cp:revision>
  <dcterms:created xsi:type="dcterms:W3CDTF">2017-04-30T16:00:00Z</dcterms:created>
  <dcterms:modified xsi:type="dcterms:W3CDTF">2017-04-30T16:14:00Z</dcterms:modified>
</cp:coreProperties>
</file>