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91" w:rsidRPr="00104747" w:rsidRDefault="00A76791" w:rsidP="00A7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104747">
        <w:rPr>
          <w:rFonts w:ascii="Times New Roman" w:hAnsi="Times New Roman" w:cs="Times New Roman"/>
          <w:b/>
          <w:sz w:val="28"/>
          <w:szCs w:val="24"/>
        </w:rPr>
        <w:t>Основные принципы работы школьной службы примирения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Default="00A76791" w:rsidP="00A76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Социальный педагог Сметанина Н.Н.</w:t>
      </w:r>
    </w:p>
    <w:p w:rsidR="00A76791" w:rsidRPr="00104747" w:rsidRDefault="00A76791" w:rsidP="00A767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</w:rPr>
        <w:t>В странах Европы уже несколько десятилетий существуют ШСП для подростков и взрослых.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ШСП в России – это модель организации восстановительной медиации в ОУ.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Первая медиация на территории нашей страны, которую провели школьники-медиаторы, состоялась 16 декабря 2002 года в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школе  №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464 г. Москвы, и эту дату считают началом деятельности школьных служб примирения в России.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устя 8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лет,  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2010 г. Фондом поддержки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находящихся в трудной жизненной ситуации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школьные службы примирения были внесены в «Лучшие практики деятельности по защите прав ребёнка».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842125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212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Конституция Российской Федерации;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Гражданский кодекс Российской Федерации;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Семейный кодекс Российской Федерации;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Федеральный закон от 24 июля 1998 г. № 124-ФЗ «Об основных гарантиях прав ребенка в Российской Федерации»;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Федеральный закон от 29 декабря 2012 г. № 273-ФЗ «Об образовании 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в Российской Федерации»;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Конвенция о правах ребенка;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Конвенции о защите прав детей и сотрудничестве, заключенные в г. Гааге 1980, 1996, 2007 годов;</w:t>
      </w:r>
    </w:p>
    <w:p w:rsidR="00A76791" w:rsidRPr="00104747" w:rsidRDefault="00A76791" w:rsidP="00A767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Федеральный закон от 27 июля 2010 г. № 193-ФЗ «Об альтернативной процедуре урегулирования споров с участием посредника (процедуре медиации)».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 исполнение Указа Президента Российской Федерации В.В. Путина о «Национальной стратегии действий в интересах детей на 2012 – 2017 годы»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вышедшего в июне 2012 года,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Правительством Российской Федерации в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«целях формирования государственной политики по улучшению положения детей в РФ, руководствуясь Конвенцией о правах ребенка»</w:t>
      </w: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,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 разработан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План первоочередных мероприятий до 2014 года по реализации важнейших положений «Национальной стратегии…», в разделе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en-US" w:eastAsia="ru-RU"/>
        </w:rPr>
        <w:t>V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«Создание системы защиты и обеспечения прав и интересов детей и дружественного к ребёнку правосудия»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которого среди </w:t>
      </w: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«мер, направленных на создание дружественного к ребенку правосудия»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указываются такие как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 xml:space="preserve">«развитие сети служб примирения в целях реализации восстановительного правосудия;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подростков».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76791" w:rsidRPr="00104747" w:rsidRDefault="00A76791" w:rsidP="00A767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Федеральный закон «Об образовании в Российской Федерации»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29.12.2012 № 273-Ф3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(который определяет, что государственная политика и правовое регулирование отношений в сфере образования основываются, в частности, на принципе </w:t>
      </w: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свободного развития личности, воспитании взаимоуважения, ответственности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т.д.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Службы примирения работают на достижение этих результатов, но не ограничиваются ими);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Распоряжение Правительства Российской Федерации «Об утверждении плана </w:t>
      </w:r>
      <w:r w:rsidRPr="00A767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мероприятий ("дорожной карты") "Изменения в отраслях социальной сферы,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направленные на повышение эффективности образования и науки"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30 декабря 2012 г. № 2620-р.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 xml:space="preserve">Конвенция о правах ребенка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(принята резолюцией 44/25 Генеральной Ассамблеи от 20.11.1989 г.).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Стандарты восстановительной медиации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разработанные в 2009 г. Всероссийской ассоциацией восстановительной медиации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один из основных документов для работы ШСП в России. 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др. практики, в основе которых лежат ценности и принципы восстановительного подхода.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 разработке стандартов учтен опыт работы по проведению программ восстано</w:t>
      </w:r>
      <w:r w:rsidRPr="0010474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softHyphen/>
        <w:t>вительного правосудия в различных регионах России в течение 12 лет).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ФГОС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должны отражать (...):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4)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(...);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5)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 xml:space="preserve">участие в школьном самоуправлении и общественной жизни в пределах возрастных </w:t>
      </w:r>
      <w:proofErr w:type="spellStart"/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компетенций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spell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учётом региональных, этнокультурных, социальных и экономических особенностей;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ФГОС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должны отражать (...):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4)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(...);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5)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 xml:space="preserve">участие в школьном самоуправлении и общественной жизни в пределах возрастных </w:t>
      </w:r>
      <w:proofErr w:type="spellStart"/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компетенций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spell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учётом региональных, этнокультурных, социальных и экономических особенностей;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осознанного и ответственного отношения к собственным поступкам;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7)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формирование </w:t>
      </w:r>
      <w:r w:rsidRPr="0010474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 xml:space="preserve">коммуникативной компетентности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ШСП и реализуемые ей формы работы, в том числе взрослыми медиаторами (тренинги по коммуникации, круги примирения и т.д.), могут быть важным элементом образовательного процесса школы для достижения указанных во ФГОС личностных результатов.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Ситуация в школе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школе собраны дети (и взрослые)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большую часть своего времени.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большинства подростков в школе главными являются не полученные знания, а вопросы статуса, общения, коммуникации, власти и т.д. Школа мало помогает освоению детьми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цивилизованных навыков коммуникации в сложных и напряженных ситуациях, культурных форм повышения авторитета.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Никакой ребенок не будет думать об уроке, если у него конфликт или он стал жертвой насилия. Если не урегулируются настоящие причины конфликта, если не происходит работа с чувствами участников конфликта, если участниками не осознаются негативные последствия конфликта, то конфликт остается нерешенным. И, скорее всего, возникнет вновь.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Конфликт или криминальная ситуация травмирует душу и психику как обидчика, так и пострадавшего. Особенно, если они вынуждены продолжать встречаться дальше (в классе, школе, во дворе и т.п.) Даже если это не квалифицируется как правонарушение.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Возможные способы реагирования школы (не только взрослых) на конфликты и криминальные ситуации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Учителя рассматривают конфликт как зло, которое надо искоренять, или в крайнем случае избежать, скрыть. Частый способ реагирования - поиск виноватого и наказание (или угроза наказанием).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Административно-карательный вызов к директору, вызов на педсовет, вызов родителей, что ставит в непростую ситуацию родителей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Стрелки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–попытк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детей самим решить конфликты с использованием силы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Скрытые (многолетние) конфликты Групповое давление, отвержение, бойкот. Замыкание в себе.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Направление к психологу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Окружающие ребята начинают относиться как к «психам»,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визит к психологу воспринимается как нечто вынужденное и непонятное или как игра.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Органы школьного самоуправления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большинстве случаев повторяют педсовет или заседание КДН, поскольку другой модели подростки не видели. Причем порой они поступают более жестко и угрожают, поскольку не имеют взрослой разумности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Школьные инспектора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Ставят целью выявление и постановку на учет В результате то, что могло решаться между участниками (или с использованием педагогических методов) порой становится поводом для формального процесса и еще большего разобщения или клеймения людей.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Уполномоченные по правам участников образовательного процесса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Имеют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инструменты в случае нарушения прав, но не имеют средств работы с конфликтами.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Что общего у этих способов?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 о способе выхода из конфликта принимают не сами участники ситуации, а кто-то другой навязывает им свое решение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этом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часто используют: власть и административное давление (взрослые), физическую силу (дети на «стрелках»), психологическое давление манипуляцию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Альтернативный способ - разрешения конфликтов </w:t>
      </w:r>
    </w:p>
    <w:p w:rsidR="00A76791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Восстановительный подход к реагированию на конфликт/ правонарушения несовершеннолетнего 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Восстановительный подход нашел свое отражение изначально в процедурах восстановительного правосудия 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МИССИЯ: Преодоление зла, причиненного преступлением и всплеска враждебности между людьми путем заглаживания вреда и включения в этот процесс участников конфликтной ситуации и их ближайшего социального окружения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Принципы восстановительного правосудия Возвращение активной роли людей в разрешении конфликтной ситуации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Принципы восстановительного правосудия Заглаживание вреда жертве и деятельность, содействующая исцелению жертв - важнейший приоритет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восстановительного правосудия Ответственность обидчика (правонарушителя) заключается в осознании последствий своих действий, активном участии в заглаживании вреда и осознанном подходе к своему будущему 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восстановительного правосудия Избавление правонарушителей (обидчиков) от клеймения и поддержка их интеграции в общество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Принципы восстановительного правосудия Подключение ближайшего социального окружения к процессам заглаживания вреда и интеграции правонарушителей в общество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Цель восстановительного реагирования на конфликты и преступления Восстановление способности к пониманию и осуществлению восстановительных действий сторон по отношению друг к другу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Восстановительный способ в школе Встреча людей за СТОЛОМ ПЕРЕГОВОРОВ, где они смогут сами: Обсудить последствия конфликта и избавиться от негативных эмоций; Найти устраивающие всех решения; Понять, как избежать повторения конфликта в будущем.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Но могут ли стороны, находящиеся в сильной стрессовой ситуации, испытывающие сильные эмоции страха, обиды, ненависти, предубеждения друг по отношению к другу и т.д. говорить конструктивно? Это очень трудно. Поэтому им нужен Нейтральный посредник (Медиатор)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работы ведущего (медиатора) - организовать такой диалог, который инициирует взаимопонимание, восстановительные действия и групповое принятие решений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Этапы работы ведущего (медиатора) в программах по заглаживанию вреда Восстановительные действия Примирительная встреча (встреча по заглаживанию вреда) Ситуация жертвы Ситуация правонарушителя Индивидуальные встречи Ведущий (медиатор) Диалог </w:t>
      </w: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 криминальной или конфликтной ситуации Понимание себя Понимание другого Осознание последствий Ответственность за изменение ситуации, совместный поиск решения и его реализацию Понимание себя Понимание другого Осознание последствий Ответственность за изменение ситуации, совместный поиск решения и его реализацию Восстановительные действия и совместная выработка решения медиатор «Лестница» восстановительной медиации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Медиатор в равной степени поддерживает участников, организует конструктивный диалог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судит, не защищает, не поучает и т.п. Способствует тому, чтобы обидчик возместил причиненный вред. Медиатор организует примирительную встречу только при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добровольном участии обеих сторон. Для этого он предварительно встречается с каждым из участников отдельно.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Понятие ответственности Ответственность понимается не как наказание, а как понимание обидчиком чувств потерпевшего, негативных последствий, </w:t>
      </w:r>
      <w:proofErr w:type="spell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ккотором</w:t>
      </w:r>
      <w:proofErr w:type="spell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привело правонарушение и как исправление причиненного вреда самим обидчиком. Поэтому медиатор поддерживает ответственное поведение участников встречи.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Конфликт должен быть решен его непосредственными участниками, поскольку только они смогут найти лучшее решение. Если они приняли на себя ответственность за решение, то наверняка его выполнят и больше не попадут в подобную ситуацию.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школах вместе со взрослыми медиаторами становятся подростки, поскольку у них наиболее тесный контакт со сверстниками. Взрослым подростки часто не доверяют или боятся прослыть «стукачами».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Навыки и представления, полученные ведущими в ходе проведения примирительной встречи, по качеству превосходят искусственные ситуации на тренинге и понадобятся подросткам в их жизни. Поэтому чем больше из них освоят деятельность ведущего, тем лучше.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Служба примирения - организационная форма, в которой определено: откуда поступает информация о конфликтах, кто и где проводит встречи, как реагирует администрация в случае примирения сторон, как осуществляется подготовка ведущих, как окружающие узнают про службу, какая будет документация и т.д. </w:t>
      </w:r>
    </w:p>
    <w:p w:rsidR="00A76791" w:rsidRPr="00104747" w:rsidRDefault="00A76791" w:rsidP="00A767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Принцип добровольности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(добровольное участие школьников в организации, обязательное согласие сторон, вовлеченных в конфликт);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Принцип добросовестности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(добросовестное освоение норм восстановительных практик);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Принцип конфиденциальности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(исключение составляет информация, связанная с возможной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угрозой  жизни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либо возможности совершения преступления);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Принцип нейтральности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(медиатор не поддерживает ни одну из сторон, помогает наладить конструктивный диалог между сторонами по поводу возможного разрешения ситуации, является независимым посредником, равноправное отношение к участникам конфликта)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Принцип </w:t>
      </w:r>
      <w:proofErr w:type="spellStart"/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коммуникативность</w:t>
      </w:r>
      <w:proofErr w:type="spell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работе со сторонами конфликта);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Школьная служба примирения Взросло-детская команда Цель - улучшение отношений в школе и поддержка процесса воспитания Решение ситуаций взаимоотношений между людьми Обсуждение ценностей 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Служба примирения </w:t>
      </w:r>
      <w:proofErr w:type="gram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Примерно</w:t>
      </w:r>
      <w:proofErr w:type="gram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6-10 человек и взрослый куратор. Служба: проводит примирительные встречи, участвует в обучении и </w:t>
      </w:r>
      <w:proofErr w:type="spellStart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супервизии</w:t>
      </w:r>
      <w:proofErr w:type="spellEnd"/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проводит рекламные и просветительские мероприятия. Информация о конфликтах от учителей и из администрации школы Личные обращения в службу от взрослых подростков. Информация из «ящика обращений» Конфликты подростков, о которых стало известно самим ведущим. Презентации перед учителями, родителями и администрацией. Презентации, стенгазеты, создание высокого статуса службы среди школьников Взаимодействие со школьным психологом и социальным педагогом Проведение тренингов.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1 этап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сбор и анализ информации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2 этап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предварительные встречи с жертвой и обидчиком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(ведущий, медиатор дает возможность участникам рассказать свою версию и обсудить причины произошедшего,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помогает выговориться, справиться с агрессивными чувствами, стать способным слушать и воспринимать другого человека, проясняет его потребности, предлагает озвучить вопросы, которые он хотел бы обсудить с противоположной стороной, рассматривает различные возможные пути урегулирования сложившейся ситуации, в том числе участие в примирительной встрече. В случае согласия участников конфликта на встречу, назначается дата и время её проведения, объясняются правила и роль медиатора на встрече).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3 этап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примирительная встреча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(сама восстановительная медиация, обсуждаются и фиксируются предлагаемые варианты решения конфликта, а также принимаются обязательства в случае неисполнения этих решений. 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4 этап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заключительный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(сопровождение медиаторами участников примирительной встречи в течение некоторого периода времени, обычно, в течение месяца (в зависимости от сложности ситуации</w:t>
      </w:r>
    </w:p>
    <w:p w:rsidR="00A76791" w:rsidRPr="00104747" w:rsidRDefault="00A76791" w:rsidP="00A76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6791" w:rsidRPr="00104747" w:rsidRDefault="00A76791" w:rsidP="00A7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СТРАНЫ, ГДЕ ЕСТЬ ШКОЛЬНАЯ МЕДИАЦИЯ Школьная медиация существует в Австралии, Канаде, Новой Зеландии, США, Великобритании, Шотландии и Северной Ирландии, Италии, Румынии, Польше, Турции, Германии, Южной Африке, Франции, Украине, Финляндии, Норвегии, Дании, Швеции и других странах (порядка 70 стран) </w:t>
      </w:r>
    </w:p>
    <w:p w:rsidR="00A76791" w:rsidRPr="00104747" w:rsidRDefault="00A76791" w:rsidP="00A767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27982" w:rsidRPr="00A76791" w:rsidRDefault="00A76791" w:rsidP="00A76791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Согласно данным мониторинга, который был проведён Всероссийской ассоциацией восстановительной медиации, на  территории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более 15 регионов и городов России </w:t>
      </w:r>
      <w:r w:rsidRPr="001047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(в Московской, Волгоградской, Пермской, Самарской, Ростовской, Кировской, Костромской областях, Казани, Красноярске, Великом Новгороде, Новосибирске, Петрозаводске, Барнауле, Липецке, Ставропольском крае, а также в таких республиках как Чувашская, Саха- Якутия, Дагестан, Башкирия и др.) </w:t>
      </w:r>
      <w:r w:rsidRPr="0010474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действует 615 школьных и 61 территориальная служба примирения. </w:t>
      </w:r>
    </w:p>
    <w:sectPr w:rsidR="00C27982" w:rsidRPr="00A76791" w:rsidSect="001047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918"/>
    <w:multiLevelType w:val="hybridMultilevel"/>
    <w:tmpl w:val="7EDE8A5E"/>
    <w:lvl w:ilvl="0" w:tplc="AC027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49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1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EA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2B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8E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0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EC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E9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1"/>
    <w:rsid w:val="00A76791"/>
    <w:rsid w:val="00C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B80C-FCF4-4DA7-8545-540F565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2017-10-10T20:28:00Z</dcterms:created>
  <dcterms:modified xsi:type="dcterms:W3CDTF">2017-10-10T20:37:00Z</dcterms:modified>
</cp:coreProperties>
</file>