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72" w:rsidRPr="004D4A41" w:rsidRDefault="00BC4472" w:rsidP="00BC447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B7B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развитие</w:t>
      </w:r>
      <w:r w:rsidRPr="00741B7B">
        <w:rPr>
          <w:rFonts w:ascii="Times New Roman" w:hAnsi="Times New Roman" w:cs="Times New Roman"/>
          <w:b/>
          <w:sz w:val="28"/>
          <w:szCs w:val="28"/>
        </w:rPr>
        <w:t xml:space="preserve"> пространственных представлений у учащихся младших классов с нарушением интеллекта.</w:t>
      </w:r>
    </w:p>
    <w:p w:rsidR="00BC4472" w:rsidRDefault="00BC4472" w:rsidP="00BC4472">
      <w:pPr>
        <w:pStyle w:val="a3"/>
        <w:spacing w:before="0" w:beforeAutospacing="0" w:after="150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57B96">
        <w:rPr>
          <w:color w:val="000000"/>
          <w:sz w:val="28"/>
          <w:szCs w:val="28"/>
        </w:rPr>
        <w:t>Пространственная ориентировка - один из важных видов человеческой активности. Она необходима для многих направлений деятельности. Врачи и педагоги, занимавшиеся изучением детей с нарушением интеллекта еще в прошлом веке, отмечали их слабую ориентировку в окружающем пространстве. Пространственные нарушения оцениваются многими исследователями как один из наиболее распространенных и ярко выраженных дефектов, встреча</w:t>
      </w:r>
      <w:r>
        <w:rPr>
          <w:color w:val="000000"/>
          <w:sz w:val="28"/>
          <w:szCs w:val="28"/>
        </w:rPr>
        <w:t>ющихся у учащихся с интеллектуальной недостаточностью</w:t>
      </w:r>
      <w:r w:rsidRPr="00257B96">
        <w:rPr>
          <w:color w:val="000000"/>
          <w:sz w:val="28"/>
          <w:szCs w:val="28"/>
        </w:rPr>
        <w:t>. Во время школьного обучения отклонения в пространственной ориентировке отчетливо обнаруживаются в процессе овладения грамотой, на уроках ручного и профессионального труда, географии, рисования и др. Так, ученики с большим трудом ориентируются на тетрадном листе бумаги, а также в большом пространстве - в классе, физкультурном зале, во дворе. Часто в начале обучения они не соблюдают строку, пишут буквы зеркально, не могут расположить в тетради материал в нужном порядке. Изображая объекты, резко изменяют их величины, сдвигают их вправо или вле</w:t>
      </w:r>
      <w:r>
        <w:rPr>
          <w:color w:val="000000"/>
          <w:sz w:val="28"/>
          <w:szCs w:val="28"/>
        </w:rPr>
        <w:t>во</w:t>
      </w:r>
      <w:r w:rsidRPr="00257B96">
        <w:rPr>
          <w:color w:val="000000"/>
          <w:sz w:val="28"/>
          <w:szCs w:val="28"/>
        </w:rPr>
        <w:t>. Словесные указания учителя по поводу того, где должен быть расположен рисунок (нижний угол, середина, правая сторона), особенно в тех случаях, когда сообщаются две п</w:t>
      </w:r>
      <w:r>
        <w:rPr>
          <w:color w:val="000000"/>
          <w:sz w:val="28"/>
          <w:szCs w:val="28"/>
        </w:rPr>
        <w:t>ространственные характеристики (</w:t>
      </w:r>
      <w:r w:rsidRPr="00257B96">
        <w:rPr>
          <w:color w:val="000000"/>
          <w:sz w:val="28"/>
          <w:szCs w:val="28"/>
        </w:rPr>
        <w:t xml:space="preserve">верхний правый угол), мало помогают школьникам. Они нуждаются в конкретном показе. Аналогичные факты наблюдаются и на уроках физкультуры, на которых большую сложность для учеников представляют построения и передвижения в зале по требуемым направлениям. В старших классах на уроках труда у школьников </w:t>
      </w:r>
      <w:r>
        <w:rPr>
          <w:color w:val="000000"/>
          <w:sz w:val="28"/>
          <w:szCs w:val="28"/>
        </w:rPr>
        <w:t xml:space="preserve">с нарушением интеллекта </w:t>
      </w:r>
      <w:r w:rsidRPr="00257B96">
        <w:rPr>
          <w:color w:val="000000"/>
          <w:sz w:val="28"/>
          <w:szCs w:val="28"/>
        </w:rPr>
        <w:t>возникают затруднения при разметке материала, при размещении будущего изделия на плоскости. Часто они делают это крайне неэкономно не столько по небрежности, сколько из-за недостаточно сформированной ориентировки в пространстве.</w:t>
      </w:r>
    </w:p>
    <w:p w:rsidR="00BC4472" w:rsidRPr="00AD42E1" w:rsidRDefault="00BC4472" w:rsidP="00BC4472">
      <w:pPr>
        <w:shd w:val="clear" w:color="auto" w:fill="FFFFFF"/>
        <w:spacing w:after="0"/>
        <w:ind w:left="-567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color w:val="000000"/>
          <w:sz w:val="28"/>
          <w:szCs w:val="28"/>
        </w:rPr>
        <w:t xml:space="preserve">   </w:t>
      </w:r>
      <w:r w:rsidRPr="00AD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пространственных представлений является задачей не одного конкретного предмета, а всего комплекса учебных занятий, а также внеурочной деятельности.</w:t>
      </w:r>
    </w:p>
    <w:p w:rsidR="00BC4472" w:rsidRPr="00F812C3" w:rsidRDefault="00BC4472" w:rsidP="00BC4472">
      <w:pPr>
        <w:shd w:val="clear" w:color="auto" w:fill="FFFFFF"/>
        <w:spacing w:after="0"/>
        <w:ind w:left="-567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D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актуальными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нарушением</w:t>
      </w:r>
      <w:r w:rsidRPr="00AD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интеллекта являются: пространственные представления о собственном теле, пространственные представления о взаимоотношениях внешних объектов и собственного тела, пространственные представления о взаимном расположении внешних объектов между собой и умение использовать слова, обозначающие пространственное расположение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472" w:rsidRDefault="00BC4472" w:rsidP="00BC447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C15DD6">
        <w:rPr>
          <w:rFonts w:ascii="Times New Roman" w:hAnsi="Times New Roman" w:cs="Times New Roman"/>
          <w:color w:val="000000"/>
          <w:sz w:val="28"/>
          <w:szCs w:val="28"/>
        </w:rPr>
        <w:t>Таким образом, чтобы ребенок успешно учился в школе, он должен свободно ориентироваться в пространстве и владеть основными пространственными понятиями.</w:t>
      </w:r>
    </w:p>
    <w:p w:rsidR="00BC4472" w:rsidRDefault="00BC4472" w:rsidP="00BC4472">
      <w:pPr>
        <w:pStyle w:val="a3"/>
        <w:spacing w:before="0" w:beforeAutospacing="0" w:after="150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Формирование  данных представлений осуществляется в несколько этапов. На 1-ом этапе проводится работа по формированию представлений о собственном лице, теле. На 2-ом этапе формируются представления «ближе к себе», «дальше от себя» (отсчет ведется от собственного тела). Отрабатываются предлоги «перед», «за». Проводится ряд упражнений по переносу понятий «выше», «ниже» в горизонтальную плоскость («рабочую» плоскость стола). 3-ий этап посвящен работе над дальнейшим совершенствованием схемы тела с упором на «правую – левую» ориентировку, с последующим анализом взаиморасположения объектов в пространстве с точки зрения </w:t>
      </w:r>
      <w:proofErr w:type="spellStart"/>
      <w:r>
        <w:rPr>
          <w:color w:val="000000"/>
          <w:sz w:val="28"/>
          <w:szCs w:val="28"/>
        </w:rPr>
        <w:t>сторонности</w:t>
      </w:r>
      <w:proofErr w:type="spellEnd"/>
      <w:r>
        <w:rPr>
          <w:color w:val="000000"/>
          <w:sz w:val="28"/>
          <w:szCs w:val="28"/>
        </w:rPr>
        <w:t xml:space="preserve">. Важно закреплять различные пространственные представления соответствующими движениями жестами. Положительные результаты дает использование физкультминуток соответствующего содержания.  Большое значение имеют игры на построение и перестроение детей, перемещение в пространстве класса («Робот», «Самолеты» и др.), игры с предметами («Куда пойдешь, что найдешь», «Найди клад» и др.»). Одной из важнейших задач формирования пространственных представлений у учащихся с нарушением интеллекта является ориентировка на листе бумаги. При этом важно осуществить переход от вертикальной поверхности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горизонтальной. Сначала отрабатывается верх-низ, потом  </w:t>
      </w:r>
      <w:proofErr w:type="gramStart"/>
      <w:r>
        <w:rPr>
          <w:color w:val="000000"/>
          <w:sz w:val="28"/>
          <w:szCs w:val="28"/>
        </w:rPr>
        <w:t>право-лево</w:t>
      </w:r>
      <w:proofErr w:type="gramEnd"/>
      <w:r>
        <w:rPr>
          <w:color w:val="000000"/>
          <w:sz w:val="28"/>
          <w:szCs w:val="28"/>
        </w:rPr>
        <w:t>, затем отрабатываются углы. Также на</w:t>
      </w:r>
      <w:r w:rsidRPr="00AD42E1">
        <w:rPr>
          <w:color w:val="000000"/>
          <w:sz w:val="28"/>
          <w:szCs w:val="28"/>
        </w:rPr>
        <w:t xml:space="preserve"> различных занятиях следует учить детей ощупывать, рассматривать предметы, правильно действовать с ними. Так дети познают форму, величину, цвет, фактуру, назначение предметов. Необходимо использовать различные сборно-разборные игрушки (пирамидки, матрёшки), игры-вкладыши, строительный материал. Можно использовать игру «Чудесный мешочек», в которой ребёнок на ощупь должен узнать какой предмет он держит в руке и т. п.</w:t>
      </w:r>
      <w:r>
        <w:rPr>
          <w:color w:val="000000"/>
          <w:sz w:val="28"/>
          <w:szCs w:val="28"/>
        </w:rPr>
        <w:t xml:space="preserve">                  </w:t>
      </w:r>
    </w:p>
    <w:p w:rsidR="00BC4472" w:rsidRPr="001500F5" w:rsidRDefault="00BC4472" w:rsidP="00BC4472">
      <w:pPr>
        <w:pStyle w:val="a3"/>
        <w:spacing w:before="0" w:beforeAutospacing="0" w:after="150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Для </w:t>
      </w:r>
      <w:r w:rsidRPr="00AD42E1">
        <w:rPr>
          <w:color w:val="000000"/>
          <w:sz w:val="28"/>
          <w:szCs w:val="28"/>
        </w:rPr>
        <w:t>закрепления</w:t>
      </w:r>
      <w:r>
        <w:rPr>
          <w:color w:val="000000"/>
          <w:sz w:val="28"/>
          <w:szCs w:val="28"/>
        </w:rPr>
        <w:t xml:space="preserve"> знаний по развитию пространственных представлений</w:t>
      </w:r>
      <w:r w:rsidRPr="00AD42E1">
        <w:rPr>
          <w:color w:val="000000"/>
          <w:sz w:val="28"/>
          <w:szCs w:val="28"/>
        </w:rPr>
        <w:t xml:space="preserve"> можно использовать упражнение: «Что изменилось?».  Педагог раскладывает 4 предмета справа, слева, впереди и сзади ребёнка. Ребёнок называет, что находится справа, слева и т.д. Затем ребёнок закрывает глаза, а педагог меняет местами предметы. Ребёнок должен сказать, что изменилось и снова назвать предметы, расположенные справа, слева и т.д. Кроме того, можно предложить ребёнку разложить предметы по инструкции учителя: «Положи кубик слева от себя, машинку справа» и т.д.</w:t>
      </w:r>
    </w:p>
    <w:p w:rsidR="00BC4472" w:rsidRPr="00AD42E1" w:rsidRDefault="00BC4472" w:rsidP="00BC4472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15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всех этапах формирования у детей пространственных представлений нужно помнить, что дети должны не только отвечать на вопрос, но и проговаривать, где находится тот или иной предмет. Например, педагог </w:t>
      </w:r>
      <w:r w:rsidRPr="0015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спрашивает: «Что стоит справа от стола?» Ребёнок отвечает: «Стул». Далее ребёнок с помощью педагога говорит: «Стул стоит справа от стола». Таким образом, мы создадим предпосылки для введения в активный словарь ребёнка</w:t>
      </w:r>
      <w:r w:rsidRPr="001500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5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наречий и предлогов, обозначающих пространственное расположение предметов.</w:t>
      </w:r>
    </w:p>
    <w:p w:rsidR="00BC4472" w:rsidRPr="00AD42E1" w:rsidRDefault="00BC4472" w:rsidP="00BC4472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нет побуждения со стороны педагога, дети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нарушением</w:t>
      </w:r>
      <w:r w:rsidRPr="00AD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интеллекта очень редко используют в собственной речи пространственные наречия и предлоги. Поэтому,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0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формирования у ребёнка умения использовать в собственной речи наречия и предлоги, обозначающие пространственное расположение предметов </w:t>
      </w:r>
      <w:r w:rsidRPr="0015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создавать такие ситуации, в которых  у ребёнка бы возникала необходимость в их использовании.</w:t>
      </w:r>
    </w:p>
    <w:p w:rsidR="00BC4472" w:rsidRPr="001500F5" w:rsidRDefault="00BC4472" w:rsidP="00BC4472">
      <w:pPr>
        <w:shd w:val="clear" w:color="auto" w:fill="FFFFFF"/>
        <w:spacing w:after="0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педагог кладёт карандаш на тетрадь и предлагает детям определить его положение относительно тетради («Карандаш лежит на тетради, карандаш лежит под тетрадью, и т. 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AD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 глазах у детей раскладывает кружочки в две коробки, произнося начало фразы, а дети договаривают конец этой фразы: Я кладу кружок... (в коробку, за коробку, на коробку, под коробку, между коробками, перед коробкой). </w:t>
      </w:r>
      <w:r w:rsidRPr="00AD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анализ различных предметов, композиций,  изображений на картинках. При этом точку отсчёта и последовательность анализа задаёт педагог.</w:t>
      </w:r>
    </w:p>
    <w:p w:rsidR="00BC4472" w:rsidRDefault="00BC4472" w:rsidP="00BC4472">
      <w:pPr>
        <w:pStyle w:val="a3"/>
        <w:spacing w:before="0" w:beforeAutospacing="0" w:after="150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Подводя итог вышесказанного, следует отметить, что наиболее важными приемами работы по развитию пространственных представлений у детей с нарушением интеллекта являются:</w:t>
      </w:r>
    </w:p>
    <w:p w:rsidR="00BC4472" w:rsidRDefault="00BC4472" w:rsidP="00BC4472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A0BFD">
        <w:rPr>
          <w:color w:val="000000"/>
          <w:sz w:val="28"/>
          <w:szCs w:val="28"/>
        </w:rPr>
        <w:t xml:space="preserve">пора </w:t>
      </w:r>
      <w:r>
        <w:rPr>
          <w:color w:val="000000"/>
          <w:sz w:val="28"/>
          <w:szCs w:val="28"/>
        </w:rPr>
        <w:t>на наглядность ситуации;</w:t>
      </w:r>
    </w:p>
    <w:p w:rsidR="00BC4472" w:rsidRDefault="00BC4472" w:rsidP="00BC4472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широкое использование двигательных, </w:t>
      </w:r>
      <w:proofErr w:type="gramStart"/>
      <w:r>
        <w:rPr>
          <w:color w:val="000000"/>
          <w:sz w:val="28"/>
          <w:szCs w:val="28"/>
        </w:rPr>
        <w:t>ритмических упражнений</w:t>
      </w:r>
      <w:proofErr w:type="gramEnd"/>
      <w:r>
        <w:rPr>
          <w:color w:val="000000"/>
          <w:sz w:val="28"/>
          <w:szCs w:val="28"/>
        </w:rPr>
        <w:t>, упражнений на построение и перестроение;</w:t>
      </w:r>
    </w:p>
    <w:p w:rsidR="00BC4472" w:rsidRDefault="00BC4472" w:rsidP="00BC4472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деятельность с конкретными предметами;</w:t>
      </w:r>
    </w:p>
    <w:p w:rsidR="00BC4472" w:rsidRDefault="00BC4472" w:rsidP="00BC4472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дидактических игр разного содержания и разнообразного наглядного материала;</w:t>
      </w:r>
    </w:p>
    <w:p w:rsidR="00BC4472" w:rsidRPr="001A0BFD" w:rsidRDefault="00BC4472" w:rsidP="00BC4472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игровых и проблемных ситуаций для обеспечения интереса учащегося.</w:t>
      </w:r>
    </w:p>
    <w:p w:rsidR="00BC4472" w:rsidRPr="001A0BFD" w:rsidRDefault="00BC4472" w:rsidP="00BC447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Подобная коррекционно-развивающая работа позволяет расширить возможности учащихся в плане восприятия пространства и ориентировки в нем. У учащихся складываются достаточно обобщенные представления, пригодные для решения практических и умственных задач. Во многом эта работа способствует развитию мышления ребенка, положительно влияет на 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изобразительных и конструктивных способностей, обогащает их речь, эмоциональную и личностную сферу в целом.  </w:t>
      </w:r>
    </w:p>
    <w:p w:rsidR="00BC4472" w:rsidRPr="001A0BFD" w:rsidRDefault="00BC4472" w:rsidP="00BC447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0BF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2C4332" w:rsidRDefault="002C4332">
      <w:bookmarkStart w:id="0" w:name="_GoBack"/>
      <w:bookmarkEnd w:id="0"/>
    </w:p>
    <w:sectPr w:rsidR="002C4332" w:rsidSect="0012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3449C"/>
    <w:multiLevelType w:val="hybridMultilevel"/>
    <w:tmpl w:val="BD620C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72"/>
    <w:rsid w:val="002C4332"/>
    <w:rsid w:val="00BC4472"/>
    <w:rsid w:val="00C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2018-03-18T11:49:00Z</dcterms:created>
  <dcterms:modified xsi:type="dcterms:W3CDTF">2018-03-18T11:51:00Z</dcterms:modified>
</cp:coreProperties>
</file>