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C7" w:rsidRPr="00445EC7" w:rsidRDefault="002E2AAE" w:rsidP="00445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ba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ba-RU"/>
        </w:rPr>
        <w:t>н</w:t>
      </w:r>
      <w:proofErr w:type="spellStart"/>
      <w:r w:rsidR="00445EC7" w:rsidRPr="00445EC7">
        <w:rPr>
          <w:rFonts w:ascii="Times New Roman" w:eastAsia="Times New Roman" w:hAnsi="Times New Roman" w:cs="Times New Roman"/>
          <w:b/>
          <w:bCs/>
          <w:color w:val="000000"/>
          <w:sz w:val="28"/>
        </w:rPr>
        <w:t>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ba-RU"/>
        </w:rPr>
        <w:t xml:space="preserve"> </w:t>
      </w:r>
      <w:r w:rsidR="00445EC7" w:rsidRPr="00445EC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 современному уроку в условиях введения ФГОС нового поколения</w:t>
      </w:r>
    </w:p>
    <w:p w:rsidR="00445EC7" w:rsidRPr="00445EC7" w:rsidRDefault="00445EC7" w:rsidP="00445EC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445EC7" w:rsidRPr="00445EC7" w:rsidRDefault="00445EC7" w:rsidP="00445EC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Современному обществу нужны образованные, нравственные предприимчивые люди, которые могут:</w:t>
      </w:r>
    </w:p>
    <w:p w:rsidR="00445EC7" w:rsidRPr="00445EC7" w:rsidRDefault="00445EC7" w:rsidP="00445E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анализировать свои действия, самостоятельно принимать решения, прогнозируя их возможные последствия;</w:t>
      </w:r>
    </w:p>
    <w:p w:rsidR="00445EC7" w:rsidRPr="00445EC7" w:rsidRDefault="00445EC7" w:rsidP="00445E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отличаться мобильностью;</w:t>
      </w:r>
    </w:p>
    <w:p w:rsidR="00445EC7" w:rsidRPr="00445EC7" w:rsidRDefault="00445EC7" w:rsidP="00445E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быть способны к сотрудничеству;</w:t>
      </w:r>
    </w:p>
    <w:p w:rsidR="00445EC7" w:rsidRPr="00445EC7" w:rsidRDefault="00445EC7" w:rsidP="00445E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экономическое процветание.</w:t>
      </w:r>
    </w:p>
    <w:p w:rsidR="00445EC7" w:rsidRPr="00445EC7" w:rsidRDefault="00445EC7" w:rsidP="00445EC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Каковы же требования предъявляемые к современному уроку? А это хорошо организованный урок, в хорошо оборудованном кабинете, должен иметь хорошее начало и хорошее окончание. Учитель должен спланировать свою деятельность и деятельность учащихся, четко сформулировать тему, цель, задачи урока:</w:t>
      </w:r>
    </w:p>
    <w:p w:rsidR="00445EC7" w:rsidRPr="00445EC7" w:rsidRDefault="00445EC7" w:rsidP="00445E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445EC7" w:rsidRPr="00445EC7" w:rsidRDefault="00445EC7" w:rsidP="00445E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учитель организует проблемные и поисковые ситуации, активизирует деятельность учащихся;</w:t>
      </w:r>
    </w:p>
    <w:p w:rsidR="00445EC7" w:rsidRPr="00445EC7" w:rsidRDefault="00445EC7" w:rsidP="00445E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вывод делают сами учащиеся;</w:t>
      </w:r>
    </w:p>
    <w:p w:rsidR="00445EC7" w:rsidRPr="00445EC7" w:rsidRDefault="00445EC7" w:rsidP="00445E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минимум репродукции и максимум творчества и сотворчества;</w:t>
      </w:r>
    </w:p>
    <w:p w:rsidR="00445EC7" w:rsidRPr="00445EC7" w:rsidRDefault="00445EC7" w:rsidP="00445E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время-сбережение и здоровье-сбережение;</w:t>
      </w:r>
    </w:p>
    <w:p w:rsidR="00445EC7" w:rsidRPr="00445EC7" w:rsidRDefault="00445EC7" w:rsidP="00445E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в центре внимания урока – дети;</w:t>
      </w:r>
    </w:p>
    <w:p w:rsidR="00445EC7" w:rsidRPr="00445EC7" w:rsidRDefault="00445EC7" w:rsidP="00445E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445EC7" w:rsidRPr="00445EC7" w:rsidRDefault="00445EC7" w:rsidP="00445E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умение демонстрировать методическое искусство учителя;</w:t>
      </w:r>
    </w:p>
    <w:p w:rsidR="00445EC7" w:rsidRPr="00445EC7" w:rsidRDefault="00445EC7" w:rsidP="00445E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планирование обратной связи;</w:t>
      </w:r>
    </w:p>
    <w:p w:rsidR="00445EC7" w:rsidRPr="00445EC7" w:rsidRDefault="00445EC7" w:rsidP="00445E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урок должен быть добрым.</w:t>
      </w:r>
    </w:p>
    <w:p w:rsidR="00445EC7" w:rsidRPr="00445EC7" w:rsidRDefault="00445EC7" w:rsidP="00445E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Принципы педагогической техники на уроках:</w:t>
      </w:r>
    </w:p>
    <w:p w:rsidR="00445EC7" w:rsidRPr="00445EC7" w:rsidRDefault="00445EC7" w:rsidP="00445E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свобода выбора (в любом обучающем или управляющем действии ученику предоставляется право выбора);</w:t>
      </w:r>
    </w:p>
    <w:p w:rsidR="00445EC7" w:rsidRPr="00445EC7" w:rsidRDefault="00445EC7" w:rsidP="00445E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445EC7" w:rsidRPr="00445EC7" w:rsidRDefault="00445EC7" w:rsidP="00445E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445EC7" w:rsidRPr="00445EC7" w:rsidRDefault="00445EC7" w:rsidP="00445E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идеальности (высокого КПД) (максимально использовать возможности, знания, интересы самих учащихся);</w:t>
      </w:r>
    </w:p>
    <w:p w:rsidR="00445EC7" w:rsidRPr="00445EC7" w:rsidRDefault="00445EC7" w:rsidP="00445E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обратной связи (регулярно контролировать процесс обучения с помощью развитой системы приемов обратной связи) .</w:t>
      </w:r>
    </w:p>
    <w:p w:rsidR="00445EC7" w:rsidRPr="00445EC7" w:rsidRDefault="00445EC7" w:rsidP="00445E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lastRenderedPageBreak/>
        <w:t>Основные типы уроков.</w:t>
      </w:r>
    </w:p>
    <w:p w:rsidR="00445EC7" w:rsidRPr="00445EC7" w:rsidRDefault="00445EC7" w:rsidP="00445EC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Урок изучения нового – это традиционный (комбинированный) урок,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445EC7" w:rsidRPr="00445EC7" w:rsidRDefault="00445EC7" w:rsidP="00445EC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Урок закрепления знаний – это практикум, экскурсия, лабораторная работа, собеседование, консультация. Имеет целью выработку умений по применению знаний.</w:t>
      </w:r>
    </w:p>
    <w:p w:rsidR="00445EC7" w:rsidRPr="00445EC7" w:rsidRDefault="00445EC7" w:rsidP="00445EC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Урок комплексного применения знаний – это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445EC7" w:rsidRPr="00445EC7" w:rsidRDefault="00445EC7" w:rsidP="00445EC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Урок обобщения и систематизации знаний – это семинар, конференция, круглый стол и т.д. Имеет целью обобщение единичных знаний в систему.</w:t>
      </w:r>
    </w:p>
    <w:p w:rsidR="00445EC7" w:rsidRPr="00445EC7" w:rsidRDefault="00445EC7" w:rsidP="00445EC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Урок контроля, оценки и коррекции знаний –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445EC7" w:rsidRPr="00445EC7" w:rsidRDefault="00445EC7" w:rsidP="00445EC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Обновляющейся школе требуются такие методы обучения, которые:</w:t>
      </w:r>
    </w:p>
    <w:p w:rsidR="00445EC7" w:rsidRPr="00445EC7" w:rsidRDefault="00445EC7" w:rsidP="00445E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формировали бы активную, самостоятельную и инициативную позицию учащихся в учении;</w:t>
      </w:r>
    </w:p>
    <w:p w:rsidR="00445EC7" w:rsidRPr="00445EC7" w:rsidRDefault="00445EC7" w:rsidP="00445E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развивали бы в первую очередь </w:t>
      </w: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общеучебные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 умения и навыки: исследовательские, рефлексивные, </w:t>
      </w: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самооценочные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45EC7" w:rsidRPr="00445EC7" w:rsidRDefault="00445EC7" w:rsidP="00445E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445EC7" w:rsidRPr="00445EC7" w:rsidRDefault="00445EC7" w:rsidP="00445E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были бы приоритетно нацелены на развитие познавательного интереса учащихся;</w:t>
      </w:r>
    </w:p>
    <w:p w:rsidR="00445EC7" w:rsidRPr="00445EC7" w:rsidRDefault="00445EC7" w:rsidP="00445E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реализовывали бы принцип связи обучения с жизнью.</w:t>
      </w:r>
    </w:p>
    <w:p w:rsidR="00445EC7" w:rsidRPr="00445EC7" w:rsidRDefault="00445EC7" w:rsidP="00445E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Методы и формы современного урока:</w:t>
      </w:r>
    </w:p>
    <w:p w:rsidR="00445EC7" w:rsidRPr="00445EC7" w:rsidRDefault="00445EC7" w:rsidP="00445E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метод проектов;</w:t>
      </w:r>
    </w:p>
    <w:p w:rsidR="00445EC7" w:rsidRPr="00445EC7" w:rsidRDefault="00445EC7" w:rsidP="00445E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информационно-коммуникационные технологии;</w:t>
      </w:r>
    </w:p>
    <w:p w:rsidR="00445EC7" w:rsidRPr="00445EC7" w:rsidRDefault="00445EC7" w:rsidP="00445E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(интеграция);</w:t>
      </w:r>
    </w:p>
    <w:p w:rsidR="00445EC7" w:rsidRPr="00445EC7" w:rsidRDefault="00445EC7" w:rsidP="00445E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45EC7" w:rsidRPr="00445EC7" w:rsidRDefault="00445EC7" w:rsidP="00445EC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Без применения ИКТ не может быть современного урока.</w:t>
      </w:r>
    </w:p>
    <w:p w:rsidR="00445EC7" w:rsidRPr="00445EC7" w:rsidRDefault="00445EC7" w:rsidP="00445EC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ИКТ – это информационно-коммуникационные технологии. Внедрение ИКТ осуществляется по следующим направлениям:</w:t>
      </w:r>
    </w:p>
    <w:p w:rsidR="00445EC7" w:rsidRPr="00445EC7" w:rsidRDefault="00445EC7" w:rsidP="00445EC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создание презентаций к урокам;</w:t>
      </w:r>
    </w:p>
    <w:p w:rsidR="00445EC7" w:rsidRPr="00445EC7" w:rsidRDefault="00445EC7" w:rsidP="00445EC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работа с ресурсами Интернет, ресурсами ЦОР;</w:t>
      </w:r>
    </w:p>
    <w:p w:rsidR="00445EC7" w:rsidRPr="00445EC7" w:rsidRDefault="00445EC7" w:rsidP="00445EC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использование готовых обучающих программ;</w:t>
      </w:r>
    </w:p>
    <w:p w:rsidR="00445EC7" w:rsidRPr="00445EC7" w:rsidRDefault="00445EC7" w:rsidP="00445EC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разработка и использование собственных авторских программ.</w:t>
      </w:r>
    </w:p>
    <w:p w:rsidR="00445EC7" w:rsidRPr="00445EC7" w:rsidRDefault="00445EC7" w:rsidP="00445E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Возможности ИКТ:</w:t>
      </w:r>
    </w:p>
    <w:p w:rsidR="00445EC7" w:rsidRPr="00445EC7" w:rsidRDefault="00445EC7" w:rsidP="00445EC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445EC7" w:rsidRPr="00445EC7" w:rsidRDefault="00445EC7" w:rsidP="00445EC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создание мониторингов по отслеживанию результатов обучения и воспитания;</w:t>
      </w:r>
    </w:p>
    <w:p w:rsidR="00445EC7" w:rsidRPr="00445EC7" w:rsidRDefault="00445EC7" w:rsidP="00445EC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создание текстовых работ;</w:t>
      </w:r>
    </w:p>
    <w:p w:rsidR="00445EC7" w:rsidRPr="00445EC7" w:rsidRDefault="00445EC7" w:rsidP="00445EC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обобщение методического опыта в электронном виде и т. д.</w:t>
      </w:r>
    </w:p>
    <w:p w:rsidR="00445EC7" w:rsidRPr="00445EC7" w:rsidRDefault="00445EC7" w:rsidP="00445E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“Настоящий урок начинается не со звонка, а задолго до него.”(С.И. Гессен.)</w:t>
      </w:r>
    </w:p>
    <w:p w:rsidR="00445EC7" w:rsidRPr="00445EC7" w:rsidRDefault="00445EC7" w:rsidP="00445EC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То есть с конспекта или, говоря современным языком с технологической карты учебного занятия. Технологическая карта урока – что это? Понятие “технологическая карта”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 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</w:t>
      </w: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алгоритмичность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 при работе с информацией, технологичность и обобщённость. Для полноценного и эффективного использования технологических карт необходимо знать ряд принципов и положений, которые помогут вам работать с ней. Технологическая карта – это новый вид методической продукции,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 Технологическая карта предназначена для проектирования учебного процесса по темам.</w:t>
      </w:r>
    </w:p>
    <w:p w:rsidR="00445EC7" w:rsidRPr="00445EC7" w:rsidRDefault="00445EC7" w:rsidP="00445EC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обучающихся, деятельность учителя и деятельность обучающихся.</w:t>
      </w:r>
    </w:p>
    <w:p w:rsidR="00445EC7" w:rsidRPr="00445EC7" w:rsidRDefault="00445EC7" w:rsidP="00445EC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Технологические карты раскрывают </w:t>
      </w: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общедидактические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предметных умений школьников, соответствующих требованиям ФГОС второго поколения к результатам образования.</w:t>
      </w:r>
    </w:p>
    <w:p w:rsidR="00445EC7" w:rsidRPr="00445EC7" w:rsidRDefault="00445EC7" w:rsidP="00445E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Структура технологической карты включает:</w:t>
      </w:r>
    </w:p>
    <w:p w:rsidR="00445EC7" w:rsidRPr="00445EC7" w:rsidRDefault="00445EC7" w:rsidP="00445E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название темы;</w:t>
      </w:r>
    </w:p>
    <w:p w:rsidR="00445EC7" w:rsidRPr="00445EC7" w:rsidRDefault="00445EC7" w:rsidP="00445E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цель освоения учебного содержания;</w:t>
      </w:r>
    </w:p>
    <w:p w:rsidR="00445EC7" w:rsidRPr="00445EC7" w:rsidRDefault="00445EC7" w:rsidP="00445E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планируемый результат (информационно-интеллектуальную компетентность и УУД);</w:t>
      </w:r>
    </w:p>
    <w:p w:rsidR="00445EC7" w:rsidRPr="00445EC7" w:rsidRDefault="00445EC7" w:rsidP="00445E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lastRenderedPageBreak/>
        <w:t>основные понятия темы;</w:t>
      </w:r>
    </w:p>
    <w:p w:rsidR="00445EC7" w:rsidRPr="00445EC7" w:rsidRDefault="00445EC7" w:rsidP="00445E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 связи и организацию пространства (формы работы и ресурсы), технологию изучения указанной темы.</w:t>
      </w:r>
    </w:p>
    <w:p w:rsidR="00445EC7" w:rsidRPr="00445EC7" w:rsidRDefault="00445EC7" w:rsidP="00445EC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445EC7" w:rsidRPr="00445EC7" w:rsidRDefault="00445EC7" w:rsidP="00445E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Создание технологической карты позволяет учителю:</w:t>
      </w:r>
    </w:p>
    <w:p w:rsidR="00445EC7" w:rsidRPr="00445EC7" w:rsidRDefault="00445EC7" w:rsidP="00445E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осмыслить и спроектировать последовательность работы по освоению темы от цели до конечного результата;</w:t>
      </w:r>
    </w:p>
    <w:p w:rsidR="00445EC7" w:rsidRPr="00445EC7" w:rsidRDefault="00445EC7" w:rsidP="00445E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определить уровень раскрытия понятий на данном этапе и соотнести его с дальнейшим обучением (вписать конкретный урок в систему уроков);определить возможности реализации </w:t>
      </w: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 знаний (установить связи и зависимости между предметами и результатами обучения);</w:t>
      </w:r>
    </w:p>
    <w:p w:rsidR="00445EC7" w:rsidRPr="00445EC7" w:rsidRDefault="00445EC7" w:rsidP="00445E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определить универсальные учебные действия, которые формируются в процессе изучения конкретной темы, всего учебного курса;</w:t>
      </w:r>
    </w:p>
    <w:p w:rsidR="00445EC7" w:rsidRPr="00445EC7" w:rsidRDefault="00445EC7" w:rsidP="00445EC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соотнести результат с целью обучения после создания продукта – набора технологических карт.</w:t>
      </w:r>
    </w:p>
    <w:p w:rsidR="00445EC7" w:rsidRPr="00445EC7" w:rsidRDefault="00445EC7" w:rsidP="00445E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Преимущества технологической карты:</w:t>
      </w:r>
    </w:p>
    <w:p w:rsidR="00445EC7" w:rsidRPr="00445EC7" w:rsidRDefault="00445EC7" w:rsidP="00445E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использование готовых разработок по темам освобождает учителя от непродуктивной рутинной работы;</w:t>
      </w:r>
    </w:p>
    <w:p w:rsidR="00445EC7" w:rsidRPr="00445EC7" w:rsidRDefault="00445EC7" w:rsidP="00445E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освобождается время для творчества учителя;</w:t>
      </w:r>
    </w:p>
    <w:p w:rsidR="00445EC7" w:rsidRPr="00445EC7" w:rsidRDefault="00445EC7" w:rsidP="00445E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обеспечиваются реальные </w:t>
      </w: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 связи и согласованные действия всех участников педагогического процесса;</w:t>
      </w:r>
    </w:p>
    <w:p w:rsidR="00445EC7" w:rsidRPr="00445EC7" w:rsidRDefault="00445EC7" w:rsidP="00445E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снимаются организационно-методические проблемы (молодой учитель, замещение уроков, выполнение учебного плана и т. д.);</w:t>
      </w:r>
    </w:p>
    <w:p w:rsidR="00445EC7" w:rsidRPr="00445EC7" w:rsidRDefault="00445EC7" w:rsidP="00445E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обеспечивается повышение качества образования.</w:t>
      </w:r>
    </w:p>
    <w:p w:rsidR="00445EC7" w:rsidRPr="00445EC7" w:rsidRDefault="00445EC7" w:rsidP="00445E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Использование технологической карты обеспечивает условия для повышения качества обучения, так как:</w:t>
      </w:r>
    </w:p>
    <w:p w:rsidR="00445EC7" w:rsidRPr="00445EC7" w:rsidRDefault="00445EC7" w:rsidP="00445EC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учебный процесс по освоению темы (раздела) проектируется от цели до результата;</w:t>
      </w:r>
    </w:p>
    <w:p w:rsidR="00445EC7" w:rsidRPr="00445EC7" w:rsidRDefault="00445EC7" w:rsidP="00445EC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используются эффективные методы работы с информацией;</w:t>
      </w:r>
    </w:p>
    <w:p w:rsidR="00445EC7" w:rsidRPr="00445EC7" w:rsidRDefault="00445EC7" w:rsidP="00445EC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445EC7" w:rsidRPr="00445EC7" w:rsidRDefault="00445EC7" w:rsidP="00445EC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обеспечиваются условия для применения знаний и умений в практической</w:t>
      </w:r>
    </w:p>
    <w:p w:rsidR="00445EC7" w:rsidRPr="00445EC7" w:rsidRDefault="00445EC7" w:rsidP="00445EC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деятельности .</w:t>
      </w:r>
    </w:p>
    <w:p w:rsidR="00445EC7" w:rsidRPr="00445EC7" w:rsidRDefault="00445EC7" w:rsidP="00445EC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</w:t>
      </w:r>
      <w:r w:rsidRPr="00445EC7">
        <w:rPr>
          <w:rFonts w:ascii="Times New Roman" w:eastAsia="Times New Roman" w:hAnsi="Times New Roman" w:cs="Times New Roman"/>
          <w:color w:val="000000"/>
          <w:sz w:val="28"/>
        </w:rPr>
        <w:lastRenderedPageBreak/>
        <w:t>системный педагогический анализ. 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Следующий шаг – оценка каждого этапа, правильности отбора содержания, адекватности применяемых методов и форм работы в их совокупности. С помощью технологической карты можно провести не только системный, но и аспектный анализ урока (прослеживая карту по вертикали).</w:t>
      </w:r>
    </w:p>
    <w:p w:rsidR="00445EC7" w:rsidRPr="00445EC7" w:rsidRDefault="00445EC7" w:rsidP="00445EC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Например:</w:t>
      </w:r>
    </w:p>
    <w:p w:rsidR="00445EC7" w:rsidRPr="00445EC7" w:rsidRDefault="00445EC7" w:rsidP="00445EC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реализацию учителем целей урока;</w:t>
      </w:r>
    </w:p>
    <w:p w:rsidR="00445EC7" w:rsidRPr="00445EC7" w:rsidRDefault="00445EC7" w:rsidP="00445EC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использование развивающих методов, способов активизации познавательной деятельности обучающихся;</w:t>
      </w:r>
    </w:p>
    <w:p w:rsidR="00445EC7" w:rsidRPr="00445EC7" w:rsidRDefault="00445EC7" w:rsidP="00445EC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осуществление оценивания и контроля.</w:t>
      </w:r>
    </w:p>
    <w:p w:rsidR="00445EC7" w:rsidRPr="00445EC7" w:rsidRDefault="00445EC7" w:rsidP="00445E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В заключении.</w:t>
      </w:r>
    </w:p>
    <w:p w:rsidR="00445EC7" w:rsidRPr="00445EC7" w:rsidRDefault="00445EC7" w:rsidP="00445EC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Так что же представляет из себя современный урок, соответствующий требованиям ФГОС нового поколения?</w:t>
      </w:r>
    </w:p>
    <w:p w:rsidR="00445EC7" w:rsidRPr="00445EC7" w:rsidRDefault="00445EC7" w:rsidP="00445E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Современный урок – это:</w:t>
      </w:r>
    </w:p>
    <w:p w:rsidR="00445EC7" w:rsidRPr="00445EC7" w:rsidRDefault="00445EC7" w:rsidP="00445EC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урок с использованием техники (компьютер, диапроектор, интерактивная доска и т.п.);</w:t>
      </w:r>
    </w:p>
    <w:p w:rsidR="00445EC7" w:rsidRPr="00445EC7" w:rsidRDefault="00445EC7" w:rsidP="00445EC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урок, на котором осуществляется индивидуальный подход каждому ученику.</w:t>
      </w:r>
    </w:p>
    <w:p w:rsidR="00445EC7" w:rsidRPr="00445EC7" w:rsidRDefault="00445EC7" w:rsidP="00445EC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урок , содержащий разные виды деятельности.</w:t>
      </w:r>
    </w:p>
    <w:p w:rsidR="00445EC7" w:rsidRPr="00445EC7" w:rsidRDefault="00445EC7" w:rsidP="00445EC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урок , на котором ученику должно быть комфортно.</w:t>
      </w:r>
    </w:p>
    <w:p w:rsidR="00445EC7" w:rsidRPr="00445EC7" w:rsidRDefault="00445EC7" w:rsidP="00445EC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урок, на котором деятельность должна стимулировать развитие познавательной активности ученика.</w:t>
      </w:r>
    </w:p>
    <w:p w:rsidR="00445EC7" w:rsidRPr="00445EC7" w:rsidRDefault="00445EC7" w:rsidP="00445EC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современный урок развивает у детей </w:t>
      </w: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креативное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 мышление.</w:t>
      </w:r>
    </w:p>
    <w:p w:rsidR="00445EC7" w:rsidRPr="00445EC7" w:rsidRDefault="00445EC7" w:rsidP="00445EC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современный урок воспитывает думающего ученика-интеллектуала.</w:t>
      </w:r>
    </w:p>
    <w:p w:rsidR="00445EC7" w:rsidRPr="00445EC7" w:rsidRDefault="00445EC7" w:rsidP="00445EC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урок предполагает сотрудничество, взаимопонимание, атмосферу радости и увлеченности.</w:t>
      </w:r>
    </w:p>
    <w:p w:rsidR="00445EC7" w:rsidRPr="00445EC7" w:rsidRDefault="00445EC7" w:rsidP="00445EC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Урок –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уроке.</w:t>
      </w:r>
    </w:p>
    <w:p w:rsidR="00445EC7" w:rsidRPr="00445EC7" w:rsidRDefault="00445EC7" w:rsidP="00445E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5EC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использованной литературы</w:t>
      </w:r>
    </w:p>
    <w:p w:rsidR="00445EC7" w:rsidRPr="00445EC7" w:rsidRDefault="00445EC7" w:rsidP="00445E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Федеральный государственный образовательный стандарт [Электронный ресурс]: официальный сайт/</w:t>
      </w: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URL:http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>://</w:t>
      </w: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standart.edu.ru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>/catalog.aspx?CatalogId=2661.;</w:t>
      </w:r>
    </w:p>
    <w:p w:rsidR="00445EC7" w:rsidRPr="00445EC7" w:rsidRDefault="00445EC7" w:rsidP="00445E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Школьный гид [Электронный ресурс]: официальный сайт/URL:http://www.schoolguide.ru/index.php/progs/school-russia.html.</w:t>
      </w:r>
    </w:p>
    <w:p w:rsidR="00445EC7" w:rsidRPr="00445EC7" w:rsidRDefault="00445EC7" w:rsidP="00445E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О.Б. Логинова [Текст]: /Планируемые результаты начального общего образования //Методическое пособие – М.: Просвещение, 2010.</w:t>
      </w:r>
    </w:p>
    <w:p w:rsidR="00445EC7" w:rsidRPr="00445EC7" w:rsidRDefault="00445EC7" w:rsidP="00445E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Uroki.net [Электронный ресурс]: официальный сайт/URL: http://www.uroki.net/docpage/doc2.htm.</w:t>
      </w:r>
    </w:p>
    <w:p w:rsidR="00445EC7" w:rsidRPr="00445EC7" w:rsidRDefault="00445EC7" w:rsidP="00445E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>Издательство Просвещение [Электронный ресурс]: официальный сайт/URL:  http://www.prosv.ru/umk/perspektiva/info.aspx?ob_no=20077.</w:t>
      </w:r>
    </w:p>
    <w:p w:rsidR="00445EC7" w:rsidRPr="00445EC7" w:rsidRDefault="00445EC7" w:rsidP="00445E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Завуч. [Текст]: //Научно-практический журнал № 7, М – Центр “Педагогический поиск”, 1999.</w:t>
      </w:r>
    </w:p>
    <w:p w:rsidR="00445EC7" w:rsidRPr="00445EC7" w:rsidRDefault="00445EC7" w:rsidP="00445EC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М.Н. </w:t>
      </w:r>
      <w:proofErr w:type="spellStart"/>
      <w:r w:rsidRPr="00445EC7">
        <w:rPr>
          <w:rFonts w:ascii="Times New Roman" w:eastAsia="Times New Roman" w:hAnsi="Times New Roman" w:cs="Times New Roman"/>
          <w:color w:val="000000"/>
          <w:sz w:val="28"/>
        </w:rPr>
        <w:t>Скаткин</w:t>
      </w:r>
      <w:proofErr w:type="spellEnd"/>
      <w:r w:rsidRPr="00445EC7">
        <w:rPr>
          <w:rFonts w:ascii="Times New Roman" w:eastAsia="Times New Roman" w:hAnsi="Times New Roman" w:cs="Times New Roman"/>
          <w:color w:val="000000"/>
          <w:sz w:val="28"/>
        </w:rPr>
        <w:t xml:space="preserve"> [Текст]: /Совершенствование процесса обучения//Методическое пособие – М.: 1971.</w:t>
      </w:r>
    </w:p>
    <w:p w:rsidR="00C96EAB" w:rsidRDefault="00C96EAB"/>
    <w:sectPr w:rsidR="00C9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2F2"/>
    <w:multiLevelType w:val="multilevel"/>
    <w:tmpl w:val="F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20DED"/>
    <w:multiLevelType w:val="multilevel"/>
    <w:tmpl w:val="EC00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41CAD"/>
    <w:multiLevelType w:val="multilevel"/>
    <w:tmpl w:val="C214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3297A"/>
    <w:multiLevelType w:val="multilevel"/>
    <w:tmpl w:val="AF9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F674E"/>
    <w:multiLevelType w:val="multilevel"/>
    <w:tmpl w:val="C74C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30C14"/>
    <w:multiLevelType w:val="multilevel"/>
    <w:tmpl w:val="0D1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304FF"/>
    <w:multiLevelType w:val="multilevel"/>
    <w:tmpl w:val="BDA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B0B58"/>
    <w:multiLevelType w:val="multilevel"/>
    <w:tmpl w:val="A028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061BD"/>
    <w:multiLevelType w:val="multilevel"/>
    <w:tmpl w:val="D1B2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D1717"/>
    <w:multiLevelType w:val="multilevel"/>
    <w:tmpl w:val="206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A453E"/>
    <w:multiLevelType w:val="multilevel"/>
    <w:tmpl w:val="35C4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00803"/>
    <w:multiLevelType w:val="multilevel"/>
    <w:tmpl w:val="1E3A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44872"/>
    <w:multiLevelType w:val="multilevel"/>
    <w:tmpl w:val="E6F4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D1F0B"/>
    <w:multiLevelType w:val="multilevel"/>
    <w:tmpl w:val="5A18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5EC7"/>
    <w:rsid w:val="002E2AAE"/>
    <w:rsid w:val="00445EC7"/>
    <w:rsid w:val="00C96EAB"/>
    <w:rsid w:val="00CB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4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5EC7"/>
  </w:style>
  <w:style w:type="paragraph" w:customStyle="1" w:styleId="c8">
    <w:name w:val="c8"/>
    <w:basedOn w:val="a"/>
    <w:rsid w:val="0044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4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4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2018-10-23T05:31:00Z</dcterms:created>
  <dcterms:modified xsi:type="dcterms:W3CDTF">2018-10-23T06:00:00Z</dcterms:modified>
</cp:coreProperties>
</file>