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154" w:rsidRPr="00584154" w:rsidRDefault="00584154" w:rsidP="0058415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color w:val="000000"/>
          <w:sz w:val="28"/>
          <w:szCs w:val="28"/>
        </w:rPr>
      </w:pPr>
      <w:r w:rsidRPr="00584154">
        <w:rPr>
          <w:rFonts w:ascii="OpenSans" w:hAnsi="OpenSans"/>
          <w:b/>
          <w:bCs/>
          <w:color w:val="000000"/>
          <w:sz w:val="28"/>
          <w:szCs w:val="28"/>
        </w:rPr>
        <w:t>Компетентность учителя в области ИКТ – важнейшее условие реализации ФГОС</w:t>
      </w:r>
    </w:p>
    <w:p w:rsidR="00584154" w:rsidRPr="00584154" w:rsidRDefault="00584154" w:rsidP="0058415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584154">
        <w:rPr>
          <w:rFonts w:ascii="OpenSans" w:hAnsi="OpenSans"/>
          <w:color w:val="000000"/>
          <w:sz w:val="28"/>
          <w:szCs w:val="28"/>
        </w:rPr>
        <w:t>Тенденции современного общества характеризуются стремительным развитием информационных и коммуникационных технологий (ИКТ), используемых во многих областях деятельности человека, в том числе и педагогической.</w:t>
      </w:r>
    </w:p>
    <w:p w:rsidR="00584154" w:rsidRPr="00584154" w:rsidRDefault="00584154" w:rsidP="0058415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584154">
        <w:rPr>
          <w:rFonts w:ascii="OpenSans" w:hAnsi="OpenSans"/>
          <w:color w:val="000000"/>
          <w:sz w:val="28"/>
          <w:szCs w:val="28"/>
        </w:rPr>
        <w:t>Внедрение ИКТ в образовательный процесс требует от педагога умения работать с компьютером для решения широкого круга задач. Например, грамотное оформление текста при подготовке дидактического материала к уроку, работа с нормативными документами, составление эффективных мультимедийных презентаций, поиск информации, представление информации широкому кругу пользователей сети Интернет и т.д. Поэтому, учителя владеющие ИКТ и готовые к постоянному самосовершенствованию, становятся наиболее востребованными.</w:t>
      </w:r>
    </w:p>
    <w:p w:rsidR="00584154" w:rsidRPr="00584154" w:rsidRDefault="00584154" w:rsidP="0058415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584154">
        <w:rPr>
          <w:rFonts w:ascii="OpenSans" w:hAnsi="OpenSans"/>
          <w:color w:val="000000"/>
          <w:sz w:val="28"/>
          <w:szCs w:val="28"/>
        </w:rPr>
        <w:t xml:space="preserve">Адекватно современным тенденциям развития информационного общества, возрастает значимость </w:t>
      </w:r>
      <w:proofErr w:type="gramStart"/>
      <w:r w:rsidRPr="00584154">
        <w:rPr>
          <w:rFonts w:ascii="OpenSans" w:hAnsi="OpenSans"/>
          <w:color w:val="000000"/>
          <w:sz w:val="28"/>
          <w:szCs w:val="28"/>
        </w:rPr>
        <w:t>ИКТ-компетентности</w:t>
      </w:r>
      <w:proofErr w:type="gramEnd"/>
      <w:r w:rsidRPr="00584154">
        <w:rPr>
          <w:rFonts w:ascii="OpenSans" w:hAnsi="OpenSans"/>
          <w:color w:val="000000"/>
          <w:sz w:val="28"/>
          <w:szCs w:val="28"/>
        </w:rPr>
        <w:t xml:space="preserve"> будущего учителя, осуществляющего свою профессиональную деятельность в образовательной среде.</w:t>
      </w:r>
    </w:p>
    <w:p w:rsidR="00584154" w:rsidRPr="00584154" w:rsidRDefault="00584154" w:rsidP="00584154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584154">
        <w:rPr>
          <w:rFonts w:ascii="OpenSans" w:hAnsi="OpenSans"/>
          <w:color w:val="000000"/>
          <w:sz w:val="28"/>
          <w:szCs w:val="28"/>
        </w:rPr>
        <w:t>Важно различать ИКТ-грамотность и ИКТ-компетентность учителя. </w:t>
      </w:r>
      <w:r w:rsidRPr="00584154">
        <w:rPr>
          <w:rFonts w:ascii="OpenSans" w:hAnsi="OpenSans"/>
          <w:color w:val="000000"/>
          <w:sz w:val="28"/>
          <w:szCs w:val="28"/>
        </w:rPr>
        <w:br/>
        <w:t xml:space="preserve">ИКТ-грамотность – знания о том, что </w:t>
      </w:r>
      <w:proofErr w:type="gramStart"/>
      <w:r w:rsidRPr="00584154">
        <w:rPr>
          <w:rFonts w:ascii="OpenSans" w:hAnsi="OpenSans"/>
          <w:color w:val="000000"/>
          <w:sz w:val="28"/>
          <w:szCs w:val="28"/>
        </w:rPr>
        <w:t>из себя представляет</w:t>
      </w:r>
      <w:proofErr w:type="gramEnd"/>
      <w:r w:rsidRPr="00584154">
        <w:rPr>
          <w:rFonts w:ascii="OpenSans" w:hAnsi="OpenSans"/>
          <w:color w:val="000000"/>
          <w:sz w:val="28"/>
          <w:szCs w:val="28"/>
        </w:rPr>
        <w:t xml:space="preserve"> персональный компьютер, программные продукты, каковы их функции и возможности, это умение «нажимать на нужные кнопки», знание о существовании компьютерных сетей (в том числе Интернет).</w:t>
      </w:r>
    </w:p>
    <w:p w:rsidR="00584154" w:rsidRPr="00584154" w:rsidRDefault="00584154" w:rsidP="0058415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584154">
        <w:rPr>
          <w:rFonts w:ascii="OpenSans" w:hAnsi="OpenSans"/>
          <w:color w:val="000000"/>
          <w:sz w:val="28"/>
          <w:szCs w:val="28"/>
        </w:rPr>
        <w:t>ИКТ-компетентность - личное качество учителя, проявляющееся в его готовности и способности самостоятельно использовать информационно-коммуникационные технологии в своей предметной деятельности. Процесс формирования ИКТ - компетентности учителя должен носить развивающий характер.</w:t>
      </w:r>
    </w:p>
    <w:p w:rsidR="00584154" w:rsidRPr="00584154" w:rsidRDefault="00584154" w:rsidP="0058415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584154">
        <w:rPr>
          <w:rFonts w:ascii="OpenSans" w:hAnsi="OpenSans"/>
          <w:color w:val="000000"/>
          <w:sz w:val="28"/>
          <w:szCs w:val="28"/>
        </w:rPr>
        <w:t xml:space="preserve">Компетентный учитель в области ИКТ  должен вести поиск и отбор дополнительной информации с использованием ресурсов Интернет: дистанционное обучение, </w:t>
      </w:r>
      <w:proofErr w:type="spellStart"/>
      <w:proofErr w:type="gramStart"/>
      <w:r w:rsidRPr="00584154">
        <w:rPr>
          <w:rFonts w:ascii="OpenSans" w:hAnsi="OpenSans"/>
          <w:color w:val="000000"/>
          <w:sz w:val="28"/>
          <w:szCs w:val="28"/>
        </w:rPr>
        <w:t>О</w:t>
      </w:r>
      <w:proofErr w:type="gramEnd"/>
      <w:r w:rsidRPr="00584154">
        <w:rPr>
          <w:rFonts w:ascii="OpenSans" w:hAnsi="OpenSans"/>
          <w:color w:val="000000"/>
          <w:sz w:val="28"/>
          <w:szCs w:val="28"/>
        </w:rPr>
        <w:t>n-line</w:t>
      </w:r>
      <w:proofErr w:type="spellEnd"/>
      <w:r w:rsidRPr="00584154">
        <w:rPr>
          <w:rFonts w:ascii="OpenSans" w:hAnsi="OpenSans"/>
          <w:color w:val="000000"/>
          <w:sz w:val="28"/>
          <w:szCs w:val="28"/>
        </w:rPr>
        <w:t xml:space="preserve"> тестирование, виртуальные экскурсии; применять различные компьютерные средства, представляя образовательную информацию; участвовать в различных </w:t>
      </w:r>
      <w:proofErr w:type="spellStart"/>
      <w:r w:rsidRPr="00584154">
        <w:rPr>
          <w:rFonts w:ascii="OpenSans" w:hAnsi="OpenSans"/>
          <w:color w:val="000000"/>
          <w:sz w:val="28"/>
          <w:szCs w:val="28"/>
        </w:rPr>
        <w:t>on-line</w:t>
      </w:r>
      <w:proofErr w:type="spellEnd"/>
      <w:r w:rsidRPr="00584154">
        <w:rPr>
          <w:rFonts w:ascii="OpenSans" w:hAnsi="OpenSans"/>
          <w:color w:val="000000"/>
          <w:sz w:val="28"/>
          <w:szCs w:val="28"/>
        </w:rPr>
        <w:t xml:space="preserve"> конференциях, с целью повышения своего профессионального уровня; создавать компьютерные тесты; создавать базы данных учебного назначения; применять мультимедийные разработки в образовательных и воспитательных целях; создавать учебные пособия в электронном виде; а также управлять учебным процессом с помощью различных электронных средств и компьютерных программ.</w:t>
      </w:r>
    </w:p>
    <w:p w:rsidR="00584154" w:rsidRPr="00584154" w:rsidRDefault="00584154" w:rsidP="0058415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584154">
        <w:rPr>
          <w:rFonts w:ascii="OpenSans" w:hAnsi="OpenSans"/>
          <w:color w:val="000000"/>
          <w:sz w:val="28"/>
          <w:szCs w:val="28"/>
        </w:rPr>
        <w:lastRenderedPageBreak/>
        <w:t>Одним из основных положений нового Федерального государственного образовательного стандарта является формирование универсальных учебных действий (УУД), как важнейший результат реализации стандарта. Это положение в свою очередь также обусловлено потребностями современной цивилизации. Активное использование ИКТ, компьютерного и цифрового оборудования, современных цифровых образовательных ресурсов в урочной и внеурочной деятельности, увеличивает возможности для формирования универсальных учебных действий (УУД), как важнейшего результата реализации Стандарта. Можно сказать, что без применения ИКТ формирование УУД в объемах и измерениях, очерченных стандартом, невозможно. Тем самым ИКТ-компетентность становится фундаментом для формирования УУД в современной массовой школе.</w:t>
      </w:r>
    </w:p>
    <w:p w:rsidR="00584154" w:rsidRPr="00584154" w:rsidRDefault="00584154" w:rsidP="0058415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584154">
        <w:rPr>
          <w:rFonts w:ascii="OpenSans" w:hAnsi="OpenSans"/>
          <w:color w:val="000000"/>
          <w:sz w:val="28"/>
          <w:szCs w:val="28"/>
        </w:rPr>
        <w:t xml:space="preserve">Средства ИКТ открывают перед учителем широкие возможности. К примеру, использование мультимедиа проектора, интерактивных досок, электронных журналов, дневников. Немало важную роль занимает использование электронных учебников на уроках, а также внеклассных занятиях. Благодаря интерактивной подаче материала у </w:t>
      </w:r>
      <w:proofErr w:type="gramStart"/>
      <w:r w:rsidRPr="00584154">
        <w:rPr>
          <w:rFonts w:ascii="OpenSans" w:hAnsi="OpenSans"/>
          <w:color w:val="000000"/>
          <w:sz w:val="28"/>
          <w:szCs w:val="28"/>
        </w:rPr>
        <w:t>обучающихся</w:t>
      </w:r>
      <w:proofErr w:type="gramEnd"/>
      <w:r w:rsidRPr="00584154">
        <w:rPr>
          <w:rFonts w:ascii="OpenSans" w:hAnsi="OpenSans"/>
          <w:color w:val="000000"/>
          <w:sz w:val="28"/>
          <w:szCs w:val="28"/>
        </w:rPr>
        <w:t xml:space="preserve"> формируется творческий подход к обучению, ученик получает навык самостоятельной работы,  повышается уровень восприятия материала, ученик в течение всего урока занимает активную позицию, при изучении любой темы.</w:t>
      </w:r>
    </w:p>
    <w:p w:rsidR="00584154" w:rsidRPr="00584154" w:rsidRDefault="00584154" w:rsidP="0058415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584154">
        <w:rPr>
          <w:rFonts w:ascii="OpenSans" w:hAnsi="OpenSans"/>
          <w:color w:val="000000"/>
          <w:sz w:val="28"/>
          <w:szCs w:val="28"/>
        </w:rPr>
        <w:t xml:space="preserve">Очевидно, что способы использования ИКТ зависят и от изучаемого предмета, и от целей обучения, и от возрастных особенностей учащихся. Вместе с тем важно определить основные принципы, которыми могут руководствоваться школы, решая задачи информатизации образования. Эти принципы устанавливает Проект ЮНЕСКО по разработке структуры педагогической </w:t>
      </w:r>
      <w:proofErr w:type="gramStart"/>
      <w:r w:rsidRPr="00584154">
        <w:rPr>
          <w:rFonts w:ascii="OpenSans" w:hAnsi="OpenSans"/>
          <w:color w:val="000000"/>
          <w:sz w:val="28"/>
          <w:szCs w:val="28"/>
        </w:rPr>
        <w:t>ИКТ-компетентности</w:t>
      </w:r>
      <w:proofErr w:type="gramEnd"/>
      <w:r w:rsidRPr="00584154">
        <w:rPr>
          <w:rFonts w:ascii="OpenSans" w:hAnsi="OpenSans"/>
          <w:color w:val="000000"/>
          <w:sz w:val="28"/>
          <w:szCs w:val="28"/>
        </w:rPr>
        <w:t xml:space="preserve"> учителей (далее – Проект ICT-CFT, или Проект). Проект привлекает внимание к нескольким направлениям трансформации образования в условиях информатизации школы. Новые информационные и коммуникационные технологии помогают создавать небывалые по своим возможностям быстро развивающиеся образовательные среды, стирать границы между формальным и неформальным образованием, побуждают педагогов искать новые организационные формы и методы учебной работы, развивать у школьников способность учиться. В конечном </w:t>
      </w:r>
      <w:proofErr w:type="gramStart"/>
      <w:r w:rsidRPr="00584154">
        <w:rPr>
          <w:rFonts w:ascii="OpenSans" w:hAnsi="OpenSans"/>
          <w:color w:val="000000"/>
          <w:sz w:val="28"/>
          <w:szCs w:val="28"/>
        </w:rPr>
        <w:t>счете</w:t>
      </w:r>
      <w:proofErr w:type="gramEnd"/>
      <w:r w:rsidRPr="00584154">
        <w:rPr>
          <w:rFonts w:ascii="OpenSans" w:hAnsi="OpenSans"/>
          <w:color w:val="000000"/>
          <w:sz w:val="28"/>
          <w:szCs w:val="28"/>
        </w:rPr>
        <w:t xml:space="preserve"> информатизация образования требует переосмыслить навыки и компетенции, которые необходимы учащимся для того, чтобы стать активными гражданами и полноценными работниками в складывающемся сегодня обществе знаний.</w:t>
      </w:r>
    </w:p>
    <w:p w:rsidR="00584154" w:rsidRPr="00584154" w:rsidRDefault="00584154" w:rsidP="0058415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584154">
        <w:rPr>
          <w:rFonts w:ascii="OpenSans" w:hAnsi="OpenSans"/>
          <w:color w:val="000000"/>
          <w:sz w:val="28"/>
          <w:szCs w:val="28"/>
        </w:rPr>
        <w:t xml:space="preserve">Информатизация образования ведет к изменению роли учителя, к появлению новых методов и организационных форм подготовки и повышения квалификации педагогов. Успешное использование ИКТ в учебном процессе зависит от способности педагогов по-новому организовать учебную среду, объединять новые информационные и педагогические технологии для того, </w:t>
      </w:r>
      <w:r w:rsidRPr="00584154">
        <w:rPr>
          <w:rFonts w:ascii="OpenSans" w:hAnsi="OpenSans"/>
          <w:color w:val="000000"/>
          <w:sz w:val="28"/>
          <w:szCs w:val="28"/>
        </w:rPr>
        <w:lastRenderedPageBreak/>
        <w:t xml:space="preserve">чтобы проводить увлекательные занятия, поощрять учебную кооперацию и сотрудничество школьников. Это требует от учителя ряда новых умений по управлению работой класса. Умения, которыми должен обладать такой учитель в будущем, должны включать в себя способность разрабатывать новые пути использования ИКТ для обогащения учебной среды, развития </w:t>
      </w:r>
      <w:proofErr w:type="gramStart"/>
      <w:r w:rsidRPr="00584154">
        <w:rPr>
          <w:rFonts w:ascii="OpenSans" w:hAnsi="OpenSans"/>
          <w:color w:val="000000"/>
          <w:sz w:val="28"/>
          <w:szCs w:val="28"/>
        </w:rPr>
        <w:t>ИКТ-грамотности</w:t>
      </w:r>
      <w:proofErr w:type="gramEnd"/>
      <w:r w:rsidRPr="00584154">
        <w:rPr>
          <w:rFonts w:ascii="OpenSans" w:hAnsi="OpenSans"/>
          <w:color w:val="000000"/>
          <w:sz w:val="28"/>
          <w:szCs w:val="28"/>
        </w:rPr>
        <w:t xml:space="preserve"> учащихся, освоения ими знаний и способности производить новые знания. Профессиональное развитие учителей становится ключевым элементом совершенствования образовательной системы. Однако профессиональная переподготовка оказывает свое влияние только тогда, когда она направлена на конкретные изменения в работе учителей.</w:t>
      </w:r>
    </w:p>
    <w:p w:rsidR="00584154" w:rsidRPr="00584154" w:rsidRDefault="00584154" w:rsidP="0058415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584154">
        <w:rPr>
          <w:rFonts w:ascii="OpenSans" w:hAnsi="OpenSans"/>
          <w:color w:val="000000"/>
          <w:sz w:val="28"/>
          <w:szCs w:val="28"/>
        </w:rPr>
        <w:t xml:space="preserve">В настоящее время на сайте Министерства образования и науки РФ опубликован проект концепции и содержания профессионального стандарта педагога. Одним из приложений к данному документу является расширенный, ориентированный на перспективу перечень </w:t>
      </w:r>
      <w:proofErr w:type="gramStart"/>
      <w:r w:rsidRPr="00584154">
        <w:rPr>
          <w:rFonts w:ascii="OpenSans" w:hAnsi="OpenSans"/>
          <w:color w:val="000000"/>
          <w:sz w:val="28"/>
          <w:szCs w:val="28"/>
        </w:rPr>
        <w:t>ИКТ-компетенций</w:t>
      </w:r>
      <w:proofErr w:type="gramEnd"/>
      <w:r w:rsidRPr="00584154">
        <w:rPr>
          <w:rFonts w:ascii="OpenSans" w:hAnsi="OpenSans"/>
          <w:color w:val="000000"/>
          <w:sz w:val="28"/>
          <w:szCs w:val="28"/>
        </w:rPr>
        <w:t xml:space="preserve"> педагога, которые могут рассматриваться в качестве критериев оценки его деятельности.</w:t>
      </w:r>
    </w:p>
    <w:p w:rsidR="00584154" w:rsidRPr="00584154" w:rsidRDefault="00584154" w:rsidP="00584154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584154">
        <w:rPr>
          <w:rFonts w:ascii="OpenSans" w:hAnsi="OpenSans"/>
          <w:color w:val="000000"/>
          <w:sz w:val="28"/>
          <w:szCs w:val="28"/>
        </w:rPr>
        <w:t>Например, в составе  </w:t>
      </w:r>
      <w:proofErr w:type="spellStart"/>
      <w:r w:rsidRPr="00584154">
        <w:rPr>
          <w:rFonts w:ascii="OpenSans" w:hAnsi="OpenSans"/>
          <w:b/>
          <w:bCs/>
          <w:color w:val="000000"/>
          <w:sz w:val="28"/>
          <w:szCs w:val="28"/>
        </w:rPr>
        <w:t>общепользовательского</w:t>
      </w:r>
      <w:proofErr w:type="spellEnd"/>
      <w:r w:rsidRPr="00584154">
        <w:rPr>
          <w:rFonts w:ascii="OpenSans" w:hAnsi="OpenSans"/>
          <w:b/>
          <w:bCs/>
          <w:color w:val="000000"/>
          <w:sz w:val="28"/>
          <w:szCs w:val="28"/>
        </w:rPr>
        <w:t xml:space="preserve">  ИК</w:t>
      </w:r>
      <w:proofErr w:type="gramStart"/>
      <w:r w:rsidRPr="00584154">
        <w:rPr>
          <w:rFonts w:ascii="OpenSans" w:hAnsi="OpenSans"/>
          <w:b/>
          <w:bCs/>
          <w:color w:val="000000"/>
          <w:sz w:val="28"/>
          <w:szCs w:val="28"/>
        </w:rPr>
        <w:t>Т</w:t>
      </w:r>
      <w:r w:rsidRPr="00584154">
        <w:rPr>
          <w:rFonts w:ascii="OpenSans" w:hAnsi="OpenSans"/>
          <w:color w:val="000000"/>
          <w:sz w:val="28"/>
          <w:szCs w:val="28"/>
        </w:rPr>
        <w:t>-</w:t>
      </w:r>
      <w:proofErr w:type="gramEnd"/>
      <w:r w:rsidRPr="00584154">
        <w:rPr>
          <w:rFonts w:ascii="OpenSans" w:hAnsi="OpenSans"/>
          <w:color w:val="000000"/>
          <w:sz w:val="28"/>
          <w:szCs w:val="28"/>
        </w:rPr>
        <w:t> </w:t>
      </w:r>
      <w:r w:rsidRPr="00584154">
        <w:rPr>
          <w:rFonts w:ascii="OpenSans" w:hAnsi="OpenSans"/>
          <w:b/>
          <w:bCs/>
          <w:color w:val="000000"/>
          <w:sz w:val="28"/>
          <w:szCs w:val="28"/>
        </w:rPr>
        <w:t>компонента</w:t>
      </w:r>
      <w:r w:rsidRPr="00584154">
        <w:rPr>
          <w:rFonts w:ascii="OpenSans" w:hAnsi="OpenSans"/>
          <w:color w:val="000000"/>
          <w:sz w:val="28"/>
          <w:szCs w:val="28"/>
        </w:rPr>
        <w:t xml:space="preserve"> вопросы, входящие в результаты освоения ИКТ в основной школе, соблюдение этических и правовых норм использования ИКТ, </w:t>
      </w:r>
      <w:proofErr w:type="spellStart"/>
      <w:r w:rsidRPr="00584154">
        <w:rPr>
          <w:rFonts w:ascii="OpenSans" w:hAnsi="OpenSans"/>
          <w:color w:val="000000"/>
          <w:sz w:val="28"/>
          <w:szCs w:val="28"/>
        </w:rPr>
        <w:t>видеоаудиофиксация</w:t>
      </w:r>
      <w:proofErr w:type="spellEnd"/>
      <w:r w:rsidRPr="00584154">
        <w:rPr>
          <w:rFonts w:ascii="OpenSans" w:hAnsi="OpenSans"/>
          <w:color w:val="000000"/>
          <w:sz w:val="28"/>
          <w:szCs w:val="28"/>
        </w:rPr>
        <w:t xml:space="preserve"> процессов в окружающем мире и в образовательном процессе, клавиатурный ввод, </w:t>
      </w:r>
      <w:proofErr w:type="spellStart"/>
      <w:r w:rsidRPr="00584154">
        <w:rPr>
          <w:rFonts w:ascii="OpenSans" w:hAnsi="OpenSans"/>
          <w:color w:val="000000"/>
          <w:sz w:val="28"/>
          <w:szCs w:val="28"/>
        </w:rPr>
        <w:t>аудиовидиотекстовая</w:t>
      </w:r>
      <w:proofErr w:type="spellEnd"/>
      <w:r w:rsidRPr="00584154">
        <w:rPr>
          <w:rFonts w:ascii="OpenSans" w:hAnsi="OpenSans"/>
          <w:color w:val="000000"/>
          <w:sz w:val="28"/>
          <w:szCs w:val="28"/>
        </w:rPr>
        <w:t xml:space="preserve"> коммуникация, навыки поиска в Интернете и базах данных и др.</w:t>
      </w:r>
    </w:p>
    <w:p w:rsidR="00584154" w:rsidRPr="00584154" w:rsidRDefault="00584154" w:rsidP="00584154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584154">
        <w:rPr>
          <w:rFonts w:ascii="OpenSans" w:hAnsi="OpenSans"/>
          <w:b/>
          <w:bCs/>
          <w:color w:val="000000"/>
          <w:sz w:val="28"/>
          <w:szCs w:val="28"/>
        </w:rPr>
        <w:t>Общепедагогический ИК</w:t>
      </w:r>
      <w:proofErr w:type="gramStart"/>
      <w:r w:rsidRPr="00584154">
        <w:rPr>
          <w:rFonts w:ascii="OpenSans" w:hAnsi="OpenSans"/>
          <w:b/>
          <w:bCs/>
          <w:color w:val="000000"/>
          <w:sz w:val="28"/>
          <w:szCs w:val="28"/>
        </w:rPr>
        <w:t>Т-</w:t>
      </w:r>
      <w:proofErr w:type="gramEnd"/>
      <w:r w:rsidRPr="00584154">
        <w:rPr>
          <w:rFonts w:ascii="OpenSans" w:hAnsi="OpenSans"/>
          <w:b/>
          <w:bCs/>
          <w:color w:val="000000"/>
          <w:sz w:val="28"/>
          <w:szCs w:val="28"/>
        </w:rPr>
        <w:t xml:space="preserve"> компонент</w:t>
      </w:r>
      <w:r w:rsidRPr="00584154">
        <w:rPr>
          <w:rFonts w:ascii="OpenSans" w:hAnsi="OpenSans"/>
          <w:color w:val="000000"/>
          <w:sz w:val="28"/>
          <w:szCs w:val="28"/>
        </w:rPr>
        <w:t> включает планирование, анализ  и организацию образовательного процесса,  составление портфолио учащихся и учителя, дистанционное консультирование учащихся, организацию и проведение групповой  деятельности в телекоммуникационной среде, визуальную коммуникацию, организацию мониторинга учащимися своего состояния здоровья и др.</w:t>
      </w:r>
    </w:p>
    <w:p w:rsidR="00584154" w:rsidRPr="00584154" w:rsidRDefault="00584154" w:rsidP="00584154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color w:val="000000"/>
          <w:sz w:val="28"/>
          <w:szCs w:val="28"/>
        </w:rPr>
      </w:pPr>
      <w:r w:rsidRPr="00584154">
        <w:rPr>
          <w:rFonts w:ascii="OpenSans" w:hAnsi="OpenSans"/>
          <w:b/>
          <w:bCs/>
          <w:color w:val="000000"/>
          <w:sz w:val="28"/>
          <w:szCs w:val="28"/>
        </w:rPr>
        <w:t>Предметно-педагогический ИК</w:t>
      </w:r>
      <w:proofErr w:type="gramStart"/>
      <w:r w:rsidRPr="00584154">
        <w:rPr>
          <w:rFonts w:ascii="OpenSans" w:hAnsi="OpenSans"/>
          <w:b/>
          <w:bCs/>
          <w:color w:val="000000"/>
          <w:sz w:val="28"/>
          <w:szCs w:val="28"/>
        </w:rPr>
        <w:t>Т-</w:t>
      </w:r>
      <w:proofErr w:type="gramEnd"/>
      <w:r w:rsidRPr="00584154">
        <w:rPr>
          <w:rFonts w:ascii="OpenSans" w:hAnsi="OpenSans"/>
          <w:b/>
          <w:bCs/>
          <w:color w:val="000000"/>
          <w:sz w:val="28"/>
          <w:szCs w:val="28"/>
        </w:rPr>
        <w:t xml:space="preserve"> компонент</w:t>
      </w:r>
      <w:r w:rsidRPr="00584154">
        <w:rPr>
          <w:rFonts w:ascii="OpenSans" w:hAnsi="OpenSans"/>
          <w:color w:val="000000"/>
          <w:sz w:val="28"/>
          <w:szCs w:val="28"/>
        </w:rPr>
        <w:t> включает постановку и проведение эксперимента в виртуальных лабораториях своего предмета, получение массива числовых данных с помощью автоматического считывания с цифровых измерительных устройств (датчиков) разметки видеоизображений, последующих замеров и накопления экспериментальных данных, обработку числовых данных с помощью инструментов компьютерной статистики и визуализации,  поддержку учителем реализации всех элементов предметно-педагогического компонента предмета в работе учащихся и др.</w:t>
      </w:r>
    </w:p>
    <w:p w:rsidR="00584154" w:rsidRPr="00584154" w:rsidRDefault="00584154" w:rsidP="00584154">
      <w:pPr>
        <w:pStyle w:val="a3"/>
        <w:shd w:val="clear" w:color="auto" w:fill="FFFFFF"/>
        <w:spacing w:before="0" w:beforeAutospacing="0" w:after="300" w:afterAutospacing="0"/>
        <w:jc w:val="both"/>
        <w:rPr>
          <w:rFonts w:ascii="OpenSans" w:hAnsi="OpenSans"/>
          <w:color w:val="000000"/>
          <w:sz w:val="28"/>
          <w:szCs w:val="28"/>
        </w:rPr>
      </w:pPr>
      <w:r>
        <w:rPr>
          <w:rFonts w:ascii="OpenSans" w:hAnsi="OpenSans"/>
          <w:color w:val="000000"/>
          <w:sz w:val="28"/>
          <w:szCs w:val="28"/>
        </w:rPr>
        <w:t xml:space="preserve">На опыте </w:t>
      </w:r>
      <w:proofErr w:type="gramStart"/>
      <w:r>
        <w:rPr>
          <w:rFonts w:ascii="OpenSans" w:hAnsi="OpenSans"/>
          <w:color w:val="000000"/>
          <w:sz w:val="28"/>
          <w:szCs w:val="28"/>
        </w:rPr>
        <w:t>нашей</w:t>
      </w:r>
      <w:proofErr w:type="gramEnd"/>
      <w:r>
        <w:rPr>
          <w:rFonts w:ascii="OpenSans" w:hAnsi="OpenSans"/>
          <w:color w:val="000000"/>
          <w:sz w:val="28"/>
          <w:szCs w:val="28"/>
        </w:rPr>
        <w:t xml:space="preserve"> МБ</w:t>
      </w:r>
      <w:r w:rsidRPr="00584154">
        <w:rPr>
          <w:rFonts w:ascii="OpenSans" w:hAnsi="OpenSans"/>
          <w:color w:val="000000"/>
          <w:sz w:val="28"/>
          <w:szCs w:val="28"/>
        </w:rPr>
        <w:t xml:space="preserve">У </w:t>
      </w:r>
      <w:r>
        <w:rPr>
          <w:rFonts w:ascii="OpenSans" w:hAnsi="OpenSans"/>
          <w:color w:val="000000"/>
          <w:sz w:val="28"/>
          <w:szCs w:val="28"/>
        </w:rPr>
        <w:t xml:space="preserve">ДО </w:t>
      </w:r>
      <w:r w:rsidRPr="00584154">
        <w:rPr>
          <w:rFonts w:ascii="OpenSans" w:hAnsi="OpenSans"/>
          <w:color w:val="000000"/>
          <w:sz w:val="28"/>
          <w:szCs w:val="28"/>
        </w:rPr>
        <w:t>«</w:t>
      </w:r>
      <w:r>
        <w:rPr>
          <w:rFonts w:ascii="OpenSans" w:hAnsi="OpenSans"/>
          <w:color w:val="000000"/>
          <w:sz w:val="28"/>
          <w:szCs w:val="28"/>
        </w:rPr>
        <w:t>Детская школа искусств</w:t>
      </w:r>
      <w:r w:rsidRPr="00584154">
        <w:rPr>
          <w:rFonts w:ascii="OpenSans" w:hAnsi="OpenSans"/>
          <w:color w:val="000000"/>
          <w:sz w:val="28"/>
          <w:szCs w:val="28"/>
        </w:rPr>
        <w:t xml:space="preserve">» </w:t>
      </w:r>
      <w:proofErr w:type="spellStart"/>
      <w:r>
        <w:rPr>
          <w:rFonts w:ascii="OpenSans" w:hAnsi="OpenSans"/>
          <w:color w:val="000000"/>
          <w:sz w:val="28"/>
          <w:szCs w:val="28"/>
        </w:rPr>
        <w:t>Тетюшского</w:t>
      </w:r>
      <w:proofErr w:type="spellEnd"/>
      <w:r>
        <w:rPr>
          <w:rFonts w:ascii="OpenSans" w:hAnsi="OpenSans"/>
          <w:color w:val="000000"/>
          <w:sz w:val="28"/>
          <w:szCs w:val="28"/>
        </w:rPr>
        <w:t xml:space="preserve"> муниципального района РТ</w:t>
      </w:r>
      <w:bookmarkStart w:id="0" w:name="_GoBack"/>
      <w:bookmarkEnd w:id="0"/>
      <w:r w:rsidRPr="00584154">
        <w:rPr>
          <w:rFonts w:ascii="OpenSans" w:hAnsi="OpenSans"/>
          <w:color w:val="000000"/>
          <w:sz w:val="28"/>
          <w:szCs w:val="28"/>
        </w:rPr>
        <w:t xml:space="preserve"> могу отметить, что педагоги владеющие ИКТ легко вовлекают детей в работу на уроке. Так как появляется возможность визуализировать, т.е. "оживить" материал, показать те явления, которые невозможно продемонстрировать иными способами, совместить процедуру контроля и тренинга, а самое главное повысить  интерес ребенка к изучению </w:t>
      </w:r>
      <w:r w:rsidRPr="00584154">
        <w:rPr>
          <w:rFonts w:ascii="OpenSans" w:hAnsi="OpenSans"/>
          <w:color w:val="000000"/>
          <w:sz w:val="28"/>
          <w:szCs w:val="28"/>
        </w:rPr>
        <w:lastRenderedPageBreak/>
        <w:t>предмета и к учению в целом, улучшить качество образования, активизировать творческий потенциал ученика и учителя.</w:t>
      </w:r>
    </w:p>
    <w:p w:rsidR="007877D3" w:rsidRDefault="007877D3"/>
    <w:sectPr w:rsidR="00787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AA"/>
    <w:rsid w:val="002020AA"/>
    <w:rsid w:val="00584154"/>
    <w:rsid w:val="0078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1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1161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2019-01-03T21:00:00Z</dcterms:created>
  <dcterms:modified xsi:type="dcterms:W3CDTF">2019-01-03T21:01:00Z</dcterms:modified>
</cp:coreProperties>
</file>