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62" w:rsidRPr="00AA7736" w:rsidRDefault="001E1262" w:rsidP="00012177">
      <w:pPr>
        <w:pStyle w:val="af4"/>
        <w:spacing w:line="276" w:lineRule="auto"/>
        <w:rPr>
          <w:sz w:val="28"/>
          <w:szCs w:val="28"/>
        </w:rPr>
      </w:pPr>
      <w:r>
        <w:rPr>
          <w:sz w:val="28"/>
          <w:szCs w:val="28"/>
        </w:rPr>
        <w:t>Проектная деятельность как</w:t>
      </w:r>
      <w:r w:rsidRPr="001E1262">
        <w:rPr>
          <w:sz w:val="28"/>
          <w:szCs w:val="28"/>
        </w:rPr>
        <w:t xml:space="preserve"> услови</w:t>
      </w:r>
      <w:r>
        <w:rPr>
          <w:sz w:val="28"/>
          <w:szCs w:val="28"/>
        </w:rPr>
        <w:t>е функционирования</w:t>
      </w:r>
      <w:r w:rsidRPr="001E1262">
        <w:rPr>
          <w:sz w:val="28"/>
          <w:szCs w:val="28"/>
        </w:rPr>
        <w:t xml:space="preserve">  образовательного учреждения</w:t>
      </w:r>
      <w:r w:rsidR="00E26628">
        <w:rPr>
          <w:sz w:val="28"/>
          <w:szCs w:val="28"/>
        </w:rPr>
        <w:t>, в рамках ФГОС</w:t>
      </w:r>
      <w:r w:rsidR="00900E02" w:rsidRPr="001E1262">
        <w:rPr>
          <w:sz w:val="28"/>
          <w:szCs w:val="28"/>
        </w:rPr>
        <w:t>.</w:t>
      </w:r>
    </w:p>
    <w:p w:rsidR="00012177" w:rsidRDefault="00012177" w:rsidP="00012177">
      <w:pPr>
        <w:pStyle w:val="af9"/>
        <w:spacing w:before="0" w:beforeAutospacing="0" w:after="0" w:afterAutospacing="0" w:line="360" w:lineRule="auto"/>
        <w:jc w:val="right"/>
        <w:rPr>
          <w:i/>
        </w:rPr>
      </w:pPr>
      <w:r w:rsidRPr="00012177">
        <w:rPr>
          <w:i/>
        </w:rPr>
        <w:t xml:space="preserve">Выполнила: </w:t>
      </w:r>
      <w:r>
        <w:rPr>
          <w:i/>
        </w:rPr>
        <w:t xml:space="preserve">Карпова Елена Евгеньевна </w:t>
      </w:r>
    </w:p>
    <w:p w:rsidR="00012177" w:rsidRPr="00012177" w:rsidRDefault="00012177" w:rsidP="00012177">
      <w:pPr>
        <w:pStyle w:val="af9"/>
        <w:spacing w:before="0" w:beforeAutospacing="0" w:after="0" w:afterAutospacing="0" w:line="360" w:lineRule="auto"/>
        <w:jc w:val="right"/>
        <w:rPr>
          <w:i/>
        </w:rPr>
      </w:pPr>
      <w:r w:rsidRPr="00012177">
        <w:rPr>
          <w:i/>
        </w:rPr>
        <w:t xml:space="preserve"> воспитатель 1 категории МБДОУ ДС №383 г.Челябинска</w:t>
      </w:r>
    </w:p>
    <w:p w:rsidR="006E2BEA" w:rsidRPr="00175946" w:rsidRDefault="004802CE" w:rsidP="00AA7736">
      <w:pPr>
        <w:spacing w:line="276" w:lineRule="auto"/>
        <w:jc w:val="left"/>
        <w:rPr>
          <w:szCs w:val="24"/>
        </w:rPr>
      </w:pPr>
      <w:r w:rsidRPr="00175946">
        <w:rPr>
          <w:b/>
          <w:szCs w:val="24"/>
        </w:rPr>
        <w:t>Аннотация.</w:t>
      </w:r>
      <w:r w:rsidRPr="00175946">
        <w:rPr>
          <w:szCs w:val="24"/>
        </w:rPr>
        <w:t xml:space="preserve"> Статья посвящена вопросу введения проектной деятельности, как одного из условий </w:t>
      </w:r>
      <w:r w:rsidR="001E1262" w:rsidRPr="00175946">
        <w:rPr>
          <w:szCs w:val="24"/>
        </w:rPr>
        <w:t>образовательного учреждения</w:t>
      </w:r>
      <w:r w:rsidRPr="00175946">
        <w:rPr>
          <w:szCs w:val="24"/>
        </w:rPr>
        <w:t>. Раскрыты основные понятия, обозначены этапы работы</w:t>
      </w:r>
      <w:r w:rsidR="006E2BEA" w:rsidRPr="00175946">
        <w:rPr>
          <w:szCs w:val="24"/>
        </w:rPr>
        <w:t>, подведены итоги</w:t>
      </w:r>
      <w:r w:rsidRPr="00175946">
        <w:rPr>
          <w:szCs w:val="24"/>
        </w:rPr>
        <w:t xml:space="preserve">. </w:t>
      </w:r>
    </w:p>
    <w:p w:rsidR="004802CE" w:rsidRPr="00175946" w:rsidRDefault="004802CE" w:rsidP="00AA7736">
      <w:pPr>
        <w:spacing w:line="276" w:lineRule="auto"/>
        <w:jc w:val="left"/>
        <w:rPr>
          <w:szCs w:val="24"/>
        </w:rPr>
      </w:pPr>
      <w:r w:rsidRPr="00175946">
        <w:rPr>
          <w:b/>
          <w:szCs w:val="24"/>
        </w:rPr>
        <w:t>Ключевые слова:</w:t>
      </w:r>
      <w:r w:rsidRPr="00175946">
        <w:rPr>
          <w:szCs w:val="24"/>
        </w:rPr>
        <w:t xml:space="preserve"> статья, проект, проектная деятельность, </w:t>
      </w:r>
      <w:r w:rsidR="006E2BEA" w:rsidRPr="00175946">
        <w:rPr>
          <w:szCs w:val="24"/>
        </w:rPr>
        <w:t>условие, ф</w:t>
      </w:r>
      <w:r w:rsidR="00177992" w:rsidRPr="00175946">
        <w:rPr>
          <w:szCs w:val="24"/>
        </w:rPr>
        <w:t>ункционировать.</w:t>
      </w:r>
    </w:p>
    <w:p w:rsidR="000847BB" w:rsidRPr="00175946" w:rsidRDefault="000847BB" w:rsidP="00AA7736">
      <w:pPr>
        <w:spacing w:line="276" w:lineRule="auto"/>
        <w:jc w:val="left"/>
        <w:rPr>
          <w:szCs w:val="24"/>
          <w:vertAlign w:val="superscript"/>
        </w:rPr>
      </w:pPr>
      <w:r w:rsidRPr="00175946">
        <w:rPr>
          <w:bCs/>
          <w:color w:val="252525"/>
          <w:szCs w:val="24"/>
          <w:shd w:val="clear" w:color="auto" w:fill="FFFFFF"/>
        </w:rPr>
        <w:t>Статья́</w:t>
      </w:r>
      <w:r w:rsidRPr="00175946">
        <w:rPr>
          <w:color w:val="252525"/>
          <w:szCs w:val="24"/>
          <w:shd w:val="clear" w:color="auto" w:fill="FFFFFF"/>
        </w:rPr>
        <w:t> — это жанр</w:t>
      </w:r>
      <w:r w:rsidRPr="00175946">
        <w:rPr>
          <w:rStyle w:val="apple-converted-space"/>
          <w:rFonts w:eastAsiaTheme="majorEastAsia"/>
          <w:color w:val="252525"/>
          <w:szCs w:val="24"/>
          <w:shd w:val="clear" w:color="auto" w:fill="FFFFFF"/>
        </w:rPr>
        <w:t> </w:t>
      </w:r>
      <w:r w:rsidRPr="00175946">
        <w:rPr>
          <w:szCs w:val="24"/>
        </w:rPr>
        <w:t>журналистики</w:t>
      </w:r>
      <w:r w:rsidRPr="00175946">
        <w:rPr>
          <w:color w:val="252525"/>
          <w:szCs w:val="24"/>
          <w:shd w:val="clear" w:color="auto" w:fill="FFFFFF"/>
        </w:rPr>
        <w:t>, в котором автор ставит задачу проанализировать общественные ситуации, процессы, явления, прежде всего с точки зрения закономерностей, лежащих в их основе.</w:t>
      </w:r>
      <w:r w:rsidRPr="00175946">
        <w:rPr>
          <w:color w:val="252525"/>
          <w:szCs w:val="24"/>
          <w:shd w:val="clear" w:color="auto" w:fill="FFFFFF"/>
          <w:vertAlign w:val="superscript"/>
        </w:rPr>
        <w:t>3</w:t>
      </w:r>
    </w:p>
    <w:p w:rsidR="00BE79BC" w:rsidRPr="00175946" w:rsidRDefault="00BE79BC" w:rsidP="00AA7736">
      <w:pPr>
        <w:spacing w:line="276" w:lineRule="auto"/>
        <w:jc w:val="left"/>
        <w:rPr>
          <w:color w:val="252525"/>
          <w:szCs w:val="24"/>
          <w:vertAlign w:val="superscript"/>
          <w:lang w:eastAsia="ru-RU"/>
        </w:rPr>
      </w:pPr>
      <w:r w:rsidRPr="00175946">
        <w:rPr>
          <w:color w:val="252525"/>
          <w:szCs w:val="24"/>
          <w:lang w:eastAsia="ru-RU"/>
        </w:rPr>
        <w:t>Проектная деятельность – «комплекс взаимосвязанных мероприятий, предназначенных для достижения определённой цели в течение заданного периода времени и в рамках выделенного бюджета».</w:t>
      </w:r>
    </w:p>
    <w:p w:rsidR="001E1262" w:rsidRPr="00175946" w:rsidRDefault="001E1262" w:rsidP="00AA7736">
      <w:pPr>
        <w:spacing w:line="276" w:lineRule="auto"/>
        <w:jc w:val="left"/>
        <w:rPr>
          <w:color w:val="252525"/>
          <w:szCs w:val="24"/>
          <w:vertAlign w:val="superscript"/>
          <w:lang w:eastAsia="ru-RU"/>
        </w:rPr>
      </w:pPr>
      <w:r w:rsidRPr="00175946">
        <w:rPr>
          <w:color w:val="252525"/>
          <w:szCs w:val="24"/>
          <w:lang w:eastAsia="ru-RU"/>
        </w:rPr>
        <w:t>Условие</w:t>
      </w:r>
      <w:r w:rsidR="000847BB" w:rsidRPr="00175946">
        <w:rPr>
          <w:color w:val="252525"/>
          <w:szCs w:val="24"/>
          <w:lang w:eastAsia="ru-RU"/>
        </w:rPr>
        <w:t xml:space="preserve"> </w:t>
      </w:r>
      <w:r w:rsidRPr="00175946">
        <w:rPr>
          <w:color w:val="252525"/>
          <w:szCs w:val="24"/>
          <w:lang w:eastAsia="ru-RU"/>
        </w:rPr>
        <w:t>– это правила, установленные для той или иной области жизни, деятельности.</w:t>
      </w:r>
      <w:r w:rsidRPr="00175946">
        <w:rPr>
          <w:color w:val="252525"/>
          <w:szCs w:val="24"/>
          <w:vertAlign w:val="superscript"/>
          <w:lang w:eastAsia="ru-RU"/>
        </w:rPr>
        <w:t>1</w:t>
      </w:r>
    </w:p>
    <w:p w:rsidR="001E1262" w:rsidRPr="00175946" w:rsidRDefault="006E2BEA" w:rsidP="00AA7736">
      <w:pPr>
        <w:spacing w:line="276" w:lineRule="auto"/>
        <w:jc w:val="left"/>
        <w:rPr>
          <w:color w:val="000000"/>
          <w:szCs w:val="24"/>
          <w:shd w:val="clear" w:color="auto" w:fill="FFFFFF"/>
          <w:vertAlign w:val="superscript"/>
        </w:rPr>
      </w:pPr>
      <w:r w:rsidRPr="00175946">
        <w:rPr>
          <w:color w:val="252525"/>
          <w:szCs w:val="24"/>
          <w:lang w:eastAsia="ru-RU"/>
        </w:rPr>
        <w:t>Ф</w:t>
      </w:r>
      <w:r w:rsidRPr="00175946">
        <w:rPr>
          <w:color w:val="000000"/>
          <w:szCs w:val="24"/>
          <w:shd w:val="clear" w:color="auto" w:fill="FFFFFF"/>
          <w:vertAlign w:val="subscript"/>
        </w:rPr>
        <w:t>УНКЦИОНИ́РОВАТЬ</w:t>
      </w:r>
      <w:r w:rsidRPr="00175946">
        <w:rPr>
          <w:color w:val="000000"/>
          <w:szCs w:val="24"/>
          <w:shd w:val="clear" w:color="auto" w:fill="FFFFFF"/>
        </w:rPr>
        <w:t>, функционирую, функционируешь,</w:t>
      </w:r>
      <w:r w:rsidRPr="00175946">
        <w:rPr>
          <w:rStyle w:val="apple-converted-space"/>
          <w:rFonts w:eastAsiaTheme="majorEastAsia"/>
          <w:color w:val="000000"/>
          <w:szCs w:val="24"/>
          <w:shd w:val="clear" w:color="auto" w:fill="FFFFFF"/>
        </w:rPr>
        <w:t> </w:t>
      </w:r>
      <w:r w:rsidRPr="00175946">
        <w:rPr>
          <w:rStyle w:val="a9"/>
          <w:rFonts w:eastAsiaTheme="majorEastAsia"/>
          <w:color w:val="000000"/>
          <w:szCs w:val="24"/>
          <w:shd w:val="clear" w:color="auto" w:fill="FFFFFF"/>
        </w:rPr>
        <w:t>·несовер.</w:t>
      </w:r>
      <w:r w:rsidRPr="00175946">
        <w:rPr>
          <w:rStyle w:val="apple-converted-space"/>
          <w:rFonts w:eastAsiaTheme="majorEastAsia"/>
          <w:color w:val="000000"/>
          <w:szCs w:val="24"/>
          <w:shd w:val="clear" w:color="auto" w:fill="FFFFFF"/>
        </w:rPr>
        <w:t> </w:t>
      </w:r>
      <w:r w:rsidRPr="00175946">
        <w:rPr>
          <w:color w:val="000000"/>
          <w:szCs w:val="24"/>
          <w:shd w:val="clear" w:color="auto" w:fill="FFFFFF"/>
        </w:rPr>
        <w:t>(от</w:t>
      </w:r>
      <w:r w:rsidRPr="00175946">
        <w:rPr>
          <w:rStyle w:val="apple-converted-space"/>
          <w:rFonts w:eastAsiaTheme="majorEastAsia"/>
          <w:color w:val="000000"/>
          <w:szCs w:val="24"/>
          <w:shd w:val="clear" w:color="auto" w:fill="FFFFFF"/>
        </w:rPr>
        <w:t> </w:t>
      </w:r>
      <w:r w:rsidRPr="00175946">
        <w:rPr>
          <w:rStyle w:val="a9"/>
          <w:rFonts w:eastAsiaTheme="majorEastAsia"/>
          <w:color w:val="000000"/>
          <w:szCs w:val="24"/>
          <w:shd w:val="clear" w:color="auto" w:fill="FFFFFF"/>
        </w:rPr>
        <w:t>·лат.</w:t>
      </w:r>
      <w:r w:rsidRPr="00175946">
        <w:rPr>
          <w:rStyle w:val="apple-converted-space"/>
          <w:rFonts w:eastAsiaTheme="majorEastAsia"/>
          <w:color w:val="000000"/>
          <w:szCs w:val="24"/>
          <w:shd w:val="clear" w:color="auto" w:fill="FFFFFF"/>
        </w:rPr>
        <w:t> </w:t>
      </w:r>
      <w:r w:rsidRPr="00175946">
        <w:rPr>
          <w:color w:val="000000"/>
          <w:szCs w:val="24"/>
          <w:shd w:val="clear" w:color="auto" w:fill="FFFFFF"/>
        </w:rPr>
        <w:t>functio - выполнение работы) (</w:t>
      </w:r>
      <w:r w:rsidRPr="00175946">
        <w:rPr>
          <w:rStyle w:val="a9"/>
          <w:rFonts w:eastAsiaTheme="majorEastAsia"/>
          <w:color w:val="000000"/>
          <w:szCs w:val="24"/>
          <w:shd w:val="clear" w:color="auto" w:fill="FFFFFF"/>
        </w:rPr>
        <w:t>·книж.</w:t>
      </w:r>
      <w:r w:rsidRPr="00175946">
        <w:rPr>
          <w:rStyle w:val="apple-converted-space"/>
          <w:rFonts w:eastAsiaTheme="majorEastAsia"/>
          <w:color w:val="000000"/>
          <w:szCs w:val="24"/>
          <w:shd w:val="clear" w:color="auto" w:fill="FFFFFF"/>
        </w:rPr>
        <w:t> </w:t>
      </w:r>
      <w:r w:rsidRPr="00175946">
        <w:rPr>
          <w:color w:val="000000"/>
          <w:szCs w:val="24"/>
          <w:shd w:val="clear" w:color="auto" w:fill="FFFFFF"/>
        </w:rPr>
        <w:t xml:space="preserve">). Действовать, быть в действии, работать. </w:t>
      </w:r>
      <w:r w:rsidRPr="00175946">
        <w:rPr>
          <w:color w:val="000000"/>
          <w:szCs w:val="24"/>
          <w:shd w:val="clear" w:color="auto" w:fill="FFFFFF"/>
          <w:vertAlign w:val="superscript"/>
        </w:rPr>
        <w:t>1</w:t>
      </w:r>
    </w:p>
    <w:p w:rsidR="006E2BEA" w:rsidRPr="00175946" w:rsidRDefault="006E2BEA" w:rsidP="00AA7736">
      <w:pPr>
        <w:spacing w:line="276" w:lineRule="auto"/>
        <w:jc w:val="left"/>
        <w:rPr>
          <w:color w:val="252525"/>
          <w:szCs w:val="24"/>
          <w:lang w:eastAsia="ru-RU"/>
        </w:rPr>
      </w:pPr>
      <w:r w:rsidRPr="00175946">
        <w:rPr>
          <w:color w:val="000000"/>
          <w:szCs w:val="24"/>
          <w:shd w:val="clear" w:color="auto" w:fill="FFFFFF"/>
        </w:rPr>
        <w:t>Функционирование - действие, жизнедеятельность, работа</w:t>
      </w:r>
      <w:r w:rsidR="00DD4C43" w:rsidRPr="00175946">
        <w:rPr>
          <w:color w:val="000000"/>
          <w:szCs w:val="24"/>
          <w:shd w:val="clear" w:color="auto" w:fill="FFFFFF"/>
        </w:rPr>
        <w:t>.</w:t>
      </w:r>
      <w:r w:rsidRPr="00175946">
        <w:rPr>
          <w:color w:val="000000"/>
          <w:szCs w:val="24"/>
          <w:shd w:val="clear" w:color="auto" w:fill="FFFFFF"/>
          <w:vertAlign w:val="superscript"/>
        </w:rPr>
        <w:t>2</w:t>
      </w:r>
    </w:p>
    <w:p w:rsidR="008D61EB" w:rsidRPr="008D61EB" w:rsidRDefault="00E30301" w:rsidP="00AA7736">
      <w:pPr>
        <w:spacing w:line="276" w:lineRule="auto"/>
        <w:jc w:val="left"/>
        <w:rPr>
          <w:szCs w:val="24"/>
        </w:rPr>
      </w:pPr>
      <w:r w:rsidRPr="00175946">
        <w:rPr>
          <w:szCs w:val="24"/>
        </w:rPr>
        <w:t>Итог проекта – это то, что получится у ребенка после того, как он серьезно поработает над темой, то есть идеи, мысли замыслы.</w:t>
      </w:r>
    </w:p>
    <w:p w:rsidR="00DD4C43" w:rsidRPr="00AA7736" w:rsidRDefault="00DD4C43" w:rsidP="00AA7736">
      <w:pPr>
        <w:spacing w:after="0" w:line="276" w:lineRule="auto"/>
        <w:jc w:val="left"/>
        <w:rPr>
          <w:rFonts w:asciiTheme="majorHAnsi" w:hAnsiTheme="majorHAnsi"/>
          <w:i/>
          <w:szCs w:val="24"/>
          <w:shd w:val="clear" w:color="auto" w:fill="FFFFFF"/>
        </w:rPr>
      </w:pPr>
      <w:r w:rsidRPr="00AA7736">
        <w:rPr>
          <w:rFonts w:asciiTheme="majorHAnsi" w:hAnsiTheme="majorHAnsi"/>
          <w:i/>
          <w:iCs/>
          <w:szCs w:val="24"/>
          <w:lang w:eastAsia="ru-RU"/>
        </w:rPr>
        <w:t>“</w:t>
      </w:r>
      <w:r w:rsidRPr="00AA7736">
        <w:rPr>
          <w:rFonts w:asciiTheme="majorHAnsi" w:hAnsiTheme="majorHAnsi"/>
          <w:i/>
          <w:szCs w:val="24"/>
          <w:shd w:val="clear" w:color="auto" w:fill="FFFFFF"/>
        </w:rPr>
        <w:t>Мы должны строить своё будущее</w:t>
      </w:r>
    </w:p>
    <w:p w:rsidR="00DD4C43" w:rsidRPr="00AA7736" w:rsidRDefault="00DD4C43" w:rsidP="00AA7736">
      <w:pPr>
        <w:spacing w:after="0" w:line="276" w:lineRule="auto"/>
        <w:jc w:val="left"/>
        <w:rPr>
          <w:rFonts w:asciiTheme="majorHAnsi" w:hAnsiTheme="majorHAnsi"/>
          <w:i/>
          <w:szCs w:val="24"/>
          <w:shd w:val="clear" w:color="auto" w:fill="FFFFFF"/>
        </w:rPr>
      </w:pPr>
      <w:r w:rsidRPr="00AA7736">
        <w:rPr>
          <w:rFonts w:asciiTheme="majorHAnsi" w:hAnsiTheme="majorHAnsi"/>
          <w:i/>
          <w:szCs w:val="24"/>
          <w:shd w:val="clear" w:color="auto" w:fill="FFFFFF"/>
        </w:rPr>
        <w:t xml:space="preserve">   на прочном фундаменте. И такой</w:t>
      </w:r>
    </w:p>
    <w:p w:rsidR="00DD4C43" w:rsidRPr="00AA7736" w:rsidRDefault="00DD4C43" w:rsidP="00AA7736">
      <w:pPr>
        <w:spacing w:after="0" w:line="276" w:lineRule="auto"/>
        <w:jc w:val="left"/>
        <w:rPr>
          <w:rFonts w:asciiTheme="majorHAnsi" w:hAnsiTheme="majorHAnsi"/>
          <w:i/>
          <w:iCs/>
          <w:szCs w:val="24"/>
          <w:lang w:eastAsia="ru-RU"/>
        </w:rPr>
      </w:pPr>
      <w:r w:rsidRPr="00AA7736">
        <w:rPr>
          <w:rFonts w:asciiTheme="majorHAnsi" w:hAnsiTheme="majorHAnsi"/>
          <w:i/>
          <w:szCs w:val="24"/>
          <w:shd w:val="clear" w:color="auto" w:fill="FFFFFF"/>
        </w:rPr>
        <w:t xml:space="preserve"> фундамент – это патриотизм…</w:t>
      </w:r>
      <w:r w:rsidRPr="00AA7736">
        <w:rPr>
          <w:rFonts w:asciiTheme="majorHAnsi" w:hAnsiTheme="majorHAnsi"/>
          <w:i/>
          <w:iCs/>
          <w:szCs w:val="24"/>
          <w:lang w:eastAsia="ru-RU"/>
        </w:rPr>
        <w:t>”</w:t>
      </w:r>
    </w:p>
    <w:p w:rsidR="00DD4C43" w:rsidRPr="00AA7736" w:rsidRDefault="00DD4C43" w:rsidP="00AA7736">
      <w:pPr>
        <w:spacing w:after="0" w:line="276" w:lineRule="auto"/>
        <w:jc w:val="left"/>
        <w:rPr>
          <w:rFonts w:asciiTheme="majorHAnsi" w:hAnsiTheme="majorHAnsi"/>
          <w:szCs w:val="24"/>
        </w:rPr>
      </w:pPr>
      <w:r w:rsidRPr="00AA7736">
        <w:rPr>
          <w:rFonts w:asciiTheme="majorHAnsi" w:hAnsiTheme="majorHAnsi"/>
          <w:szCs w:val="24"/>
        </w:rPr>
        <w:t>В.В.Путин</w:t>
      </w:r>
    </w:p>
    <w:p w:rsidR="001E1262" w:rsidRDefault="00DB4C9B" w:rsidP="00AA7736">
      <w:pPr>
        <w:spacing w:line="276" w:lineRule="auto"/>
        <w:jc w:val="left"/>
      </w:pPr>
      <w:r w:rsidRPr="00175946">
        <w:t>В настоящее время Россия переживает один из непростых исторических периодов. И самая большая опасность, подстерегающая наше общество сегодня, - не в кризисе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ο доброте, милосердии, великодушии, справедливости, гражданственности и патриотизме.</w:t>
      </w:r>
    </w:p>
    <w:p w:rsidR="008D61EB" w:rsidRPr="00AA7736" w:rsidRDefault="008D61EB" w:rsidP="00AA7736">
      <w:pPr>
        <w:spacing w:line="276" w:lineRule="auto"/>
        <w:jc w:val="left"/>
        <w:rPr>
          <w:rFonts w:eastAsiaTheme="majorEastAsia"/>
        </w:rPr>
      </w:pPr>
      <w:r w:rsidRPr="00175946">
        <w:t>Смещение акцентов в развитии детей, в  сторону ранней интеллектуализации, не способствуют духовному развитию, в погоне за развитием интеллекта упускается воспитание души, нравственное и духовное развитие  маленького человека, без которых все накопленные знания могут оказаться бесполезными. И как результат этого - эмоциональная и духовная незрелость.</w:t>
      </w:r>
      <w:r w:rsidRPr="00175946">
        <w:rPr>
          <w:lang w:eastAsia="ru-RU"/>
        </w:rPr>
        <w:t xml:space="preserve"> </w:t>
      </w:r>
    </w:p>
    <w:p w:rsidR="001E1262" w:rsidRPr="00175946" w:rsidRDefault="008F6A42" w:rsidP="00AA7736">
      <w:pPr>
        <w:spacing w:line="276" w:lineRule="auto"/>
      </w:pPr>
      <w:r>
        <w:pict>
          <v:rect id="_x0000_i1025" style="width:0;height:1.5pt" o:hralign="center" o:hrstd="t" o:hr="t" fillcolor="#aca899" stroked="f"/>
        </w:pict>
      </w:r>
    </w:p>
    <w:p w:rsidR="006E2BEA" w:rsidRPr="002A7AB5" w:rsidRDefault="000847BB" w:rsidP="00AA7736">
      <w:pPr>
        <w:spacing w:after="0"/>
        <w:rPr>
          <w:b/>
          <w:color w:val="000000"/>
          <w:vertAlign w:val="superscript"/>
        </w:rPr>
      </w:pPr>
      <w:r w:rsidRPr="002A7AB5">
        <w:rPr>
          <w:vertAlign w:val="superscript"/>
        </w:rPr>
        <w:t>1</w:t>
      </w:r>
      <w:r w:rsidR="00DB4C9B" w:rsidRPr="002A7AB5">
        <w:rPr>
          <w:vertAlign w:val="superscript"/>
        </w:rPr>
        <w:t xml:space="preserve"> </w:t>
      </w:r>
      <w:r w:rsidRPr="002A7AB5">
        <w:rPr>
          <w:vertAlign w:val="superscript"/>
        </w:rPr>
        <w:t xml:space="preserve">  </w:t>
      </w:r>
      <w:r w:rsidR="006E2BEA" w:rsidRPr="002A7AB5">
        <w:rPr>
          <w:color w:val="000000"/>
          <w:vertAlign w:val="superscript"/>
        </w:rPr>
        <w:t>Д.Н. Ушаков Большой толковый словарь современного русского языка</w:t>
      </w:r>
      <w:r w:rsidR="006E2BEA" w:rsidRPr="002A7AB5">
        <w:rPr>
          <w:rStyle w:val="apple-converted-space"/>
          <w:color w:val="000000"/>
          <w:szCs w:val="24"/>
          <w:vertAlign w:val="superscript"/>
        </w:rPr>
        <w:t> </w:t>
      </w:r>
    </w:p>
    <w:p w:rsidR="006E2BEA" w:rsidRPr="002A7AB5" w:rsidRDefault="006E2BEA" w:rsidP="00AA7736">
      <w:pPr>
        <w:spacing w:after="0"/>
        <w:rPr>
          <w:b/>
          <w:color w:val="000000"/>
          <w:vertAlign w:val="superscript"/>
        </w:rPr>
      </w:pPr>
      <w:r w:rsidRPr="002A7AB5">
        <w:rPr>
          <w:vertAlign w:val="superscript"/>
        </w:rPr>
        <w:t>2.</w:t>
      </w:r>
      <w:r w:rsidRPr="002A7AB5">
        <w:rPr>
          <w:color w:val="000000"/>
          <w:vertAlign w:val="superscript"/>
        </w:rPr>
        <w:t xml:space="preserve"> Словарь русских синонимов.</w:t>
      </w:r>
    </w:p>
    <w:p w:rsidR="000847BB" w:rsidRPr="002A7AB5" w:rsidRDefault="000847BB" w:rsidP="00AA7736">
      <w:pPr>
        <w:spacing w:after="0"/>
        <w:rPr>
          <w:vertAlign w:val="superscript"/>
        </w:rPr>
      </w:pPr>
      <w:r w:rsidRPr="002A7AB5">
        <w:rPr>
          <w:vertAlign w:val="superscript"/>
        </w:rPr>
        <w:t>3.</w:t>
      </w:r>
      <w:r w:rsidRPr="002A7AB5">
        <w:rPr>
          <w:color w:val="252525"/>
          <w:shd w:val="clear" w:color="auto" w:fill="FFFFFF"/>
          <w:vertAlign w:val="superscript"/>
        </w:rPr>
        <w:t xml:space="preserve">  Материал из Википедии — свободной энциклопедии</w:t>
      </w:r>
    </w:p>
    <w:p w:rsidR="00DB4C9B" w:rsidRPr="00175946" w:rsidRDefault="001E0F04" w:rsidP="00AA7736">
      <w:pPr>
        <w:spacing w:after="0" w:line="276" w:lineRule="auto"/>
        <w:rPr>
          <w:lang w:eastAsia="ru-RU"/>
        </w:rPr>
      </w:pPr>
      <w:r w:rsidRPr="00175946">
        <w:rPr>
          <w:color w:val="000000"/>
          <w:shd w:val="clear" w:color="auto" w:fill="FFFFFF"/>
        </w:rPr>
        <w:lastRenderedPageBreak/>
        <w:t>В настоящее время инновационный характер образования становится важнейшим инструментом в его конкуренции с другими социальными институтами за влияние на подрастающее поколение. Не секрет, что образование перестает</w:t>
      </w:r>
      <w:r w:rsidRPr="00175946">
        <w:rPr>
          <w:rStyle w:val="apple-converted-space"/>
          <w:rFonts w:eastAsiaTheme="majorEastAsia"/>
          <w:color w:val="000000"/>
          <w:szCs w:val="24"/>
          <w:shd w:val="clear" w:color="auto" w:fill="FFFFFF"/>
        </w:rPr>
        <w:t> </w:t>
      </w:r>
      <w:r w:rsidR="00AA7736">
        <w:rPr>
          <w:rFonts w:eastAsiaTheme="majorEastAsia"/>
          <w:szCs w:val="24"/>
          <w:bdr w:val="none" w:sz="0" w:space="0" w:color="auto" w:frame="1"/>
          <w:shd w:val="clear" w:color="auto" w:fill="FFFFFF"/>
        </w:rPr>
        <w:t xml:space="preserve">выполнять </w:t>
      </w:r>
      <w:r w:rsidRPr="00175946">
        <w:rPr>
          <w:rStyle w:val="apple-converted-space"/>
          <w:rFonts w:eastAsiaTheme="majorEastAsia"/>
          <w:color w:val="000000"/>
          <w:szCs w:val="24"/>
          <w:shd w:val="clear" w:color="auto" w:fill="FFFFFF"/>
        </w:rPr>
        <w:t> </w:t>
      </w:r>
      <w:r w:rsidRPr="00175946">
        <w:rPr>
          <w:color w:val="000000"/>
          <w:shd w:val="clear" w:color="auto" w:fill="FFFFFF"/>
        </w:rPr>
        <w:t>ведущую роль в социализации детей, и поэтому развитие новых методов и каналов образования становится настоятельной необходимостью. Кроме того, инвестиционная привлекательность образования также зависит от инновационного характера развития образовательной сферы, интеграции научной, образовательной и практической деятельности, включенности образования в национальную инновационную систему.</w:t>
      </w:r>
      <w:r w:rsidR="008162E4" w:rsidRPr="00175946">
        <w:rPr>
          <w:lang w:eastAsia="ru-RU"/>
        </w:rPr>
        <w:t xml:space="preserve">  </w:t>
      </w:r>
    </w:p>
    <w:p w:rsidR="001E0F04" w:rsidRPr="003B59F3" w:rsidRDefault="001E0F04" w:rsidP="00AA7736">
      <w:pPr>
        <w:spacing w:line="276" w:lineRule="auto"/>
        <w:rPr>
          <w:color w:val="000000"/>
          <w:shd w:val="clear" w:color="auto" w:fill="FFFFFF"/>
        </w:rPr>
      </w:pPr>
      <w:r w:rsidRPr="00175946">
        <w:rPr>
          <w:color w:val="000000"/>
          <w:shd w:val="clear" w:color="auto" w:fill="FFFFFF"/>
        </w:rPr>
        <w:t>Практически каждый управленец – менеджер образования – по содержанию своей управленческой деятельности является проектировщиком, если не новых образовательных систем, то, во всяком случае, отдельных ее компонентов. Режим развития образовательной системы – это обобщенная характеристика, причем процесс развития связан скорее с развитием как всех компонентов сразу, так и с развитием базового и нескольких определяющих компонентов. Отсюда, развитие образовательной системы как целостности можно достичь только благодаря системному проектированию, результатом которого является либо комплексная целевая программа развития всей педагогической системы или аспектная целевая программа, которые становятся универсальным средством управления перспективным развитием.</w:t>
      </w:r>
    </w:p>
    <w:p w:rsidR="00175946" w:rsidRPr="00175946" w:rsidRDefault="00175946" w:rsidP="00AA7736">
      <w:pPr>
        <w:spacing w:line="276" w:lineRule="auto"/>
        <w:rPr>
          <w:lang w:eastAsia="ru-RU"/>
        </w:rPr>
      </w:pPr>
      <w:r w:rsidRPr="00175946">
        <w:rPr>
          <w:lang w:eastAsia="ru-RU"/>
        </w:rPr>
        <w:t>Федеральные государственные стандарты, примерные основные общеобразовательные программы ставят перед педагогами важную задачу – пересмотр подхода к образованию и организации интегрированного воспитательно-образовательного процесса в детском саду. Федеральные государственные требования, принятые приказом Министерства образования и науки РФ от 23 ноября 2009 г. № 655, устанавливают нормы и положения, обязательные при реализации основной общеобразовательной программы дошкольного образования.</w:t>
      </w:r>
    </w:p>
    <w:p w:rsidR="00175946" w:rsidRPr="00175946" w:rsidRDefault="00175946" w:rsidP="00AA7736">
      <w:pPr>
        <w:spacing w:line="276" w:lineRule="auto"/>
        <w:rPr>
          <w:lang w:eastAsia="ru-RU"/>
        </w:rPr>
      </w:pPr>
      <w:r w:rsidRPr="00175946">
        <w:rPr>
          <w:lang w:eastAsia="ru-RU"/>
        </w:rPr>
        <w:t>В современном дошкольном образовании существовало несколько комплексных программ, на основании которых осуществлялся воспитательно-образовательный процесс в дошкольных учреждениях. На данный момент эти программы не соответствуют Федеральным государственным стандартам, которые направлены, прежде всего, на перестроение всего воспитательно-образовательного процесса в дошкольном учреждении. Это и отмена учебной деятельности, и обновление планирования, и перевод его в комплексно-тематический вид, и интеграция образовательных областей, и совершенствование мониторинга. Если ранее в дошкольном учреждении стремились к формированию у детей большего количества знаний, умений, навыков, то современные требования направлены на качественный уровень, на развитие интегративных качеств дошкольника, что мы и реализовываем путем введения проектной деятельности.</w:t>
      </w:r>
    </w:p>
    <w:p w:rsidR="00175946" w:rsidRPr="008D61EB" w:rsidRDefault="00175946" w:rsidP="00AA7736">
      <w:pPr>
        <w:spacing w:line="276" w:lineRule="auto"/>
        <w:rPr>
          <w:lang w:eastAsia="ru-RU"/>
        </w:rPr>
      </w:pPr>
      <w:r w:rsidRPr="00175946">
        <w:rPr>
          <w:lang w:eastAsia="ru-RU"/>
        </w:rPr>
        <w:t>Принимая во внимание новые требования, специфику деятельности ДОУ и индивидуальные особенности развития воспитанников, коллектив детского сада должен  разработать на основе федеральных требований примерную основную общеобразовательную программу ДОУ, учебную рабочую программу и модель режима дня для всех возрастных групп</w:t>
      </w:r>
    </w:p>
    <w:p w:rsidR="001E0F04" w:rsidRPr="00175946" w:rsidRDefault="001E0F04" w:rsidP="00AA7736">
      <w:pPr>
        <w:spacing w:line="276" w:lineRule="auto"/>
        <w:rPr>
          <w:color w:val="000000"/>
        </w:rPr>
      </w:pPr>
      <w:r w:rsidRPr="00175946">
        <w:rPr>
          <w:color w:val="000000"/>
        </w:rPr>
        <w:t xml:space="preserve">Таким образом, внедрение в практику образования педагогического проектирования следует рассматривать как ответ на изменяющуюся социально-педагогическую ситуацию, </w:t>
      </w:r>
      <w:r w:rsidRPr="00175946">
        <w:rPr>
          <w:color w:val="000000"/>
        </w:rPr>
        <w:lastRenderedPageBreak/>
        <w:t>позволяющий с учётом новых реалий либо реконструировать, либо</w:t>
      </w:r>
      <w:r w:rsidRPr="00175946">
        <w:rPr>
          <w:rStyle w:val="apple-converted-space"/>
          <w:rFonts w:eastAsiaTheme="majorEastAsia"/>
          <w:color w:val="000000"/>
          <w:szCs w:val="24"/>
        </w:rPr>
        <w:t> </w:t>
      </w:r>
      <w:r w:rsidR="008D61EB">
        <w:t>создавать</w:t>
      </w:r>
      <w:r w:rsidR="008D61EB" w:rsidRPr="00175946">
        <w:rPr>
          <w:color w:val="000000"/>
        </w:rPr>
        <w:t xml:space="preserve"> </w:t>
      </w:r>
      <w:r w:rsidRPr="00175946">
        <w:rPr>
          <w:color w:val="000000"/>
        </w:rPr>
        <w:t>принципиально или относительно новые образовательные системы различных уровней.</w:t>
      </w:r>
    </w:p>
    <w:p w:rsidR="001E0F04" w:rsidRPr="00175946" w:rsidRDefault="001E0F04" w:rsidP="00AA7736">
      <w:pPr>
        <w:spacing w:line="276" w:lineRule="auto"/>
        <w:rPr>
          <w:color w:val="000000"/>
        </w:rPr>
      </w:pPr>
      <w:r w:rsidRPr="00175946">
        <w:rPr>
          <w:color w:val="000000"/>
        </w:rPr>
        <w:t>Уточним понятие проектирования и дадим общую характеристику проектировочной деятельности.</w:t>
      </w:r>
    </w:p>
    <w:p w:rsidR="001E0F04" w:rsidRPr="002A7AB5" w:rsidRDefault="001E0F04" w:rsidP="00AA7736">
      <w:pPr>
        <w:spacing w:line="276" w:lineRule="auto"/>
        <w:rPr>
          <w:color w:val="000000"/>
          <w:lang w:eastAsia="ru-RU"/>
        </w:rPr>
      </w:pPr>
      <w:r w:rsidRPr="00175946">
        <w:rPr>
          <w:color w:val="000000"/>
        </w:rPr>
        <w:t>Словари современного русского языка толкуют проектирование как действие по одному из значений слова «проект» – разработанный план сооружения, постройки, изготовления или реконструкции чего-либо. Рассмотрим некоторые из трактовок данного понятия.</w:t>
      </w:r>
    </w:p>
    <w:p w:rsidR="00221F3F" w:rsidRPr="002A7AB5" w:rsidRDefault="00221F3F" w:rsidP="00AA7736">
      <w:pPr>
        <w:spacing w:line="276" w:lineRule="auto"/>
        <w:rPr>
          <w:color w:val="252525"/>
          <w:lang w:eastAsia="ru-RU"/>
        </w:rPr>
      </w:pPr>
      <w:r w:rsidRPr="00175946">
        <w:rPr>
          <w:iCs/>
          <w:color w:val="252525"/>
          <w:lang w:eastAsia="ru-RU"/>
        </w:rPr>
        <w:t>Проект от латинского – «</w:t>
      </w:r>
      <w:r w:rsidRPr="00175946">
        <w:rPr>
          <w:iCs/>
          <w:color w:val="252525"/>
          <w:lang w:val="la-Latn" w:eastAsia="ru-RU"/>
        </w:rPr>
        <w:t>projectus</w:t>
      </w:r>
      <w:r w:rsidRPr="00175946">
        <w:rPr>
          <w:iCs/>
          <w:color w:val="252525"/>
          <w:lang w:eastAsia="ru-RU"/>
        </w:rPr>
        <w:t>»</w:t>
      </w:r>
      <w:r w:rsidRPr="00175946">
        <w:rPr>
          <w:color w:val="252525"/>
          <w:lang w:eastAsia="ru-RU"/>
        </w:rPr>
        <w:t> — </w:t>
      </w:r>
      <w:r w:rsidRPr="00175946">
        <w:rPr>
          <w:iCs/>
          <w:color w:val="252525"/>
          <w:lang w:eastAsia="ru-RU"/>
        </w:rPr>
        <w:t>брошенный вперёд, выступающий, выдающийся вперёд</w:t>
      </w:r>
      <w:r w:rsidRPr="00175946">
        <w:rPr>
          <w:color w:val="252525"/>
          <w:lang w:eastAsia="ru-RU"/>
        </w:rPr>
        <w:t>) — замысел, идея, образ, воплощённые в форму описания, обоснования, расчётов, чертежей, раскрывающих сущность замысла и возможность его практической реализации</w:t>
      </w:r>
      <w:r w:rsidR="00DD4C43" w:rsidRPr="00175946">
        <w:rPr>
          <w:color w:val="252525"/>
          <w:lang w:eastAsia="ru-RU"/>
        </w:rPr>
        <w:t>.</w:t>
      </w:r>
    </w:p>
    <w:p w:rsidR="00175946" w:rsidRPr="00175946" w:rsidRDefault="00175946" w:rsidP="00AA7736">
      <w:pPr>
        <w:spacing w:line="276" w:lineRule="auto"/>
        <w:rPr>
          <w:color w:val="000000"/>
        </w:rPr>
      </w:pPr>
      <w:r w:rsidRPr="00175946">
        <w:rPr>
          <w:color w:val="000000"/>
        </w:rPr>
        <w:t>1.  Совокупность документов (расчетов, чертежей) для создания какого-либо сооружения.</w:t>
      </w:r>
    </w:p>
    <w:p w:rsidR="00175946" w:rsidRPr="00175946" w:rsidRDefault="00175946" w:rsidP="00AA7736">
      <w:pPr>
        <w:spacing w:line="276" w:lineRule="auto"/>
        <w:rPr>
          <w:color w:val="000000"/>
        </w:rPr>
      </w:pPr>
      <w:r w:rsidRPr="00175946">
        <w:rPr>
          <w:color w:val="000000"/>
        </w:rPr>
        <w:t>2.  Предварительный текст какого-либо документа.</w:t>
      </w:r>
    </w:p>
    <w:p w:rsidR="008D61EB" w:rsidRDefault="00175946" w:rsidP="00AA7736">
      <w:pPr>
        <w:spacing w:line="276" w:lineRule="auto"/>
        <w:rPr>
          <w:color w:val="252525"/>
          <w:lang w:eastAsia="ru-RU"/>
        </w:rPr>
      </w:pPr>
      <w:r w:rsidRPr="00175946">
        <w:rPr>
          <w:color w:val="000000"/>
        </w:rPr>
        <w:t xml:space="preserve">3.  Замысел, план </w:t>
      </w:r>
      <w:r w:rsidRPr="00175946">
        <w:rPr>
          <w:color w:val="252525"/>
          <w:lang w:eastAsia="ru-RU"/>
        </w:rPr>
        <w:t xml:space="preserve">мероприятия и другие задачи, направленные на создание нового продукта.  </w:t>
      </w:r>
    </w:p>
    <w:p w:rsidR="002A7AB5" w:rsidRPr="002A7AB5" w:rsidRDefault="00175946" w:rsidP="00AA7736">
      <w:pPr>
        <w:spacing w:line="276" w:lineRule="auto"/>
        <w:rPr>
          <w:color w:val="252525"/>
          <w:lang w:eastAsia="ru-RU"/>
        </w:rPr>
      </w:pPr>
      <w:r w:rsidRPr="00175946">
        <w:rPr>
          <w:color w:val="252525"/>
          <w:lang w:eastAsia="ru-RU"/>
        </w:rPr>
        <w:t>Такая работа по формированию условий введения проектной деятельности была проведена. Намечены цели</w:t>
      </w:r>
      <w:r w:rsidRPr="00175946">
        <w:rPr>
          <w:color w:val="000000"/>
          <w:lang w:eastAsia="ru-RU"/>
        </w:rPr>
        <w:t xml:space="preserve"> по Формированию представлений о крестьянской избе, домашней утвари, труде и быте крестьян, ремёслах. Знакомство с картинами и написавшими их художниками. Сформированы задачи для детей, родителей и педагогов</w:t>
      </w:r>
      <w:r w:rsidRPr="00175946">
        <w:rPr>
          <w:color w:val="252525"/>
          <w:lang w:eastAsia="ru-RU"/>
        </w:rPr>
        <w:t>, разработаны методы и формы выполнения  заданных целей.</w:t>
      </w:r>
    </w:p>
    <w:p w:rsidR="00175946" w:rsidRPr="002A7AB5" w:rsidRDefault="002A7AB5" w:rsidP="00AA7736">
      <w:pPr>
        <w:spacing w:line="276" w:lineRule="auto"/>
        <w:rPr>
          <w:lang w:eastAsia="ru-RU"/>
        </w:rPr>
      </w:pPr>
      <w:r w:rsidRPr="00175946">
        <w:rPr>
          <w:lang w:eastAsia="ru-RU"/>
        </w:rPr>
        <w:t>Проводя опрос родителей по «методике отбора содержания социализации»  и «м</w:t>
      </w:r>
      <w:r w:rsidR="00AA7736">
        <w:rPr>
          <w:lang w:eastAsia="ru-RU"/>
        </w:rPr>
        <w:t>етодике оценивания социализованн</w:t>
      </w:r>
      <w:r w:rsidRPr="00175946">
        <w:rPr>
          <w:lang w:eastAsia="ru-RU"/>
        </w:rPr>
        <w:t>ости</w:t>
      </w:r>
      <w:r w:rsidR="00AA7736">
        <w:rPr>
          <w:lang w:eastAsia="ru-RU"/>
        </w:rPr>
        <w:t>.</w:t>
      </w:r>
      <w:r w:rsidRPr="00175946">
        <w:rPr>
          <w:lang w:eastAsia="ru-RU"/>
        </w:rPr>
        <w:t xml:space="preserve">» детей старшей группы детского сада Молчанова С.Г. был выявлен социальный заказ родителей о желании приобщения детей к истокам. Что привело педагогов к решению выполнить этот заказ. </w:t>
      </w:r>
    </w:p>
    <w:p w:rsidR="00DB4C9B" w:rsidRPr="00175946" w:rsidRDefault="00DB4C9B" w:rsidP="00AA7736">
      <w:pPr>
        <w:spacing w:line="276" w:lineRule="auto"/>
      </w:pPr>
      <w:r w:rsidRPr="00175946">
        <w:t>Следует подчеркнуть,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развитию реч</w:t>
      </w:r>
      <w:r w:rsidR="007A4D9A" w:rsidRPr="00175946">
        <w:t xml:space="preserve">и, но и по ознакомлению с </w:t>
      </w:r>
      <w:r w:rsidRPr="00175946">
        <w:t xml:space="preserve"> культурой, музыкой, изо – деятельностью.</w:t>
      </w:r>
    </w:p>
    <w:p w:rsidR="00177992" w:rsidRPr="00175946" w:rsidRDefault="00DB4C9B" w:rsidP="00AA7736">
      <w:pPr>
        <w:spacing w:line="276" w:lineRule="auto"/>
      </w:pPr>
      <w:r w:rsidRPr="00175946">
        <w:t>Труд центральное явление. Все ценности воплощённые в предметах материальной и духовной культуры, созданы трудом человека. Поэтому озна</w:t>
      </w:r>
      <w:r w:rsidR="007F5BDA" w:rsidRPr="00175946">
        <w:t xml:space="preserve">комление старших дошкольников с </w:t>
      </w:r>
      <w:r w:rsidRPr="00175946">
        <w:t>кресть</w:t>
      </w:r>
      <w:r w:rsidR="007F5BDA" w:rsidRPr="00175946">
        <w:t>-</w:t>
      </w:r>
      <w:r w:rsidRPr="00175946">
        <w:t>янским трудом играет важную роль в установлении и правильном восприятии взрослого мира.</w:t>
      </w:r>
    </w:p>
    <w:p w:rsidR="00DB4C9B" w:rsidRPr="00175946" w:rsidRDefault="00DB4C9B" w:rsidP="00AA7736">
      <w:pPr>
        <w:spacing w:line="276" w:lineRule="auto"/>
      </w:pPr>
      <w:r w:rsidRPr="00175946">
        <w:t xml:space="preserve">    Проектная деятельность направлена на развитие умственных, познавательных, коммуникативных способностей, которые осуществляются через различные виды детской деятельности. Содержание образовательной деятельности доступно возрасту, даёт детям способность показать свои знания и выразить свои эмоциональные переживания.</w:t>
      </w:r>
    </w:p>
    <w:p w:rsidR="00C053FA" w:rsidRPr="00175946" w:rsidRDefault="007C2883" w:rsidP="00AA7736">
      <w:pPr>
        <w:spacing w:line="276" w:lineRule="auto"/>
        <w:rPr>
          <w:lang w:eastAsia="ru-RU"/>
        </w:rPr>
      </w:pPr>
      <w:r w:rsidRPr="00175946">
        <w:rPr>
          <w:lang w:eastAsia="ru-RU"/>
        </w:rPr>
        <w:t>Новые требования предлагают</w:t>
      </w:r>
      <w:r w:rsidR="00C053FA" w:rsidRPr="00175946">
        <w:rPr>
          <w:lang w:eastAsia="ru-RU"/>
        </w:rPr>
        <w:t xml:space="preserve"> реализовывать образовательные области через следующие виды организованной деятельности: «Физическая культура» – двигательной; «Социализация» – игровой; «Труд» – трудовой; «Познание» – познавательно-исследовательской и продуктивной (конструктивной); «Коммуникация» – </w:t>
      </w:r>
      <w:r w:rsidR="00C053FA" w:rsidRPr="00175946">
        <w:rPr>
          <w:lang w:eastAsia="ru-RU"/>
        </w:rPr>
        <w:lastRenderedPageBreak/>
        <w:t xml:space="preserve">коммуникативной; «Чтение художественной литературы» – восприятие художественной литературы; «Художественное творчество» – продуктивной; «Музыка» – музыкально-художественной. Задачи психолого-педагогической работы по формированию данных качеств решаются интегративно. Опираясь на интеграцию образовательных областей, совместно с узкими специалистами разработано комплексно-тематическое планирование по теме </w:t>
      </w:r>
      <w:r w:rsidRPr="00175946">
        <w:rPr>
          <w:lang w:eastAsia="ru-RU"/>
        </w:rPr>
        <w:t xml:space="preserve">проекта </w:t>
      </w:r>
      <w:r w:rsidR="00C053FA" w:rsidRPr="00175946">
        <w:rPr>
          <w:lang w:eastAsia="ru-RU"/>
        </w:rPr>
        <w:t>и реализована в течение трех месяцев.</w:t>
      </w:r>
    </w:p>
    <w:p w:rsidR="0038392B" w:rsidRPr="00175946" w:rsidRDefault="002A7AB5" w:rsidP="00AA7736">
      <w:pPr>
        <w:spacing w:line="276" w:lineRule="auto"/>
        <w:rPr>
          <w:lang w:eastAsia="ru-RU"/>
        </w:rPr>
      </w:pPr>
      <w:r>
        <w:rPr>
          <w:lang w:eastAsia="ru-RU"/>
        </w:rPr>
        <w:t>В проекте</w:t>
      </w:r>
      <w:r w:rsidR="0038392B" w:rsidRPr="00175946">
        <w:rPr>
          <w:lang w:eastAsia="ru-RU"/>
        </w:rPr>
        <w:t xml:space="preserve"> у детей были сформированы элементарные знаний по теме «Крестьянский труд», нравственно-патриотических чувств, заинтересованность детей темой о крестьянской жизни и крестьянском труде, проявление их познавательной активности. Инициативное конструирование детьми из строительного материала, бумаги, крестьянской избы по своему представлению, проявление творчества и детальности в работе. </w:t>
      </w:r>
    </w:p>
    <w:p w:rsidR="0038392B" w:rsidRPr="00175946" w:rsidRDefault="0038392B" w:rsidP="00AA7736">
      <w:pPr>
        <w:spacing w:line="276" w:lineRule="auto"/>
        <w:rPr>
          <w:lang w:eastAsia="ru-RU"/>
        </w:rPr>
      </w:pPr>
      <w:r w:rsidRPr="00175946">
        <w:rPr>
          <w:lang w:eastAsia="ru-RU"/>
        </w:rPr>
        <w:t>Родителями приобретены знания и практические навыки взаимодействии с ребенком. Обмен опытом семейного воспитания педагогов и родителей. Становление партнерских отношений родителей и педагогов в совместной организации жизни группы.</w:t>
      </w:r>
    </w:p>
    <w:p w:rsidR="00F87E37" w:rsidRPr="00175946" w:rsidRDefault="0038392B" w:rsidP="00AA7736">
      <w:pPr>
        <w:spacing w:line="276" w:lineRule="auto"/>
        <w:rPr>
          <w:lang w:eastAsia="ru-RU"/>
        </w:rPr>
      </w:pPr>
      <w:r w:rsidRPr="00175946">
        <w:rPr>
          <w:lang w:eastAsia="ru-RU"/>
        </w:rPr>
        <w:t>Педагогами систематизированы и повышены качества работы с детьми по развитию познавательно-исследовательских способностей через различные виды продуктивной деятельности. Повышен уровень педагогической компетентности в освоении современных образовательных технологий (метод проектов). Распространение педагогического опыта в использовании нетрадиционных изобразительных технологий, электронных образовательных ресурсов.</w:t>
      </w:r>
    </w:p>
    <w:p w:rsidR="002A7AB5" w:rsidRDefault="00E86764" w:rsidP="00AA7736">
      <w:pPr>
        <w:spacing w:line="276" w:lineRule="auto"/>
        <w:rPr>
          <w:lang w:eastAsia="ru-RU"/>
        </w:rPr>
      </w:pPr>
      <w:r w:rsidRPr="00175946">
        <w:rPr>
          <w:color w:val="000000"/>
          <w:shd w:val="clear" w:color="auto" w:fill="FFFFFF"/>
        </w:rPr>
        <w:t xml:space="preserve">Педагогическое проектирование требует от педагога не только высокого уровня знаний </w:t>
      </w:r>
      <w:r w:rsidR="002A7AB5">
        <w:rPr>
          <w:color w:val="000000"/>
          <w:shd w:val="clear" w:color="auto" w:fill="FFFFFF"/>
        </w:rPr>
        <w:t xml:space="preserve">и умений, но и </w:t>
      </w:r>
      <w:r w:rsidR="00AA7736">
        <w:rPr>
          <w:color w:val="000000"/>
          <w:shd w:val="clear" w:color="auto" w:fill="FFFFFF"/>
        </w:rPr>
        <w:t>полной и целой картины представлений</w:t>
      </w:r>
      <w:r w:rsidR="002A7AB5">
        <w:rPr>
          <w:color w:val="000000"/>
          <w:shd w:val="clear" w:color="auto" w:fill="FFFFFF"/>
        </w:rPr>
        <w:t xml:space="preserve"> о педагогической </w:t>
      </w:r>
      <w:r w:rsidRPr="00175946">
        <w:rPr>
          <w:color w:val="000000"/>
          <w:shd w:val="clear" w:color="auto" w:fill="FFFFFF"/>
        </w:rPr>
        <w:t>деятельности, концептуального видения проблемы проектирования образовательных систем, процессов, маршрутов.</w:t>
      </w:r>
    </w:p>
    <w:p w:rsidR="00221F3F" w:rsidRPr="00175946" w:rsidRDefault="00221F3F" w:rsidP="00AA7736">
      <w:pPr>
        <w:spacing w:line="276" w:lineRule="auto"/>
        <w:rPr>
          <w:lang w:eastAsia="ru-RU"/>
        </w:rPr>
      </w:pPr>
      <w:r w:rsidRPr="00175946">
        <w:t>Делая  вывод</w:t>
      </w:r>
      <w:r w:rsidR="008D61EB">
        <w:t>,</w:t>
      </w:r>
      <w:r w:rsidRPr="00175946">
        <w:t xml:space="preserve"> мы говорим о том, что глубокое знания и  умения применять эти знания на практике это необходимое качество педагога. И быть хорошим педагогом, спо</w:t>
      </w:r>
      <w:r w:rsidR="008D61EB">
        <w:t xml:space="preserve">собным внедрить такие нововведения как проектная </w:t>
      </w:r>
      <w:r w:rsidRPr="00175946">
        <w:t>деятельность – это важно, так к</w:t>
      </w:r>
      <w:r w:rsidR="00AA7736">
        <w:t>ак способствует точному формированию</w:t>
      </w:r>
      <w:r w:rsidRPr="00175946">
        <w:t xml:space="preserve"> компетенций у дете</w:t>
      </w:r>
      <w:r w:rsidR="008D61EB">
        <w:t>й</w:t>
      </w:r>
      <w:r w:rsidRPr="00175946">
        <w:t xml:space="preserve"> по данному вопросу и реализации планов Государства.</w:t>
      </w:r>
    </w:p>
    <w:p w:rsidR="00F87E37" w:rsidRPr="002A7AB5" w:rsidRDefault="00F87E37" w:rsidP="00AA7736">
      <w:pPr>
        <w:spacing w:line="276" w:lineRule="auto"/>
        <w:jc w:val="center"/>
        <w:rPr>
          <w:b/>
          <w:sz w:val="28"/>
          <w:szCs w:val="28"/>
        </w:rPr>
      </w:pPr>
      <w:r w:rsidRPr="002A7AB5">
        <w:rPr>
          <w:b/>
          <w:sz w:val="28"/>
          <w:szCs w:val="28"/>
        </w:rPr>
        <w:t>Литература:</w:t>
      </w:r>
    </w:p>
    <w:p w:rsidR="000847BB" w:rsidRPr="00AA7736" w:rsidRDefault="00F87E37" w:rsidP="00AA7736">
      <w:pPr>
        <w:pStyle w:val="ab"/>
        <w:numPr>
          <w:ilvl w:val="0"/>
          <w:numId w:val="12"/>
        </w:numPr>
        <w:spacing w:before="240" w:after="0" w:line="276" w:lineRule="auto"/>
        <w:rPr>
          <w:rFonts w:ascii="Times New Roman" w:hAnsi="Times New Roman" w:cs="Times New Roman"/>
          <w:szCs w:val="24"/>
          <w:lang w:eastAsia="ru-RU"/>
        </w:rPr>
      </w:pPr>
      <w:r w:rsidRPr="00AA7736">
        <w:rPr>
          <w:rFonts w:ascii="Times New Roman" w:hAnsi="Times New Roman" w:cs="Times New Roman"/>
          <w:szCs w:val="24"/>
          <w:lang w:eastAsia="ru-RU"/>
        </w:rPr>
        <w:t>Белая, К. Ю. «Особенности планирования работы с учетом ФГТ» // Журнал «Справочник старшего воспитат</w:t>
      </w:r>
      <w:r w:rsidR="00900E02" w:rsidRPr="00AA7736">
        <w:rPr>
          <w:rFonts w:ascii="Times New Roman" w:hAnsi="Times New Roman" w:cs="Times New Roman"/>
          <w:szCs w:val="24"/>
          <w:lang w:eastAsia="ru-RU"/>
        </w:rPr>
        <w:t xml:space="preserve">еля ДУ». – 2011. – № 11. </w:t>
      </w:r>
    </w:p>
    <w:p w:rsidR="000847BB" w:rsidRPr="00AA7736" w:rsidRDefault="00900E02" w:rsidP="00AA7736">
      <w:pPr>
        <w:pStyle w:val="ab"/>
        <w:numPr>
          <w:ilvl w:val="0"/>
          <w:numId w:val="12"/>
        </w:numPr>
        <w:spacing w:before="240" w:after="0" w:line="276" w:lineRule="auto"/>
        <w:rPr>
          <w:rFonts w:ascii="Times New Roman" w:hAnsi="Times New Roman" w:cs="Times New Roman"/>
          <w:szCs w:val="24"/>
          <w:lang w:eastAsia="ru-RU"/>
        </w:rPr>
      </w:pPr>
      <w:r w:rsidRPr="00AA7736">
        <w:rPr>
          <w:rFonts w:ascii="Times New Roman" w:hAnsi="Times New Roman" w:cs="Times New Roman"/>
          <w:szCs w:val="24"/>
          <w:lang w:eastAsia="ru-RU"/>
        </w:rPr>
        <w:t>Безрукова, В.С. «Проектная педагогика</w:t>
      </w:r>
      <w:r w:rsidR="008162E4" w:rsidRPr="00AA7736">
        <w:rPr>
          <w:rFonts w:ascii="Times New Roman" w:hAnsi="Times New Roman" w:cs="Times New Roman"/>
          <w:szCs w:val="24"/>
          <w:lang w:eastAsia="ru-RU"/>
        </w:rPr>
        <w:t>. учебное пособие». Екатеринбург Изд-во «Деловая книга», 1997.</w:t>
      </w:r>
    </w:p>
    <w:p w:rsidR="000847BB" w:rsidRPr="00AA7736" w:rsidRDefault="00F87E37" w:rsidP="00AA7736">
      <w:pPr>
        <w:pStyle w:val="ab"/>
        <w:numPr>
          <w:ilvl w:val="0"/>
          <w:numId w:val="12"/>
        </w:numPr>
        <w:spacing w:before="240" w:after="0" w:line="276" w:lineRule="auto"/>
        <w:rPr>
          <w:rFonts w:ascii="Times New Roman" w:hAnsi="Times New Roman" w:cs="Times New Roman"/>
          <w:szCs w:val="24"/>
          <w:lang w:eastAsia="ru-RU"/>
        </w:rPr>
      </w:pPr>
      <w:r w:rsidRPr="00AA7736">
        <w:rPr>
          <w:rFonts w:ascii="Times New Roman" w:hAnsi="Times New Roman" w:cs="Times New Roman"/>
          <w:szCs w:val="24"/>
          <w:lang w:eastAsia="ru-RU"/>
        </w:rPr>
        <w:t>Васильева, М. А., Гербова, В. В., Комарова, Т. С. «Программа воспитания и обучения в детском саду»</w:t>
      </w:r>
      <w:r w:rsidR="008162E4" w:rsidRPr="00AA7736">
        <w:rPr>
          <w:rFonts w:ascii="Times New Roman" w:hAnsi="Times New Roman" w:cs="Times New Roman"/>
          <w:szCs w:val="24"/>
          <w:lang w:eastAsia="ru-RU"/>
        </w:rPr>
        <w:t>.</w:t>
      </w:r>
      <w:r w:rsidRPr="00AA7736">
        <w:rPr>
          <w:rFonts w:ascii="Times New Roman" w:hAnsi="Times New Roman" w:cs="Times New Roman"/>
          <w:szCs w:val="24"/>
          <w:lang w:eastAsia="ru-RU"/>
        </w:rPr>
        <w:t xml:space="preserve"> – 6-е изд., испр. и доп. – М.: МОЗАИКА – СИНТЕЗ, 2011.</w:t>
      </w:r>
    </w:p>
    <w:p w:rsidR="003B59F3" w:rsidRPr="00AA7736" w:rsidRDefault="003B59F3" w:rsidP="00AA7736">
      <w:pPr>
        <w:pStyle w:val="ab"/>
        <w:numPr>
          <w:ilvl w:val="0"/>
          <w:numId w:val="12"/>
        </w:numPr>
        <w:spacing w:line="276" w:lineRule="auto"/>
        <w:rPr>
          <w:rFonts w:ascii="Times New Roman" w:hAnsi="Times New Roman" w:cs="Times New Roman"/>
          <w:szCs w:val="24"/>
          <w:lang w:eastAsia="ru-RU"/>
        </w:rPr>
      </w:pPr>
      <w:r w:rsidRPr="00AA7736">
        <w:rPr>
          <w:rFonts w:ascii="Times New Roman" w:hAnsi="Times New Roman" w:cs="Times New Roman"/>
          <w:szCs w:val="24"/>
          <w:lang w:eastAsia="ru-RU"/>
        </w:rPr>
        <w:t>Воробьева Т.К. Планирование работы дошкольного образовательного учреждения: Методическое пособие. – М.: Ансел, 1997.</w:t>
      </w:r>
    </w:p>
    <w:p w:rsidR="000847BB" w:rsidRPr="00AA7736" w:rsidRDefault="00F87E37" w:rsidP="00AA7736">
      <w:pPr>
        <w:pStyle w:val="ab"/>
        <w:numPr>
          <w:ilvl w:val="0"/>
          <w:numId w:val="12"/>
        </w:numPr>
        <w:spacing w:line="276" w:lineRule="auto"/>
        <w:rPr>
          <w:rFonts w:ascii="Times New Roman" w:hAnsi="Times New Roman" w:cs="Times New Roman"/>
          <w:szCs w:val="24"/>
          <w:lang w:eastAsia="ru-RU"/>
        </w:rPr>
      </w:pPr>
      <w:r w:rsidRPr="00AA7736">
        <w:rPr>
          <w:rFonts w:ascii="Times New Roman" w:hAnsi="Times New Roman" w:cs="Times New Roman"/>
          <w:szCs w:val="24"/>
          <w:lang w:eastAsia="ru-RU"/>
        </w:rPr>
        <w:t>Зебзеева, В. А. «Организация режимных процессов в ДОУ». – М.: ТЦ Сфера, 2008.</w:t>
      </w:r>
    </w:p>
    <w:p w:rsidR="000847BB" w:rsidRPr="00AA7736" w:rsidRDefault="008162E4" w:rsidP="00AA7736">
      <w:pPr>
        <w:pStyle w:val="ab"/>
        <w:numPr>
          <w:ilvl w:val="0"/>
          <w:numId w:val="12"/>
        </w:numPr>
        <w:spacing w:line="276" w:lineRule="auto"/>
        <w:rPr>
          <w:rFonts w:ascii="Times New Roman" w:hAnsi="Times New Roman" w:cs="Times New Roman"/>
          <w:szCs w:val="24"/>
          <w:lang w:eastAsia="ru-RU"/>
        </w:rPr>
      </w:pPr>
      <w:r w:rsidRPr="00AA7736">
        <w:rPr>
          <w:rFonts w:ascii="Times New Roman" w:hAnsi="Times New Roman" w:cs="Times New Roman"/>
          <w:szCs w:val="24"/>
          <w:lang w:eastAsia="ru-RU"/>
        </w:rPr>
        <w:lastRenderedPageBreak/>
        <w:t>Молчанов, С.Г. «Методики ОСС-ДОУ и ОС-ДОУ в дошкольном образовательном учреждении». – пособие для работников дошкольного образования, 2012.</w:t>
      </w:r>
    </w:p>
    <w:p w:rsidR="003B59F3" w:rsidRPr="00AA7736" w:rsidRDefault="003B59F3" w:rsidP="00AA7736">
      <w:pPr>
        <w:pStyle w:val="ab"/>
        <w:numPr>
          <w:ilvl w:val="0"/>
          <w:numId w:val="12"/>
        </w:numPr>
        <w:spacing w:line="276" w:lineRule="auto"/>
        <w:rPr>
          <w:rFonts w:ascii="Times New Roman" w:hAnsi="Times New Roman" w:cs="Times New Roman"/>
          <w:szCs w:val="24"/>
          <w:lang w:eastAsia="ru-RU"/>
        </w:rPr>
      </w:pPr>
      <w:r w:rsidRPr="00AA7736">
        <w:rPr>
          <w:rFonts w:ascii="Times New Roman" w:hAnsi="Times New Roman" w:cs="Times New Roman"/>
          <w:szCs w:val="24"/>
          <w:lang w:eastAsia="ru-RU"/>
        </w:rPr>
        <w:t>Русия Л.Г. Организация коллективного планирования в детском саду: Автореферат диссертации. – Тбилисси, 1985.</w:t>
      </w:r>
    </w:p>
    <w:p w:rsidR="00900E02" w:rsidRPr="00AA7736" w:rsidRDefault="007C2883" w:rsidP="00AA7736">
      <w:pPr>
        <w:pStyle w:val="ab"/>
        <w:numPr>
          <w:ilvl w:val="0"/>
          <w:numId w:val="12"/>
        </w:numPr>
        <w:spacing w:line="276" w:lineRule="auto"/>
        <w:rPr>
          <w:rFonts w:ascii="Times New Roman" w:hAnsi="Times New Roman" w:cs="Times New Roman"/>
          <w:szCs w:val="24"/>
          <w:lang w:eastAsia="ru-RU"/>
        </w:rPr>
      </w:pPr>
      <w:r w:rsidRPr="00AA7736">
        <w:rPr>
          <w:rFonts w:ascii="Times New Roman" w:hAnsi="Times New Roman" w:cs="Times New Roman"/>
          <w:szCs w:val="24"/>
          <w:lang w:eastAsia="ru-RU"/>
        </w:rPr>
        <w:t>Ясвин</w:t>
      </w:r>
      <w:r w:rsidR="00900E02" w:rsidRPr="00AA7736">
        <w:rPr>
          <w:rFonts w:ascii="Times New Roman" w:hAnsi="Times New Roman" w:cs="Times New Roman"/>
          <w:szCs w:val="24"/>
          <w:lang w:eastAsia="ru-RU"/>
        </w:rPr>
        <w:t xml:space="preserve"> В.А.</w:t>
      </w:r>
      <w:r w:rsidRPr="00AA7736">
        <w:rPr>
          <w:rFonts w:ascii="Times New Roman" w:hAnsi="Times New Roman" w:cs="Times New Roman"/>
          <w:szCs w:val="24"/>
          <w:lang w:eastAsia="ru-RU"/>
        </w:rPr>
        <w:t>,</w:t>
      </w:r>
      <w:r w:rsidR="00900E02" w:rsidRPr="00AA7736">
        <w:rPr>
          <w:rFonts w:ascii="Times New Roman" w:hAnsi="Times New Roman" w:cs="Times New Roman"/>
          <w:szCs w:val="24"/>
          <w:lang w:eastAsia="ru-RU"/>
        </w:rPr>
        <w:t xml:space="preserve"> «Образовательная среда от моделирования к проектированию». – МЦКФЛРАО, 1997.</w:t>
      </w:r>
    </w:p>
    <w:p w:rsidR="00F87E37" w:rsidRPr="00AA7736" w:rsidRDefault="00F87E37" w:rsidP="00AA7736">
      <w:pPr>
        <w:spacing w:line="276" w:lineRule="auto"/>
        <w:rPr>
          <w:color w:val="333333"/>
          <w:szCs w:val="24"/>
          <w:lang w:eastAsia="ru-RU"/>
        </w:rPr>
      </w:pPr>
    </w:p>
    <w:p w:rsidR="00F87E37" w:rsidRPr="00AA7736" w:rsidRDefault="00F87E37" w:rsidP="00AA7736">
      <w:pPr>
        <w:spacing w:line="276" w:lineRule="auto"/>
        <w:rPr>
          <w:szCs w:val="24"/>
        </w:rPr>
      </w:pPr>
    </w:p>
    <w:p w:rsidR="00F912DC" w:rsidRPr="00AA7736" w:rsidRDefault="00F912DC" w:rsidP="00AA7736">
      <w:pPr>
        <w:spacing w:line="276" w:lineRule="auto"/>
        <w:rPr>
          <w:szCs w:val="24"/>
        </w:rPr>
      </w:pPr>
    </w:p>
    <w:sectPr w:rsidR="00F912DC" w:rsidRPr="00AA7736" w:rsidSect="00F912D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8B" w:rsidRDefault="00C2288B" w:rsidP="00900E02">
      <w:pPr>
        <w:spacing w:after="0"/>
      </w:pPr>
      <w:r>
        <w:separator/>
      </w:r>
    </w:p>
  </w:endnote>
  <w:endnote w:type="continuationSeparator" w:id="1">
    <w:p w:rsidR="00C2288B" w:rsidRDefault="00C2288B" w:rsidP="00900E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7106"/>
      <w:docPartObj>
        <w:docPartGallery w:val="Page Numbers (Bottom of Page)"/>
        <w:docPartUnique/>
      </w:docPartObj>
    </w:sdtPr>
    <w:sdtContent>
      <w:p w:rsidR="007C2883" w:rsidRDefault="008F6A42">
        <w:pPr>
          <w:pStyle w:val="af7"/>
          <w:jc w:val="center"/>
        </w:pPr>
        <w:fldSimple w:instr=" PAGE   \* MERGEFORMAT ">
          <w:r w:rsidR="00E26628">
            <w:rPr>
              <w:noProof/>
            </w:rPr>
            <w:t>1</w:t>
          </w:r>
        </w:fldSimple>
      </w:p>
    </w:sdtContent>
  </w:sdt>
  <w:p w:rsidR="007C2883" w:rsidRDefault="007C28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8B" w:rsidRDefault="00C2288B" w:rsidP="00900E02">
      <w:pPr>
        <w:spacing w:after="0"/>
      </w:pPr>
      <w:r>
        <w:separator/>
      </w:r>
    </w:p>
  </w:footnote>
  <w:footnote w:type="continuationSeparator" w:id="1">
    <w:p w:rsidR="00C2288B" w:rsidRDefault="00C2288B" w:rsidP="00900E0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378E0"/>
    <w:multiLevelType w:val="hybridMultilevel"/>
    <w:tmpl w:val="E59E7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C5822"/>
    <w:multiLevelType w:val="hybridMultilevel"/>
    <w:tmpl w:val="8E0C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E59B6"/>
    <w:multiLevelType w:val="multilevel"/>
    <w:tmpl w:val="AB240800"/>
    <w:lvl w:ilvl="0">
      <w:start w:val="1"/>
      <w:numFmt w:val="decimal"/>
      <w:lvlText w:val="%1."/>
      <w:lvlJc w:val="left"/>
      <w:pPr>
        <w:tabs>
          <w:tab w:val="num" w:pos="1070"/>
        </w:tabs>
        <w:ind w:left="1070"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3">
    <w:nsid w:val="2D0839CC"/>
    <w:multiLevelType w:val="multilevel"/>
    <w:tmpl w:val="08028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437715"/>
    <w:multiLevelType w:val="hybridMultilevel"/>
    <w:tmpl w:val="6158FC16"/>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nsid w:val="40A3706C"/>
    <w:multiLevelType w:val="hybridMultilevel"/>
    <w:tmpl w:val="41D8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FA490C"/>
    <w:multiLevelType w:val="multilevel"/>
    <w:tmpl w:val="543C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28171A"/>
    <w:multiLevelType w:val="multilevel"/>
    <w:tmpl w:val="D93C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02580F"/>
    <w:multiLevelType w:val="multilevel"/>
    <w:tmpl w:val="DA800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95F59A4"/>
    <w:multiLevelType w:val="hybridMultilevel"/>
    <w:tmpl w:val="24DA4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AB673D"/>
    <w:multiLevelType w:val="multilevel"/>
    <w:tmpl w:val="B8F4E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13C48CC"/>
    <w:multiLevelType w:val="multilevel"/>
    <w:tmpl w:val="14C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DE6132"/>
    <w:multiLevelType w:val="hybridMultilevel"/>
    <w:tmpl w:val="2326D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
  </w:num>
  <w:num w:numId="8">
    <w:abstractNumId w:val="9"/>
  </w:num>
  <w:num w:numId="9">
    <w:abstractNumId w:val="0"/>
  </w:num>
  <w:num w:numId="10">
    <w:abstractNumId w:val="4"/>
  </w:num>
  <w:num w:numId="11">
    <w:abstractNumId w:val="5"/>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DB4C9B"/>
    <w:rsid w:val="00000BF8"/>
    <w:rsid w:val="000021DA"/>
    <w:rsid w:val="000033CF"/>
    <w:rsid w:val="00005EC9"/>
    <w:rsid w:val="00005FEB"/>
    <w:rsid w:val="00010DBB"/>
    <w:rsid w:val="00010E63"/>
    <w:rsid w:val="00012177"/>
    <w:rsid w:val="00016ABD"/>
    <w:rsid w:val="00016D07"/>
    <w:rsid w:val="0001720A"/>
    <w:rsid w:val="00017680"/>
    <w:rsid w:val="000178E7"/>
    <w:rsid w:val="0002108B"/>
    <w:rsid w:val="00022715"/>
    <w:rsid w:val="00024593"/>
    <w:rsid w:val="0002464C"/>
    <w:rsid w:val="0002466B"/>
    <w:rsid w:val="00032893"/>
    <w:rsid w:val="00033610"/>
    <w:rsid w:val="00035DDF"/>
    <w:rsid w:val="00036A5C"/>
    <w:rsid w:val="00041C13"/>
    <w:rsid w:val="00045B31"/>
    <w:rsid w:val="00046B90"/>
    <w:rsid w:val="00051811"/>
    <w:rsid w:val="000518B2"/>
    <w:rsid w:val="00051E98"/>
    <w:rsid w:val="00054508"/>
    <w:rsid w:val="000565B1"/>
    <w:rsid w:val="00057A6C"/>
    <w:rsid w:val="000600EC"/>
    <w:rsid w:val="00065690"/>
    <w:rsid w:val="0006619C"/>
    <w:rsid w:val="00067521"/>
    <w:rsid w:val="00070B2A"/>
    <w:rsid w:val="00072CEA"/>
    <w:rsid w:val="00074CE9"/>
    <w:rsid w:val="00076DC4"/>
    <w:rsid w:val="00081BBF"/>
    <w:rsid w:val="00082098"/>
    <w:rsid w:val="00083CB5"/>
    <w:rsid w:val="000847BB"/>
    <w:rsid w:val="00087A71"/>
    <w:rsid w:val="00087E0D"/>
    <w:rsid w:val="00091128"/>
    <w:rsid w:val="00091B06"/>
    <w:rsid w:val="0009267F"/>
    <w:rsid w:val="000937C5"/>
    <w:rsid w:val="00093827"/>
    <w:rsid w:val="000978A9"/>
    <w:rsid w:val="000A3C3C"/>
    <w:rsid w:val="000A446C"/>
    <w:rsid w:val="000A462B"/>
    <w:rsid w:val="000A5C57"/>
    <w:rsid w:val="000B4582"/>
    <w:rsid w:val="000C0EC4"/>
    <w:rsid w:val="000C3CF5"/>
    <w:rsid w:val="000C4ED0"/>
    <w:rsid w:val="000C57BA"/>
    <w:rsid w:val="000D083D"/>
    <w:rsid w:val="000D14CC"/>
    <w:rsid w:val="000D32C7"/>
    <w:rsid w:val="000D48C5"/>
    <w:rsid w:val="000D688F"/>
    <w:rsid w:val="000D6BD7"/>
    <w:rsid w:val="000E0626"/>
    <w:rsid w:val="000E1713"/>
    <w:rsid w:val="000E185E"/>
    <w:rsid w:val="000E30A4"/>
    <w:rsid w:val="000E3299"/>
    <w:rsid w:val="000E4F83"/>
    <w:rsid w:val="000E5E2D"/>
    <w:rsid w:val="000E754A"/>
    <w:rsid w:val="000E7F33"/>
    <w:rsid w:val="000F1265"/>
    <w:rsid w:val="000F156F"/>
    <w:rsid w:val="000F332E"/>
    <w:rsid w:val="00100C06"/>
    <w:rsid w:val="00100D1C"/>
    <w:rsid w:val="001016D7"/>
    <w:rsid w:val="00102AD9"/>
    <w:rsid w:val="00102F6B"/>
    <w:rsid w:val="001074DF"/>
    <w:rsid w:val="001117AF"/>
    <w:rsid w:val="001147C8"/>
    <w:rsid w:val="001167FA"/>
    <w:rsid w:val="00117C0F"/>
    <w:rsid w:val="001221AB"/>
    <w:rsid w:val="00122426"/>
    <w:rsid w:val="0012341D"/>
    <w:rsid w:val="00125952"/>
    <w:rsid w:val="00126BB2"/>
    <w:rsid w:val="00132919"/>
    <w:rsid w:val="00133776"/>
    <w:rsid w:val="00135F0F"/>
    <w:rsid w:val="00136496"/>
    <w:rsid w:val="00143747"/>
    <w:rsid w:val="00146552"/>
    <w:rsid w:val="001477BE"/>
    <w:rsid w:val="00152DB5"/>
    <w:rsid w:val="00154236"/>
    <w:rsid w:val="00160C08"/>
    <w:rsid w:val="0016455D"/>
    <w:rsid w:val="00165502"/>
    <w:rsid w:val="001668C0"/>
    <w:rsid w:val="00172365"/>
    <w:rsid w:val="00172808"/>
    <w:rsid w:val="00175946"/>
    <w:rsid w:val="00176ACF"/>
    <w:rsid w:val="00177571"/>
    <w:rsid w:val="00177992"/>
    <w:rsid w:val="00177AA6"/>
    <w:rsid w:val="0018394C"/>
    <w:rsid w:val="0018690A"/>
    <w:rsid w:val="00190788"/>
    <w:rsid w:val="001927DE"/>
    <w:rsid w:val="00193FF7"/>
    <w:rsid w:val="00195E91"/>
    <w:rsid w:val="001A3542"/>
    <w:rsid w:val="001A4E83"/>
    <w:rsid w:val="001A6291"/>
    <w:rsid w:val="001A7B3D"/>
    <w:rsid w:val="001B0E7B"/>
    <w:rsid w:val="001B1B0A"/>
    <w:rsid w:val="001B30F3"/>
    <w:rsid w:val="001B43D5"/>
    <w:rsid w:val="001B4DF8"/>
    <w:rsid w:val="001C017B"/>
    <w:rsid w:val="001C1525"/>
    <w:rsid w:val="001C2CEB"/>
    <w:rsid w:val="001C33B1"/>
    <w:rsid w:val="001D433B"/>
    <w:rsid w:val="001D4E53"/>
    <w:rsid w:val="001D6DAA"/>
    <w:rsid w:val="001E0F04"/>
    <w:rsid w:val="001E1045"/>
    <w:rsid w:val="001E117A"/>
    <w:rsid w:val="001E1262"/>
    <w:rsid w:val="001E1CCC"/>
    <w:rsid w:val="001E4262"/>
    <w:rsid w:val="001E4E9D"/>
    <w:rsid w:val="001E5D82"/>
    <w:rsid w:val="001E7134"/>
    <w:rsid w:val="001E7CA1"/>
    <w:rsid w:val="001F01F0"/>
    <w:rsid w:val="001F3CFB"/>
    <w:rsid w:val="001F40C4"/>
    <w:rsid w:val="001F4E61"/>
    <w:rsid w:val="001F53FF"/>
    <w:rsid w:val="001F58D1"/>
    <w:rsid w:val="001F63F4"/>
    <w:rsid w:val="00200F1D"/>
    <w:rsid w:val="002015E7"/>
    <w:rsid w:val="00202941"/>
    <w:rsid w:val="002073A2"/>
    <w:rsid w:val="00215FBB"/>
    <w:rsid w:val="00216EC4"/>
    <w:rsid w:val="00221F3F"/>
    <w:rsid w:val="00224093"/>
    <w:rsid w:val="00224D9D"/>
    <w:rsid w:val="002307D5"/>
    <w:rsid w:val="00231BEB"/>
    <w:rsid w:val="002331AD"/>
    <w:rsid w:val="002365BB"/>
    <w:rsid w:val="00237A7A"/>
    <w:rsid w:val="00237C0B"/>
    <w:rsid w:val="00237DC5"/>
    <w:rsid w:val="00240138"/>
    <w:rsid w:val="00246026"/>
    <w:rsid w:val="002461AC"/>
    <w:rsid w:val="0025251D"/>
    <w:rsid w:val="00253B8E"/>
    <w:rsid w:val="0025743E"/>
    <w:rsid w:val="00264977"/>
    <w:rsid w:val="00271161"/>
    <w:rsid w:val="00273665"/>
    <w:rsid w:val="00275821"/>
    <w:rsid w:val="002761EA"/>
    <w:rsid w:val="0028093F"/>
    <w:rsid w:val="002824CB"/>
    <w:rsid w:val="002858C5"/>
    <w:rsid w:val="00287B84"/>
    <w:rsid w:val="002911F7"/>
    <w:rsid w:val="002930F1"/>
    <w:rsid w:val="00295EB6"/>
    <w:rsid w:val="00296139"/>
    <w:rsid w:val="002966C7"/>
    <w:rsid w:val="00297B40"/>
    <w:rsid w:val="002A14BE"/>
    <w:rsid w:val="002A7AB5"/>
    <w:rsid w:val="002B3AF5"/>
    <w:rsid w:val="002B4522"/>
    <w:rsid w:val="002B6E52"/>
    <w:rsid w:val="002B6F5E"/>
    <w:rsid w:val="002B7228"/>
    <w:rsid w:val="002C1B44"/>
    <w:rsid w:val="002D3BCD"/>
    <w:rsid w:val="002D594F"/>
    <w:rsid w:val="002D659C"/>
    <w:rsid w:val="002E0FF8"/>
    <w:rsid w:val="002E34D4"/>
    <w:rsid w:val="002E3650"/>
    <w:rsid w:val="002E56FD"/>
    <w:rsid w:val="002E6713"/>
    <w:rsid w:val="002E6961"/>
    <w:rsid w:val="002E6B02"/>
    <w:rsid w:val="002E6FDA"/>
    <w:rsid w:val="002E7E7F"/>
    <w:rsid w:val="002F1C9B"/>
    <w:rsid w:val="002F20A1"/>
    <w:rsid w:val="002F2669"/>
    <w:rsid w:val="002F2D2D"/>
    <w:rsid w:val="002F37EE"/>
    <w:rsid w:val="002F4C7E"/>
    <w:rsid w:val="002F6511"/>
    <w:rsid w:val="002F7315"/>
    <w:rsid w:val="002F7D7F"/>
    <w:rsid w:val="003016AC"/>
    <w:rsid w:val="00305A05"/>
    <w:rsid w:val="0031041A"/>
    <w:rsid w:val="00310656"/>
    <w:rsid w:val="00311AB3"/>
    <w:rsid w:val="003135F3"/>
    <w:rsid w:val="00313805"/>
    <w:rsid w:val="003166FA"/>
    <w:rsid w:val="0031755A"/>
    <w:rsid w:val="003177D8"/>
    <w:rsid w:val="003216A9"/>
    <w:rsid w:val="00327849"/>
    <w:rsid w:val="00330363"/>
    <w:rsid w:val="00336832"/>
    <w:rsid w:val="003377B0"/>
    <w:rsid w:val="00343973"/>
    <w:rsid w:val="00346AAA"/>
    <w:rsid w:val="00347700"/>
    <w:rsid w:val="00350446"/>
    <w:rsid w:val="00351E16"/>
    <w:rsid w:val="00351E23"/>
    <w:rsid w:val="00355D08"/>
    <w:rsid w:val="003603AE"/>
    <w:rsid w:val="00361494"/>
    <w:rsid w:val="00362A50"/>
    <w:rsid w:val="00364493"/>
    <w:rsid w:val="00366578"/>
    <w:rsid w:val="00370722"/>
    <w:rsid w:val="00372990"/>
    <w:rsid w:val="0037310E"/>
    <w:rsid w:val="00373455"/>
    <w:rsid w:val="0037735D"/>
    <w:rsid w:val="00381E60"/>
    <w:rsid w:val="00382CFE"/>
    <w:rsid w:val="0038392B"/>
    <w:rsid w:val="00384503"/>
    <w:rsid w:val="00386AEE"/>
    <w:rsid w:val="00386D9A"/>
    <w:rsid w:val="00387774"/>
    <w:rsid w:val="00391432"/>
    <w:rsid w:val="00393466"/>
    <w:rsid w:val="00393BBB"/>
    <w:rsid w:val="00394243"/>
    <w:rsid w:val="003947BB"/>
    <w:rsid w:val="00394AC6"/>
    <w:rsid w:val="00395956"/>
    <w:rsid w:val="003978ED"/>
    <w:rsid w:val="003A1B00"/>
    <w:rsid w:val="003A2624"/>
    <w:rsid w:val="003A34ED"/>
    <w:rsid w:val="003A5F79"/>
    <w:rsid w:val="003B0237"/>
    <w:rsid w:val="003B0B78"/>
    <w:rsid w:val="003B3117"/>
    <w:rsid w:val="003B312C"/>
    <w:rsid w:val="003B4655"/>
    <w:rsid w:val="003B59F3"/>
    <w:rsid w:val="003B6D57"/>
    <w:rsid w:val="003C3EEE"/>
    <w:rsid w:val="003D20A2"/>
    <w:rsid w:val="003D2EDC"/>
    <w:rsid w:val="003D3A35"/>
    <w:rsid w:val="003D5D76"/>
    <w:rsid w:val="003D76AE"/>
    <w:rsid w:val="003E0FEB"/>
    <w:rsid w:val="003E2D0F"/>
    <w:rsid w:val="003E5128"/>
    <w:rsid w:val="003E5FA3"/>
    <w:rsid w:val="003F2F84"/>
    <w:rsid w:val="00401E77"/>
    <w:rsid w:val="004021C8"/>
    <w:rsid w:val="00404423"/>
    <w:rsid w:val="00407154"/>
    <w:rsid w:val="0042170B"/>
    <w:rsid w:val="00423AB5"/>
    <w:rsid w:val="00424A20"/>
    <w:rsid w:val="00424E4C"/>
    <w:rsid w:val="004251FE"/>
    <w:rsid w:val="00425960"/>
    <w:rsid w:val="004314A7"/>
    <w:rsid w:val="004315D0"/>
    <w:rsid w:val="00434C18"/>
    <w:rsid w:val="00435045"/>
    <w:rsid w:val="00435CF4"/>
    <w:rsid w:val="00437733"/>
    <w:rsid w:val="00437D1C"/>
    <w:rsid w:val="00441064"/>
    <w:rsid w:val="0044116C"/>
    <w:rsid w:val="004412AF"/>
    <w:rsid w:val="0044360E"/>
    <w:rsid w:val="00444C8E"/>
    <w:rsid w:val="004452A0"/>
    <w:rsid w:val="00451FA9"/>
    <w:rsid w:val="004521E6"/>
    <w:rsid w:val="004538BA"/>
    <w:rsid w:val="00454ABB"/>
    <w:rsid w:val="00454CC9"/>
    <w:rsid w:val="00456536"/>
    <w:rsid w:val="00464FA0"/>
    <w:rsid w:val="00470238"/>
    <w:rsid w:val="004802CE"/>
    <w:rsid w:val="00480475"/>
    <w:rsid w:val="00480BF4"/>
    <w:rsid w:val="004821A4"/>
    <w:rsid w:val="00487E19"/>
    <w:rsid w:val="00491065"/>
    <w:rsid w:val="00493022"/>
    <w:rsid w:val="00494485"/>
    <w:rsid w:val="00495435"/>
    <w:rsid w:val="0049563A"/>
    <w:rsid w:val="004978B2"/>
    <w:rsid w:val="004A1374"/>
    <w:rsid w:val="004A21B1"/>
    <w:rsid w:val="004B2350"/>
    <w:rsid w:val="004C090F"/>
    <w:rsid w:val="004C6707"/>
    <w:rsid w:val="004D5D98"/>
    <w:rsid w:val="004F33B1"/>
    <w:rsid w:val="004F4024"/>
    <w:rsid w:val="004F4566"/>
    <w:rsid w:val="004F63D7"/>
    <w:rsid w:val="00505E74"/>
    <w:rsid w:val="00506BD6"/>
    <w:rsid w:val="00512F3A"/>
    <w:rsid w:val="00513760"/>
    <w:rsid w:val="00513987"/>
    <w:rsid w:val="00513FB8"/>
    <w:rsid w:val="00520313"/>
    <w:rsid w:val="00520383"/>
    <w:rsid w:val="005227D8"/>
    <w:rsid w:val="0052433B"/>
    <w:rsid w:val="00526D8C"/>
    <w:rsid w:val="005277AD"/>
    <w:rsid w:val="00531383"/>
    <w:rsid w:val="00531B2E"/>
    <w:rsid w:val="005327C1"/>
    <w:rsid w:val="00532FA7"/>
    <w:rsid w:val="0053370A"/>
    <w:rsid w:val="00535DF1"/>
    <w:rsid w:val="00540490"/>
    <w:rsid w:val="005411A0"/>
    <w:rsid w:val="00556DAB"/>
    <w:rsid w:val="00557A66"/>
    <w:rsid w:val="00561115"/>
    <w:rsid w:val="005612D6"/>
    <w:rsid w:val="00563147"/>
    <w:rsid w:val="0056449E"/>
    <w:rsid w:val="00571FFD"/>
    <w:rsid w:val="00575B8B"/>
    <w:rsid w:val="00577358"/>
    <w:rsid w:val="00577F5C"/>
    <w:rsid w:val="005831EE"/>
    <w:rsid w:val="00583547"/>
    <w:rsid w:val="0058545E"/>
    <w:rsid w:val="005875EB"/>
    <w:rsid w:val="00587EC8"/>
    <w:rsid w:val="00590B9A"/>
    <w:rsid w:val="005913BD"/>
    <w:rsid w:val="00592EFC"/>
    <w:rsid w:val="005931F8"/>
    <w:rsid w:val="00595423"/>
    <w:rsid w:val="005A0E34"/>
    <w:rsid w:val="005A1BEB"/>
    <w:rsid w:val="005A2B89"/>
    <w:rsid w:val="005A3285"/>
    <w:rsid w:val="005A496F"/>
    <w:rsid w:val="005A60D2"/>
    <w:rsid w:val="005A7E38"/>
    <w:rsid w:val="005B3613"/>
    <w:rsid w:val="005B6544"/>
    <w:rsid w:val="005B6E91"/>
    <w:rsid w:val="005C397D"/>
    <w:rsid w:val="005D1769"/>
    <w:rsid w:val="005D3D38"/>
    <w:rsid w:val="005D4A8E"/>
    <w:rsid w:val="005D521C"/>
    <w:rsid w:val="005E07ED"/>
    <w:rsid w:val="005E3101"/>
    <w:rsid w:val="005F0813"/>
    <w:rsid w:val="005F1162"/>
    <w:rsid w:val="005F13C6"/>
    <w:rsid w:val="005F57A3"/>
    <w:rsid w:val="005F6E92"/>
    <w:rsid w:val="005F7906"/>
    <w:rsid w:val="005F7D17"/>
    <w:rsid w:val="00600E6C"/>
    <w:rsid w:val="00602E17"/>
    <w:rsid w:val="006033C2"/>
    <w:rsid w:val="006039FC"/>
    <w:rsid w:val="0061451F"/>
    <w:rsid w:val="00616574"/>
    <w:rsid w:val="006168D3"/>
    <w:rsid w:val="00624856"/>
    <w:rsid w:val="00627086"/>
    <w:rsid w:val="00631F56"/>
    <w:rsid w:val="00632BEF"/>
    <w:rsid w:val="006360FB"/>
    <w:rsid w:val="006365D7"/>
    <w:rsid w:val="00637212"/>
    <w:rsid w:val="00640178"/>
    <w:rsid w:val="00642619"/>
    <w:rsid w:val="006459C5"/>
    <w:rsid w:val="00645AF9"/>
    <w:rsid w:val="00647ED7"/>
    <w:rsid w:val="00650130"/>
    <w:rsid w:val="00657A80"/>
    <w:rsid w:val="00663493"/>
    <w:rsid w:val="00664A1E"/>
    <w:rsid w:val="00667F5B"/>
    <w:rsid w:val="00672841"/>
    <w:rsid w:val="00673022"/>
    <w:rsid w:val="006760B8"/>
    <w:rsid w:val="00677228"/>
    <w:rsid w:val="00681B40"/>
    <w:rsid w:val="00682169"/>
    <w:rsid w:val="00684E87"/>
    <w:rsid w:val="006879B3"/>
    <w:rsid w:val="00695B43"/>
    <w:rsid w:val="00696655"/>
    <w:rsid w:val="00696DDD"/>
    <w:rsid w:val="006A051E"/>
    <w:rsid w:val="006A1257"/>
    <w:rsid w:val="006A2CB6"/>
    <w:rsid w:val="006A4147"/>
    <w:rsid w:val="006A4161"/>
    <w:rsid w:val="006A6445"/>
    <w:rsid w:val="006A79FB"/>
    <w:rsid w:val="006B29B5"/>
    <w:rsid w:val="006B470E"/>
    <w:rsid w:val="006C3EC0"/>
    <w:rsid w:val="006C62E9"/>
    <w:rsid w:val="006C65E1"/>
    <w:rsid w:val="006C73A8"/>
    <w:rsid w:val="006D129B"/>
    <w:rsid w:val="006D33D1"/>
    <w:rsid w:val="006D6525"/>
    <w:rsid w:val="006E2375"/>
    <w:rsid w:val="006E2BEA"/>
    <w:rsid w:val="006E322B"/>
    <w:rsid w:val="006E3447"/>
    <w:rsid w:val="006E574B"/>
    <w:rsid w:val="006E6E92"/>
    <w:rsid w:val="006F03E5"/>
    <w:rsid w:val="006F1FDA"/>
    <w:rsid w:val="006F2602"/>
    <w:rsid w:val="006F38F0"/>
    <w:rsid w:val="006F7FC8"/>
    <w:rsid w:val="007008F6"/>
    <w:rsid w:val="00702386"/>
    <w:rsid w:val="00702AB6"/>
    <w:rsid w:val="00704355"/>
    <w:rsid w:val="007046A2"/>
    <w:rsid w:val="0070740E"/>
    <w:rsid w:val="00710C16"/>
    <w:rsid w:val="007110F1"/>
    <w:rsid w:val="0072186E"/>
    <w:rsid w:val="00721DBC"/>
    <w:rsid w:val="00722730"/>
    <w:rsid w:val="00724B63"/>
    <w:rsid w:val="00724F7D"/>
    <w:rsid w:val="007317FF"/>
    <w:rsid w:val="00731F9E"/>
    <w:rsid w:val="00734082"/>
    <w:rsid w:val="007443E5"/>
    <w:rsid w:val="00744E58"/>
    <w:rsid w:val="00744EEA"/>
    <w:rsid w:val="00745176"/>
    <w:rsid w:val="007457CE"/>
    <w:rsid w:val="007460CB"/>
    <w:rsid w:val="00747B6D"/>
    <w:rsid w:val="007509ED"/>
    <w:rsid w:val="00751C83"/>
    <w:rsid w:val="007521FE"/>
    <w:rsid w:val="00752607"/>
    <w:rsid w:val="00753799"/>
    <w:rsid w:val="00754A95"/>
    <w:rsid w:val="00754F77"/>
    <w:rsid w:val="00757359"/>
    <w:rsid w:val="007624B3"/>
    <w:rsid w:val="00765DBA"/>
    <w:rsid w:val="0077095B"/>
    <w:rsid w:val="0077314D"/>
    <w:rsid w:val="007744D0"/>
    <w:rsid w:val="00775187"/>
    <w:rsid w:val="00776782"/>
    <w:rsid w:val="007804C9"/>
    <w:rsid w:val="00781F02"/>
    <w:rsid w:val="00781FA5"/>
    <w:rsid w:val="00785930"/>
    <w:rsid w:val="007862C8"/>
    <w:rsid w:val="00787B92"/>
    <w:rsid w:val="00792EF9"/>
    <w:rsid w:val="00797EFE"/>
    <w:rsid w:val="007A1726"/>
    <w:rsid w:val="007A2536"/>
    <w:rsid w:val="007A46C2"/>
    <w:rsid w:val="007A4D9A"/>
    <w:rsid w:val="007A57FD"/>
    <w:rsid w:val="007A6376"/>
    <w:rsid w:val="007C2883"/>
    <w:rsid w:val="007C3023"/>
    <w:rsid w:val="007C5A48"/>
    <w:rsid w:val="007C7047"/>
    <w:rsid w:val="007C7920"/>
    <w:rsid w:val="007D0180"/>
    <w:rsid w:val="007D1E0C"/>
    <w:rsid w:val="007D3934"/>
    <w:rsid w:val="007D452F"/>
    <w:rsid w:val="007E18C2"/>
    <w:rsid w:val="007E2877"/>
    <w:rsid w:val="007E2F48"/>
    <w:rsid w:val="007E42B8"/>
    <w:rsid w:val="007E65D6"/>
    <w:rsid w:val="007E775F"/>
    <w:rsid w:val="007F15F7"/>
    <w:rsid w:val="007F19E0"/>
    <w:rsid w:val="007F269B"/>
    <w:rsid w:val="007F3BD5"/>
    <w:rsid w:val="007F5732"/>
    <w:rsid w:val="007F5BDA"/>
    <w:rsid w:val="007F6BCA"/>
    <w:rsid w:val="007F6FA3"/>
    <w:rsid w:val="0080226A"/>
    <w:rsid w:val="00802B8D"/>
    <w:rsid w:val="00802FE5"/>
    <w:rsid w:val="00803485"/>
    <w:rsid w:val="008053A9"/>
    <w:rsid w:val="008120E7"/>
    <w:rsid w:val="00813F5C"/>
    <w:rsid w:val="008162E4"/>
    <w:rsid w:val="008171DD"/>
    <w:rsid w:val="008205B4"/>
    <w:rsid w:val="0082420D"/>
    <w:rsid w:val="00824FD9"/>
    <w:rsid w:val="008265F8"/>
    <w:rsid w:val="0083320E"/>
    <w:rsid w:val="00835447"/>
    <w:rsid w:val="008369BE"/>
    <w:rsid w:val="0084678F"/>
    <w:rsid w:val="00846AF2"/>
    <w:rsid w:val="008479E7"/>
    <w:rsid w:val="00852172"/>
    <w:rsid w:val="00854919"/>
    <w:rsid w:val="00854EF6"/>
    <w:rsid w:val="00856017"/>
    <w:rsid w:val="00863690"/>
    <w:rsid w:val="00866504"/>
    <w:rsid w:val="008670CA"/>
    <w:rsid w:val="008701DE"/>
    <w:rsid w:val="008714B1"/>
    <w:rsid w:val="008756D6"/>
    <w:rsid w:val="00880D6E"/>
    <w:rsid w:val="008817D3"/>
    <w:rsid w:val="00881FF0"/>
    <w:rsid w:val="008828DB"/>
    <w:rsid w:val="00882DE6"/>
    <w:rsid w:val="00883516"/>
    <w:rsid w:val="00885AC3"/>
    <w:rsid w:val="008862C9"/>
    <w:rsid w:val="008922C8"/>
    <w:rsid w:val="00893265"/>
    <w:rsid w:val="00895F3F"/>
    <w:rsid w:val="008A0571"/>
    <w:rsid w:val="008A11BF"/>
    <w:rsid w:val="008A2FE0"/>
    <w:rsid w:val="008A575C"/>
    <w:rsid w:val="008A6115"/>
    <w:rsid w:val="008A7D84"/>
    <w:rsid w:val="008B1002"/>
    <w:rsid w:val="008B1301"/>
    <w:rsid w:val="008B487F"/>
    <w:rsid w:val="008B71AF"/>
    <w:rsid w:val="008B7803"/>
    <w:rsid w:val="008C0674"/>
    <w:rsid w:val="008C1317"/>
    <w:rsid w:val="008C34F7"/>
    <w:rsid w:val="008C381B"/>
    <w:rsid w:val="008D61EB"/>
    <w:rsid w:val="008E20A3"/>
    <w:rsid w:val="008E25D9"/>
    <w:rsid w:val="008E6ACC"/>
    <w:rsid w:val="008F3528"/>
    <w:rsid w:val="008F376A"/>
    <w:rsid w:val="008F6A42"/>
    <w:rsid w:val="00900E02"/>
    <w:rsid w:val="00901D01"/>
    <w:rsid w:val="009053C8"/>
    <w:rsid w:val="00906661"/>
    <w:rsid w:val="00906669"/>
    <w:rsid w:val="009068CA"/>
    <w:rsid w:val="009124A4"/>
    <w:rsid w:val="00913E72"/>
    <w:rsid w:val="009154F6"/>
    <w:rsid w:val="009170FE"/>
    <w:rsid w:val="009208C8"/>
    <w:rsid w:val="00923293"/>
    <w:rsid w:val="009233BB"/>
    <w:rsid w:val="00924DF9"/>
    <w:rsid w:val="009273AD"/>
    <w:rsid w:val="00931490"/>
    <w:rsid w:val="0094307E"/>
    <w:rsid w:val="00945F16"/>
    <w:rsid w:val="009477BD"/>
    <w:rsid w:val="009503E9"/>
    <w:rsid w:val="00951AB1"/>
    <w:rsid w:val="00952320"/>
    <w:rsid w:val="0095381E"/>
    <w:rsid w:val="00953D62"/>
    <w:rsid w:val="00957E9E"/>
    <w:rsid w:val="00961984"/>
    <w:rsid w:val="00961ADD"/>
    <w:rsid w:val="00963055"/>
    <w:rsid w:val="009657A9"/>
    <w:rsid w:val="00965C5B"/>
    <w:rsid w:val="00965FD3"/>
    <w:rsid w:val="00967539"/>
    <w:rsid w:val="009714EA"/>
    <w:rsid w:val="00971A04"/>
    <w:rsid w:val="00972859"/>
    <w:rsid w:val="00977A36"/>
    <w:rsid w:val="00981728"/>
    <w:rsid w:val="0098296F"/>
    <w:rsid w:val="00986FFB"/>
    <w:rsid w:val="00990B15"/>
    <w:rsid w:val="00994FF0"/>
    <w:rsid w:val="0099562D"/>
    <w:rsid w:val="009960F7"/>
    <w:rsid w:val="00997E4B"/>
    <w:rsid w:val="009A0485"/>
    <w:rsid w:val="009A2204"/>
    <w:rsid w:val="009A6C59"/>
    <w:rsid w:val="009A6D0B"/>
    <w:rsid w:val="009B1333"/>
    <w:rsid w:val="009B1ED8"/>
    <w:rsid w:val="009B27BD"/>
    <w:rsid w:val="009B7479"/>
    <w:rsid w:val="009B7762"/>
    <w:rsid w:val="009C6EA2"/>
    <w:rsid w:val="009C7CE1"/>
    <w:rsid w:val="009D3A56"/>
    <w:rsid w:val="009D4B29"/>
    <w:rsid w:val="009D5933"/>
    <w:rsid w:val="009E0712"/>
    <w:rsid w:val="009E1E9B"/>
    <w:rsid w:val="009E6919"/>
    <w:rsid w:val="009E7508"/>
    <w:rsid w:val="009F08B4"/>
    <w:rsid w:val="009F19EE"/>
    <w:rsid w:val="009F38DD"/>
    <w:rsid w:val="009F5D9F"/>
    <w:rsid w:val="009F6F2D"/>
    <w:rsid w:val="009F70A3"/>
    <w:rsid w:val="00A016B7"/>
    <w:rsid w:val="00A02DF3"/>
    <w:rsid w:val="00A03BA9"/>
    <w:rsid w:val="00A03E68"/>
    <w:rsid w:val="00A044B4"/>
    <w:rsid w:val="00A045E0"/>
    <w:rsid w:val="00A07D60"/>
    <w:rsid w:val="00A16DFF"/>
    <w:rsid w:val="00A16F58"/>
    <w:rsid w:val="00A17040"/>
    <w:rsid w:val="00A17908"/>
    <w:rsid w:val="00A207A8"/>
    <w:rsid w:val="00A2113A"/>
    <w:rsid w:val="00A213FB"/>
    <w:rsid w:val="00A22193"/>
    <w:rsid w:val="00A2231A"/>
    <w:rsid w:val="00A23BCC"/>
    <w:rsid w:val="00A26FA6"/>
    <w:rsid w:val="00A274AE"/>
    <w:rsid w:val="00A3199C"/>
    <w:rsid w:val="00A31BE5"/>
    <w:rsid w:val="00A35255"/>
    <w:rsid w:val="00A3664C"/>
    <w:rsid w:val="00A403A6"/>
    <w:rsid w:val="00A42284"/>
    <w:rsid w:val="00A42960"/>
    <w:rsid w:val="00A43A5F"/>
    <w:rsid w:val="00A4692E"/>
    <w:rsid w:val="00A47684"/>
    <w:rsid w:val="00A651B1"/>
    <w:rsid w:val="00A656C8"/>
    <w:rsid w:val="00A65D9D"/>
    <w:rsid w:val="00A71C1C"/>
    <w:rsid w:val="00A750BC"/>
    <w:rsid w:val="00A752E9"/>
    <w:rsid w:val="00A76256"/>
    <w:rsid w:val="00A76FD4"/>
    <w:rsid w:val="00A77256"/>
    <w:rsid w:val="00A77295"/>
    <w:rsid w:val="00A77CFD"/>
    <w:rsid w:val="00A80D19"/>
    <w:rsid w:val="00A82BB1"/>
    <w:rsid w:val="00A8359A"/>
    <w:rsid w:val="00A835F0"/>
    <w:rsid w:val="00A83B8D"/>
    <w:rsid w:val="00A8415A"/>
    <w:rsid w:val="00A85699"/>
    <w:rsid w:val="00A85752"/>
    <w:rsid w:val="00A87566"/>
    <w:rsid w:val="00A92924"/>
    <w:rsid w:val="00AA00BC"/>
    <w:rsid w:val="00AA0DC1"/>
    <w:rsid w:val="00AA2229"/>
    <w:rsid w:val="00AA3DC6"/>
    <w:rsid w:val="00AA5421"/>
    <w:rsid w:val="00AA56CD"/>
    <w:rsid w:val="00AA6B0D"/>
    <w:rsid w:val="00AA7018"/>
    <w:rsid w:val="00AA7736"/>
    <w:rsid w:val="00AB14E9"/>
    <w:rsid w:val="00AB15DD"/>
    <w:rsid w:val="00AB24D2"/>
    <w:rsid w:val="00AB545D"/>
    <w:rsid w:val="00AB5BEF"/>
    <w:rsid w:val="00AC194E"/>
    <w:rsid w:val="00AC25AE"/>
    <w:rsid w:val="00AC2D48"/>
    <w:rsid w:val="00AC3DB5"/>
    <w:rsid w:val="00AC6EDD"/>
    <w:rsid w:val="00AD6F62"/>
    <w:rsid w:val="00AE5707"/>
    <w:rsid w:val="00AE6132"/>
    <w:rsid w:val="00AE6139"/>
    <w:rsid w:val="00AE6FF1"/>
    <w:rsid w:val="00AE726C"/>
    <w:rsid w:val="00AF0A11"/>
    <w:rsid w:val="00AF109F"/>
    <w:rsid w:val="00AF6C5B"/>
    <w:rsid w:val="00AF7C06"/>
    <w:rsid w:val="00B0105D"/>
    <w:rsid w:val="00B01691"/>
    <w:rsid w:val="00B02892"/>
    <w:rsid w:val="00B04FD2"/>
    <w:rsid w:val="00B050B1"/>
    <w:rsid w:val="00B10453"/>
    <w:rsid w:val="00B14463"/>
    <w:rsid w:val="00B14828"/>
    <w:rsid w:val="00B16E70"/>
    <w:rsid w:val="00B1713A"/>
    <w:rsid w:val="00B217D1"/>
    <w:rsid w:val="00B2226E"/>
    <w:rsid w:val="00B2428F"/>
    <w:rsid w:val="00B26768"/>
    <w:rsid w:val="00B26A87"/>
    <w:rsid w:val="00B306A5"/>
    <w:rsid w:val="00B31168"/>
    <w:rsid w:val="00B31F9E"/>
    <w:rsid w:val="00B34E20"/>
    <w:rsid w:val="00B40AAB"/>
    <w:rsid w:val="00B426ED"/>
    <w:rsid w:val="00B43210"/>
    <w:rsid w:val="00B50455"/>
    <w:rsid w:val="00B527DF"/>
    <w:rsid w:val="00B54255"/>
    <w:rsid w:val="00B56407"/>
    <w:rsid w:val="00B570C4"/>
    <w:rsid w:val="00B576FB"/>
    <w:rsid w:val="00B603B9"/>
    <w:rsid w:val="00B620F8"/>
    <w:rsid w:val="00B65464"/>
    <w:rsid w:val="00B66832"/>
    <w:rsid w:val="00B6699F"/>
    <w:rsid w:val="00B67D3C"/>
    <w:rsid w:val="00B71AC7"/>
    <w:rsid w:val="00B72279"/>
    <w:rsid w:val="00B7370B"/>
    <w:rsid w:val="00B744AE"/>
    <w:rsid w:val="00B75F9E"/>
    <w:rsid w:val="00B76760"/>
    <w:rsid w:val="00B777B4"/>
    <w:rsid w:val="00B814F6"/>
    <w:rsid w:val="00B8648E"/>
    <w:rsid w:val="00B86A8B"/>
    <w:rsid w:val="00B86FF2"/>
    <w:rsid w:val="00B87951"/>
    <w:rsid w:val="00B91D01"/>
    <w:rsid w:val="00B946B0"/>
    <w:rsid w:val="00B950BE"/>
    <w:rsid w:val="00B95880"/>
    <w:rsid w:val="00BA266C"/>
    <w:rsid w:val="00BA3B74"/>
    <w:rsid w:val="00BA5FFC"/>
    <w:rsid w:val="00BA6B7D"/>
    <w:rsid w:val="00BB1F68"/>
    <w:rsid w:val="00BB407A"/>
    <w:rsid w:val="00BB7480"/>
    <w:rsid w:val="00BC2F3F"/>
    <w:rsid w:val="00BD0EF1"/>
    <w:rsid w:val="00BE1591"/>
    <w:rsid w:val="00BE46AE"/>
    <w:rsid w:val="00BE6C45"/>
    <w:rsid w:val="00BE7749"/>
    <w:rsid w:val="00BE79BC"/>
    <w:rsid w:val="00BF384C"/>
    <w:rsid w:val="00BF7798"/>
    <w:rsid w:val="00C011C9"/>
    <w:rsid w:val="00C0359F"/>
    <w:rsid w:val="00C038E6"/>
    <w:rsid w:val="00C03BDE"/>
    <w:rsid w:val="00C0470B"/>
    <w:rsid w:val="00C04C40"/>
    <w:rsid w:val="00C053FA"/>
    <w:rsid w:val="00C070B2"/>
    <w:rsid w:val="00C07448"/>
    <w:rsid w:val="00C109CD"/>
    <w:rsid w:val="00C114C4"/>
    <w:rsid w:val="00C17339"/>
    <w:rsid w:val="00C20297"/>
    <w:rsid w:val="00C211F6"/>
    <w:rsid w:val="00C21AB2"/>
    <w:rsid w:val="00C2288B"/>
    <w:rsid w:val="00C237E9"/>
    <w:rsid w:val="00C244BD"/>
    <w:rsid w:val="00C3243A"/>
    <w:rsid w:val="00C333CF"/>
    <w:rsid w:val="00C36C97"/>
    <w:rsid w:val="00C37F5E"/>
    <w:rsid w:val="00C435DC"/>
    <w:rsid w:val="00C44DB2"/>
    <w:rsid w:val="00C4650E"/>
    <w:rsid w:val="00C5149E"/>
    <w:rsid w:val="00C54B02"/>
    <w:rsid w:val="00C575C9"/>
    <w:rsid w:val="00C62A40"/>
    <w:rsid w:val="00C6389C"/>
    <w:rsid w:val="00C6622F"/>
    <w:rsid w:val="00C7255E"/>
    <w:rsid w:val="00C735B0"/>
    <w:rsid w:val="00C73A40"/>
    <w:rsid w:val="00C755D8"/>
    <w:rsid w:val="00C7563F"/>
    <w:rsid w:val="00C76AFF"/>
    <w:rsid w:val="00C76F5B"/>
    <w:rsid w:val="00C77EDC"/>
    <w:rsid w:val="00C80F91"/>
    <w:rsid w:val="00C90A0D"/>
    <w:rsid w:val="00C94165"/>
    <w:rsid w:val="00C96FE1"/>
    <w:rsid w:val="00CA76DD"/>
    <w:rsid w:val="00CA7FA7"/>
    <w:rsid w:val="00CB0A43"/>
    <w:rsid w:val="00CB1824"/>
    <w:rsid w:val="00CB50EA"/>
    <w:rsid w:val="00CC0D65"/>
    <w:rsid w:val="00CC3131"/>
    <w:rsid w:val="00CC35D7"/>
    <w:rsid w:val="00CC3D37"/>
    <w:rsid w:val="00CC600B"/>
    <w:rsid w:val="00CC67F2"/>
    <w:rsid w:val="00CD087B"/>
    <w:rsid w:val="00CD0895"/>
    <w:rsid w:val="00CD1147"/>
    <w:rsid w:val="00CD296D"/>
    <w:rsid w:val="00CD2B04"/>
    <w:rsid w:val="00CD58B5"/>
    <w:rsid w:val="00CD6783"/>
    <w:rsid w:val="00CE3DAA"/>
    <w:rsid w:val="00CE58A4"/>
    <w:rsid w:val="00CE7335"/>
    <w:rsid w:val="00CF14A1"/>
    <w:rsid w:val="00CF3769"/>
    <w:rsid w:val="00CF3C70"/>
    <w:rsid w:val="00CF3D22"/>
    <w:rsid w:val="00CF4491"/>
    <w:rsid w:val="00D05E19"/>
    <w:rsid w:val="00D11CA6"/>
    <w:rsid w:val="00D120EC"/>
    <w:rsid w:val="00D158E0"/>
    <w:rsid w:val="00D1711F"/>
    <w:rsid w:val="00D2073A"/>
    <w:rsid w:val="00D20D45"/>
    <w:rsid w:val="00D23462"/>
    <w:rsid w:val="00D31176"/>
    <w:rsid w:val="00D33D2D"/>
    <w:rsid w:val="00D346DF"/>
    <w:rsid w:val="00D3590C"/>
    <w:rsid w:val="00D35A19"/>
    <w:rsid w:val="00D37B38"/>
    <w:rsid w:val="00D44528"/>
    <w:rsid w:val="00D471F9"/>
    <w:rsid w:val="00D5569B"/>
    <w:rsid w:val="00D55798"/>
    <w:rsid w:val="00D579BB"/>
    <w:rsid w:val="00D57D92"/>
    <w:rsid w:val="00D6022D"/>
    <w:rsid w:val="00D61F39"/>
    <w:rsid w:val="00D62359"/>
    <w:rsid w:val="00D63C2D"/>
    <w:rsid w:val="00D6495B"/>
    <w:rsid w:val="00D64F0E"/>
    <w:rsid w:val="00D67029"/>
    <w:rsid w:val="00D76118"/>
    <w:rsid w:val="00D77117"/>
    <w:rsid w:val="00D813AE"/>
    <w:rsid w:val="00D82F74"/>
    <w:rsid w:val="00D84E53"/>
    <w:rsid w:val="00D9054E"/>
    <w:rsid w:val="00D90C0D"/>
    <w:rsid w:val="00D95650"/>
    <w:rsid w:val="00D9604F"/>
    <w:rsid w:val="00D96908"/>
    <w:rsid w:val="00DA1594"/>
    <w:rsid w:val="00DA4DEA"/>
    <w:rsid w:val="00DB1C45"/>
    <w:rsid w:val="00DB3193"/>
    <w:rsid w:val="00DB31B1"/>
    <w:rsid w:val="00DB3B3A"/>
    <w:rsid w:val="00DB4C9B"/>
    <w:rsid w:val="00DB7601"/>
    <w:rsid w:val="00DC09CC"/>
    <w:rsid w:val="00DC4625"/>
    <w:rsid w:val="00DC5B69"/>
    <w:rsid w:val="00DC73A0"/>
    <w:rsid w:val="00DD3B93"/>
    <w:rsid w:val="00DD4C43"/>
    <w:rsid w:val="00DD6BA4"/>
    <w:rsid w:val="00DE22E5"/>
    <w:rsid w:val="00DE38E3"/>
    <w:rsid w:val="00DE66F3"/>
    <w:rsid w:val="00DE696D"/>
    <w:rsid w:val="00DF0EA9"/>
    <w:rsid w:val="00E01464"/>
    <w:rsid w:val="00E04630"/>
    <w:rsid w:val="00E111CF"/>
    <w:rsid w:val="00E129FB"/>
    <w:rsid w:val="00E139B6"/>
    <w:rsid w:val="00E202BD"/>
    <w:rsid w:val="00E20355"/>
    <w:rsid w:val="00E208F2"/>
    <w:rsid w:val="00E22827"/>
    <w:rsid w:val="00E22CE5"/>
    <w:rsid w:val="00E237A3"/>
    <w:rsid w:val="00E25DDC"/>
    <w:rsid w:val="00E26628"/>
    <w:rsid w:val="00E30301"/>
    <w:rsid w:val="00E30FB0"/>
    <w:rsid w:val="00E31438"/>
    <w:rsid w:val="00E3520B"/>
    <w:rsid w:val="00E36722"/>
    <w:rsid w:val="00E37CEF"/>
    <w:rsid w:val="00E40844"/>
    <w:rsid w:val="00E43DFD"/>
    <w:rsid w:val="00E53E1D"/>
    <w:rsid w:val="00E54D90"/>
    <w:rsid w:val="00E55447"/>
    <w:rsid w:val="00E55D36"/>
    <w:rsid w:val="00E62714"/>
    <w:rsid w:val="00E63D8F"/>
    <w:rsid w:val="00E63FD5"/>
    <w:rsid w:val="00E641BC"/>
    <w:rsid w:val="00E703D5"/>
    <w:rsid w:val="00E7241C"/>
    <w:rsid w:val="00E74D52"/>
    <w:rsid w:val="00E83B5B"/>
    <w:rsid w:val="00E85551"/>
    <w:rsid w:val="00E85A2A"/>
    <w:rsid w:val="00E86764"/>
    <w:rsid w:val="00E93D63"/>
    <w:rsid w:val="00E9661F"/>
    <w:rsid w:val="00EA11B7"/>
    <w:rsid w:val="00EA1F6A"/>
    <w:rsid w:val="00EA6274"/>
    <w:rsid w:val="00EA6C71"/>
    <w:rsid w:val="00EB05D5"/>
    <w:rsid w:val="00EB2CC8"/>
    <w:rsid w:val="00EB7B58"/>
    <w:rsid w:val="00EC2569"/>
    <w:rsid w:val="00EC30C9"/>
    <w:rsid w:val="00EC3864"/>
    <w:rsid w:val="00EC396A"/>
    <w:rsid w:val="00ED04C7"/>
    <w:rsid w:val="00ED0D27"/>
    <w:rsid w:val="00ED1A28"/>
    <w:rsid w:val="00ED4A03"/>
    <w:rsid w:val="00ED53D4"/>
    <w:rsid w:val="00EE023D"/>
    <w:rsid w:val="00EE2732"/>
    <w:rsid w:val="00EE2943"/>
    <w:rsid w:val="00EE3358"/>
    <w:rsid w:val="00EE7BE1"/>
    <w:rsid w:val="00EE7DA9"/>
    <w:rsid w:val="00EF166A"/>
    <w:rsid w:val="00EF52A9"/>
    <w:rsid w:val="00F03592"/>
    <w:rsid w:val="00F05BA9"/>
    <w:rsid w:val="00F066AB"/>
    <w:rsid w:val="00F134EC"/>
    <w:rsid w:val="00F1644C"/>
    <w:rsid w:val="00F1706E"/>
    <w:rsid w:val="00F1772C"/>
    <w:rsid w:val="00F24C53"/>
    <w:rsid w:val="00F24D2A"/>
    <w:rsid w:val="00F25A44"/>
    <w:rsid w:val="00F273D7"/>
    <w:rsid w:val="00F32DC7"/>
    <w:rsid w:val="00F344E2"/>
    <w:rsid w:val="00F3660E"/>
    <w:rsid w:val="00F367A1"/>
    <w:rsid w:val="00F424CD"/>
    <w:rsid w:val="00F430FC"/>
    <w:rsid w:val="00F454ED"/>
    <w:rsid w:val="00F458DF"/>
    <w:rsid w:val="00F47416"/>
    <w:rsid w:val="00F51E67"/>
    <w:rsid w:val="00F54FEF"/>
    <w:rsid w:val="00F561EF"/>
    <w:rsid w:val="00F60DC7"/>
    <w:rsid w:val="00F62E00"/>
    <w:rsid w:val="00F6465E"/>
    <w:rsid w:val="00F65E1D"/>
    <w:rsid w:val="00F65F74"/>
    <w:rsid w:val="00F723AA"/>
    <w:rsid w:val="00F73596"/>
    <w:rsid w:val="00F80D07"/>
    <w:rsid w:val="00F80E59"/>
    <w:rsid w:val="00F83DD3"/>
    <w:rsid w:val="00F85551"/>
    <w:rsid w:val="00F8583A"/>
    <w:rsid w:val="00F85B05"/>
    <w:rsid w:val="00F85DF6"/>
    <w:rsid w:val="00F868FD"/>
    <w:rsid w:val="00F87E37"/>
    <w:rsid w:val="00F903D4"/>
    <w:rsid w:val="00F912DC"/>
    <w:rsid w:val="00F91F0E"/>
    <w:rsid w:val="00F923C4"/>
    <w:rsid w:val="00F93C22"/>
    <w:rsid w:val="00F944E5"/>
    <w:rsid w:val="00F97ED1"/>
    <w:rsid w:val="00FA27B4"/>
    <w:rsid w:val="00FA3C2E"/>
    <w:rsid w:val="00FA60A4"/>
    <w:rsid w:val="00FA77ED"/>
    <w:rsid w:val="00FB1276"/>
    <w:rsid w:val="00FB3DBA"/>
    <w:rsid w:val="00FB4515"/>
    <w:rsid w:val="00FC387C"/>
    <w:rsid w:val="00FC3C5F"/>
    <w:rsid w:val="00FD4502"/>
    <w:rsid w:val="00FD5CC5"/>
    <w:rsid w:val="00FE7981"/>
    <w:rsid w:val="00FF0151"/>
    <w:rsid w:val="00FF0303"/>
    <w:rsid w:val="00FF0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B5"/>
    <w:pPr>
      <w:spacing w:after="120" w:line="240" w:lineRule="auto"/>
      <w:jc w:val="both"/>
    </w:pPr>
    <w:rPr>
      <w:rFonts w:ascii="Times New Roman" w:eastAsia="Times New Roman" w:hAnsi="Times New Roman" w:cs="Times New Roman"/>
      <w:sz w:val="24"/>
    </w:rPr>
  </w:style>
  <w:style w:type="paragraph" w:styleId="1">
    <w:name w:val="heading 1"/>
    <w:basedOn w:val="a"/>
    <w:next w:val="a"/>
    <w:link w:val="10"/>
    <w:uiPriority w:val="9"/>
    <w:qFormat/>
    <w:rsid w:val="00F134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34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34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134E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134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134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134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134E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134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4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134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134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134E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134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134E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134E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134E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134E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134EC"/>
    <w:rPr>
      <w:rFonts w:asciiTheme="minorHAnsi" w:eastAsiaTheme="minorHAnsi" w:hAnsiTheme="minorHAnsi" w:cstheme="minorBidi"/>
      <w:b/>
      <w:bCs/>
      <w:color w:val="4F81BD" w:themeColor="accent1"/>
      <w:sz w:val="18"/>
      <w:szCs w:val="18"/>
    </w:rPr>
  </w:style>
  <w:style w:type="paragraph" w:styleId="a4">
    <w:name w:val="Title"/>
    <w:basedOn w:val="a"/>
    <w:next w:val="a"/>
    <w:link w:val="a5"/>
    <w:uiPriority w:val="10"/>
    <w:qFormat/>
    <w:rsid w:val="00F134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134E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134EC"/>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F134EC"/>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F134EC"/>
    <w:rPr>
      <w:b/>
      <w:bCs/>
    </w:rPr>
  </w:style>
  <w:style w:type="character" w:styleId="a9">
    <w:name w:val="Emphasis"/>
    <w:uiPriority w:val="20"/>
    <w:qFormat/>
    <w:rsid w:val="00F134EC"/>
    <w:rPr>
      <w:i/>
      <w:iCs/>
    </w:rPr>
  </w:style>
  <w:style w:type="paragraph" w:styleId="aa">
    <w:name w:val="No Spacing"/>
    <w:basedOn w:val="a"/>
    <w:uiPriority w:val="1"/>
    <w:qFormat/>
    <w:rsid w:val="00F134EC"/>
    <w:pPr>
      <w:spacing w:after="0"/>
    </w:pPr>
    <w:rPr>
      <w:rFonts w:asciiTheme="minorHAnsi" w:eastAsiaTheme="minorHAnsi" w:hAnsiTheme="minorHAnsi" w:cstheme="minorBidi"/>
    </w:rPr>
  </w:style>
  <w:style w:type="paragraph" w:styleId="ab">
    <w:name w:val="List Paragraph"/>
    <w:basedOn w:val="a"/>
    <w:uiPriority w:val="34"/>
    <w:qFormat/>
    <w:rsid w:val="00F134EC"/>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F134EC"/>
    <w:rPr>
      <w:rFonts w:asciiTheme="minorHAnsi" w:eastAsiaTheme="minorHAnsi" w:hAnsiTheme="minorHAnsi" w:cstheme="minorBidi"/>
      <w:i/>
      <w:iCs/>
      <w:color w:val="000000" w:themeColor="text1"/>
    </w:rPr>
  </w:style>
  <w:style w:type="character" w:customStyle="1" w:styleId="22">
    <w:name w:val="Цитата 2 Знак"/>
    <w:basedOn w:val="a0"/>
    <w:link w:val="21"/>
    <w:uiPriority w:val="29"/>
    <w:rsid w:val="00F134EC"/>
    <w:rPr>
      <w:i/>
      <w:iCs/>
      <w:color w:val="000000" w:themeColor="text1"/>
    </w:rPr>
  </w:style>
  <w:style w:type="paragraph" w:styleId="ac">
    <w:name w:val="Intense Quote"/>
    <w:basedOn w:val="a"/>
    <w:next w:val="a"/>
    <w:link w:val="ad"/>
    <w:uiPriority w:val="30"/>
    <w:qFormat/>
    <w:rsid w:val="00F134EC"/>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ad">
    <w:name w:val="Выделенная цитата Знак"/>
    <w:basedOn w:val="a0"/>
    <w:link w:val="ac"/>
    <w:uiPriority w:val="30"/>
    <w:rsid w:val="00F134EC"/>
    <w:rPr>
      <w:b/>
      <w:bCs/>
      <w:i/>
      <w:iCs/>
      <w:color w:val="4F81BD" w:themeColor="accent1"/>
    </w:rPr>
  </w:style>
  <w:style w:type="character" w:styleId="ae">
    <w:name w:val="Subtle Emphasis"/>
    <w:uiPriority w:val="19"/>
    <w:qFormat/>
    <w:rsid w:val="00F134EC"/>
    <w:rPr>
      <w:i/>
      <w:iCs/>
      <w:color w:val="808080" w:themeColor="text1" w:themeTint="7F"/>
    </w:rPr>
  </w:style>
  <w:style w:type="character" w:styleId="af">
    <w:name w:val="Intense Emphasis"/>
    <w:uiPriority w:val="21"/>
    <w:qFormat/>
    <w:rsid w:val="00F134EC"/>
    <w:rPr>
      <w:b/>
      <w:bCs/>
      <w:i/>
      <w:iCs/>
      <w:color w:val="4F81BD" w:themeColor="accent1"/>
    </w:rPr>
  </w:style>
  <w:style w:type="character" w:styleId="af0">
    <w:name w:val="Subtle Reference"/>
    <w:uiPriority w:val="31"/>
    <w:qFormat/>
    <w:rsid w:val="00F134EC"/>
    <w:rPr>
      <w:smallCaps/>
      <w:color w:val="C0504D" w:themeColor="accent2"/>
      <w:u w:val="single"/>
    </w:rPr>
  </w:style>
  <w:style w:type="character" w:styleId="af1">
    <w:name w:val="Intense Reference"/>
    <w:uiPriority w:val="32"/>
    <w:qFormat/>
    <w:rsid w:val="00F134EC"/>
    <w:rPr>
      <w:b/>
      <w:bCs/>
      <w:smallCaps/>
      <w:color w:val="C0504D" w:themeColor="accent2"/>
      <w:spacing w:val="5"/>
      <w:u w:val="single"/>
    </w:rPr>
  </w:style>
  <w:style w:type="character" w:styleId="af2">
    <w:name w:val="Book Title"/>
    <w:uiPriority w:val="33"/>
    <w:qFormat/>
    <w:rsid w:val="00F134EC"/>
    <w:rPr>
      <w:b/>
      <w:bCs/>
      <w:smallCaps/>
      <w:spacing w:val="5"/>
    </w:rPr>
  </w:style>
  <w:style w:type="paragraph" w:styleId="af3">
    <w:name w:val="TOC Heading"/>
    <w:basedOn w:val="1"/>
    <w:next w:val="a"/>
    <w:uiPriority w:val="39"/>
    <w:semiHidden/>
    <w:unhideWhenUsed/>
    <w:qFormat/>
    <w:rsid w:val="00F134EC"/>
    <w:pPr>
      <w:outlineLvl w:val="9"/>
    </w:pPr>
  </w:style>
  <w:style w:type="paragraph" w:customStyle="1" w:styleId="af4">
    <w:name w:val="Для глав"/>
    <w:basedOn w:val="1"/>
    <w:qFormat/>
    <w:rsid w:val="0038392B"/>
    <w:pPr>
      <w:spacing w:line="480" w:lineRule="auto"/>
      <w:jc w:val="center"/>
    </w:pPr>
    <w:rPr>
      <w:rFonts w:ascii="Times New Roman" w:hAnsi="Times New Roman"/>
      <w:iCs/>
      <w:color w:val="000000"/>
      <w:sz w:val="32"/>
      <w:szCs w:val="36"/>
      <w:lang w:eastAsia="ru-RU"/>
    </w:rPr>
  </w:style>
  <w:style w:type="paragraph" w:styleId="af5">
    <w:name w:val="header"/>
    <w:basedOn w:val="a"/>
    <w:link w:val="af6"/>
    <w:uiPriority w:val="99"/>
    <w:semiHidden/>
    <w:unhideWhenUsed/>
    <w:rsid w:val="00900E02"/>
    <w:pPr>
      <w:tabs>
        <w:tab w:val="center" w:pos="4677"/>
        <w:tab w:val="right" w:pos="9355"/>
      </w:tabs>
      <w:spacing w:after="0"/>
    </w:pPr>
  </w:style>
  <w:style w:type="character" w:customStyle="1" w:styleId="af6">
    <w:name w:val="Верхний колонтитул Знак"/>
    <w:basedOn w:val="a0"/>
    <w:link w:val="af5"/>
    <w:uiPriority w:val="99"/>
    <w:semiHidden/>
    <w:rsid w:val="00900E02"/>
    <w:rPr>
      <w:rFonts w:ascii="Calibri" w:eastAsia="Times New Roman" w:hAnsi="Calibri" w:cs="Times New Roman"/>
    </w:rPr>
  </w:style>
  <w:style w:type="paragraph" w:styleId="af7">
    <w:name w:val="footer"/>
    <w:basedOn w:val="a"/>
    <w:link w:val="af8"/>
    <w:uiPriority w:val="99"/>
    <w:unhideWhenUsed/>
    <w:rsid w:val="00900E02"/>
    <w:pPr>
      <w:tabs>
        <w:tab w:val="center" w:pos="4677"/>
        <w:tab w:val="right" w:pos="9355"/>
      </w:tabs>
      <w:spacing w:after="0"/>
    </w:pPr>
  </w:style>
  <w:style w:type="character" w:customStyle="1" w:styleId="af8">
    <w:name w:val="Нижний колонтитул Знак"/>
    <w:basedOn w:val="a0"/>
    <w:link w:val="af7"/>
    <w:uiPriority w:val="99"/>
    <w:rsid w:val="00900E02"/>
    <w:rPr>
      <w:rFonts w:ascii="Calibri" w:eastAsia="Times New Roman" w:hAnsi="Calibri" w:cs="Times New Roman"/>
    </w:rPr>
  </w:style>
  <w:style w:type="paragraph" w:styleId="af9">
    <w:name w:val="Normal (Web)"/>
    <w:basedOn w:val="a"/>
    <w:uiPriority w:val="99"/>
    <w:unhideWhenUsed/>
    <w:rsid w:val="00E30FB0"/>
    <w:pPr>
      <w:spacing w:before="100" w:beforeAutospacing="1" w:after="100" w:afterAutospacing="1"/>
    </w:pPr>
    <w:rPr>
      <w:szCs w:val="24"/>
      <w:lang w:eastAsia="ru-RU"/>
    </w:rPr>
  </w:style>
  <w:style w:type="character" w:customStyle="1" w:styleId="apple-converted-space">
    <w:name w:val="apple-converted-space"/>
    <w:basedOn w:val="a0"/>
    <w:rsid w:val="00E30FB0"/>
  </w:style>
  <w:style w:type="character" w:styleId="afa">
    <w:name w:val="Hyperlink"/>
    <w:basedOn w:val="a0"/>
    <w:uiPriority w:val="99"/>
    <w:semiHidden/>
    <w:unhideWhenUsed/>
    <w:rsid w:val="00E30FB0"/>
    <w:rPr>
      <w:color w:val="0000FF"/>
      <w:u w:val="single"/>
    </w:rPr>
  </w:style>
  <w:style w:type="paragraph" w:customStyle="1" w:styleId="afb">
    <w:name w:val="Стиль"/>
    <w:uiPriority w:val="99"/>
    <w:rsid w:val="007C28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4751275">
      <w:bodyDiv w:val="1"/>
      <w:marLeft w:val="0"/>
      <w:marRight w:val="0"/>
      <w:marTop w:val="0"/>
      <w:marBottom w:val="0"/>
      <w:divBdr>
        <w:top w:val="none" w:sz="0" w:space="0" w:color="auto"/>
        <w:left w:val="none" w:sz="0" w:space="0" w:color="auto"/>
        <w:bottom w:val="none" w:sz="0" w:space="0" w:color="auto"/>
        <w:right w:val="none" w:sz="0" w:space="0" w:color="auto"/>
      </w:divBdr>
    </w:div>
    <w:div w:id="908659211">
      <w:bodyDiv w:val="1"/>
      <w:marLeft w:val="0"/>
      <w:marRight w:val="0"/>
      <w:marTop w:val="0"/>
      <w:marBottom w:val="0"/>
      <w:divBdr>
        <w:top w:val="none" w:sz="0" w:space="0" w:color="auto"/>
        <w:left w:val="none" w:sz="0" w:space="0" w:color="auto"/>
        <w:bottom w:val="none" w:sz="0" w:space="0" w:color="auto"/>
        <w:right w:val="none" w:sz="0" w:space="0" w:color="auto"/>
      </w:divBdr>
    </w:div>
    <w:div w:id="924607017">
      <w:bodyDiv w:val="1"/>
      <w:marLeft w:val="0"/>
      <w:marRight w:val="0"/>
      <w:marTop w:val="0"/>
      <w:marBottom w:val="0"/>
      <w:divBdr>
        <w:top w:val="none" w:sz="0" w:space="0" w:color="auto"/>
        <w:left w:val="none" w:sz="0" w:space="0" w:color="auto"/>
        <w:bottom w:val="none" w:sz="0" w:space="0" w:color="auto"/>
        <w:right w:val="none" w:sz="0" w:space="0" w:color="auto"/>
      </w:divBdr>
    </w:div>
    <w:div w:id="1341347821">
      <w:bodyDiv w:val="1"/>
      <w:marLeft w:val="0"/>
      <w:marRight w:val="0"/>
      <w:marTop w:val="0"/>
      <w:marBottom w:val="0"/>
      <w:divBdr>
        <w:top w:val="none" w:sz="0" w:space="0" w:color="auto"/>
        <w:left w:val="none" w:sz="0" w:space="0" w:color="auto"/>
        <w:bottom w:val="none" w:sz="0" w:space="0" w:color="auto"/>
        <w:right w:val="none" w:sz="0" w:space="0" w:color="auto"/>
      </w:divBdr>
    </w:div>
    <w:div w:id="1442728021">
      <w:bodyDiv w:val="1"/>
      <w:marLeft w:val="0"/>
      <w:marRight w:val="0"/>
      <w:marTop w:val="0"/>
      <w:marBottom w:val="0"/>
      <w:divBdr>
        <w:top w:val="none" w:sz="0" w:space="0" w:color="auto"/>
        <w:left w:val="none" w:sz="0" w:space="0" w:color="auto"/>
        <w:bottom w:val="none" w:sz="0" w:space="0" w:color="auto"/>
        <w:right w:val="none" w:sz="0" w:space="0" w:color="auto"/>
      </w:divBdr>
    </w:div>
    <w:div w:id="1897737012">
      <w:bodyDiv w:val="1"/>
      <w:marLeft w:val="0"/>
      <w:marRight w:val="0"/>
      <w:marTop w:val="0"/>
      <w:marBottom w:val="0"/>
      <w:divBdr>
        <w:top w:val="none" w:sz="0" w:space="0" w:color="auto"/>
        <w:left w:val="none" w:sz="0" w:space="0" w:color="auto"/>
        <w:bottom w:val="none" w:sz="0" w:space="0" w:color="auto"/>
        <w:right w:val="none" w:sz="0" w:space="0" w:color="auto"/>
      </w:divBdr>
    </w:div>
    <w:div w:id="21177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43E3B-9030-4B4A-96AA-76DE5D88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1705</Words>
  <Characters>9722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BEST</cp:lastModifiedBy>
  <cp:revision>28</cp:revision>
  <dcterms:created xsi:type="dcterms:W3CDTF">2014-06-22T14:01:00Z</dcterms:created>
  <dcterms:modified xsi:type="dcterms:W3CDTF">2020-01-07T07:56:00Z</dcterms:modified>
</cp:coreProperties>
</file>