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“Экологическое образование и воспитание детей дошкольного возраста: проблемы и пути решения”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Современная образовательная система признает за экологическим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воспитанием право одного из приоритетных направлений психолого-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педагогической деятельности воспитателя. Столь раннее формирование экологической направленности в росте личности объясняется тем, что до 7 лет у ребёнка создаётся фундамент для закладывания осознанного отношения к окружающей природе; идёт накопление ярких эмоций; непосредственное восприятие информации позволяет запомнить её прочно и легко. Современные исследования показали, что на психологическом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уровне восприятие окружающего мира у ребенка до 7 лет формируется на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70%. А вот после достижения этой черты оставшиеся 30% накапливаются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уже до конца дней. Работа с малышами с 2,5 до 6 лет важна для формирования экологической культуры личности. Это подразумевает понимание и принятие общих глобальных проблем, а также осознание личной ответственности за состояние планеты. Дошкольное экологическое образование, как и весь учебно-воспитательный процесс, переживает в наше время большие социально-экономические, политические, культурные и нравственные перемены. Существенных преобразований требует вся система образования, в том числе и ее начальное звено - дошкольное образование. Дошкольные учреждения призваны заложить основу гармоничного нравственного воспитания личности ребенка в тесном сотрудничестве с семьей, школой и общественностью.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Экологическая проблема природы и человека в данный момент является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актуальной. Кроме того, действие на окружающую среду человеческого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общества принимает серьезные масштабы. Только совместная деятельность людей, которая совершается на базе полного осознания всех законов природы, сможет спасти планету. Человек должен понимать, что он является частью природы, и именно от него зависит существование других живых существ. Для осознания значимости человеческой деятельности экологическое образование должно начинаться с дошкольного возраста. Создание эколого – развивающей среды в ДОУ является одним из условий экологического воспитания детей. Разнообразие растительного и животного мира на участке детского сада, правильная - с экологической точки зрения - организация зоны природы в помещении дошкольного учреждения составляют развивающую экологическую среду, необходимую для воспитания детей. Создание такой среды, ее поддержание на нужном уровне, усовершенствование и последующее использование в педагогической деятельности могут выступать как метод экологического воспитания детей. Экологически развивающая среда – это место для осуществления детской деятельности экологической направленности. Организуя деятельность в развивающей среде, педагог поощряет инициативу детей. Не давая прямых ответов на их вопросы, а создавая проблемные ситуации, помогает детям организовать опыты, чтобы найти решение. Благодаря этому у них формируется стойкий интерес к природе, познавательная активность, самостоятельность, инициативность. Экспериментальная деятельность, решение проблемных ситуаций совершенствуют умение анализировать, вычленять проблему, осуществлять поиск ее решения, делать выводы и аргументировать их. Постоянные наблюдения и уход за растениями и животными воспитывают у детей гуманное отношение к природным объектам, основанное на знании особенностей их жизни и накоплении эмоционально-чувственного опыта общения с ними.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Целью экологического воспитания дошкольников является воспитание основ экологической культуры личности. Цель экологического воспитания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дошкольников - формирование начал экологической культуры - формирование практического и духовного опыта взаимодействия человечества с природой, который обеспечит его выживание и развитие. Красота, добро, истина в четырех ведущих сферах действительности - природе, «рукотворном мире», окружающих людях себя собой - это те ценности, на которые ориентируется дошкольная педагогика нашего времени. Создание нового отношения человека к природе - задача не только социально-экономическая и техническая, но и нравственная. Она вытекает из необходимости воспитывать экологическую культуру, формировать новое отношение к природе, основанное на неразрывной связи человека с природой. Одним из средств решения данной задачи становится экологическое воспитание. Решение проблем, стоящих перед экологическим воспитанием детей видится в организации эффективного процесса воспитания, предусматривающего наличие следующего: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у детей гуманного отношения к природным объектам и явлениям (связано с нравственным воспитанием).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системы знаний и представлений в области экологии (связано с интеллектуальным развитием ребенка)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эстетических чувств, поведения и компетенций. Подразумевает умение видеть и чувствовать красоту окружающей природы, желание ее оберегать и сохранять.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Активное участие детей в разнообразных видах деятельности, связанных с окружающих средой (например, уход за животными в живом уголке, уборка на участке группы и территории школы и т.п.).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данного комплекса способствует не только эффективному экологическому воспитанию детей, но решению тех проблем, которые на сегодняшний день стоят перед ним.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Бережное отношение к природе, возникает в процессе осознания ребенком того, что окружающий его мир уникален и нуждается в заботе и защите.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Работая воспитателем в детском саду, встает ответственная задача воспитывать детей, а значит приобщать малыша к миру человеческих ценностей, добра и красоты, научить детей не только видеть многогранность окружающей природы, но и вызвать у них желание заботиться о ней. Чтобы человек бережно относился к природе, необходимо чтобы любил окружающий мир. Ребенок не только должен осознавать, что нельзя разрушать муравейники, убивать лягушек, разорять птичьи гнёзда, топтать и рвать цветы, ему необходимо внушать любовь к муравью, к лягушке, к колокольчику, дубу ко всему, что его окружает. Природа с её разнообразием звуков, запахов, красок, форм дает детям большие возможности для пополнения знаний о ней, так же мыслил и И.И. Соколов-Никитов: “Любовь к природе, впрочем как и вся человеческая любовь, закладывается в нас с детства”. Нынешним детям–дошкольникам жить в ХХI веке, от них зависит, будет ли существовать гармония в отношениях человека и природы. Поэтому важно особое внимание уделять пониманию детьми своего неразрывного единства с окружающим их миром. Нужно научить ребенка относиться к каждому живому организму как самоценной, уникальной сущности, имеющей право на жизнь.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