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E44" w:rsidRDefault="00203E44" w:rsidP="00203E44">
      <w:pPr>
        <w:rPr>
          <w:rFonts w:ascii="Times New Roman" w:hAnsi="Times New Roman" w:cs="Times New Roman"/>
          <w:sz w:val="28"/>
          <w:szCs w:val="28"/>
        </w:rPr>
      </w:pPr>
      <w:r>
        <w:rPr>
          <w:rFonts w:ascii="Times New Roman" w:hAnsi="Times New Roman" w:cs="Times New Roman"/>
          <w:sz w:val="28"/>
          <w:szCs w:val="28"/>
        </w:rPr>
        <w:t>Знакомим   дошкольников с истоками русской праздничной   культуры.</w:t>
      </w:r>
    </w:p>
    <w:p w:rsidR="00203E44" w:rsidRDefault="00203E44" w:rsidP="00203E44">
      <w:pPr>
        <w:spacing w:after="0"/>
        <w:jc w:val="right"/>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Алеева</w:t>
      </w:r>
      <w:proofErr w:type="spellEnd"/>
      <w:r>
        <w:rPr>
          <w:rFonts w:ascii="Times New Roman" w:hAnsi="Times New Roman" w:cs="Times New Roman"/>
          <w:sz w:val="28"/>
          <w:szCs w:val="28"/>
        </w:rPr>
        <w:t xml:space="preserve">  Светлана Витальевна, </w:t>
      </w:r>
    </w:p>
    <w:p w:rsidR="00203E44" w:rsidRDefault="00203E44" w:rsidP="00203E44">
      <w:pPr>
        <w:spacing w:after="0"/>
        <w:jc w:val="right"/>
        <w:rPr>
          <w:rFonts w:ascii="Times New Roman" w:hAnsi="Times New Roman" w:cs="Times New Roman"/>
          <w:sz w:val="28"/>
          <w:szCs w:val="28"/>
        </w:rPr>
      </w:pPr>
      <w:r>
        <w:rPr>
          <w:rFonts w:ascii="Times New Roman" w:hAnsi="Times New Roman" w:cs="Times New Roman"/>
          <w:sz w:val="28"/>
          <w:szCs w:val="28"/>
        </w:rPr>
        <w:t>музыкальный руководитель</w:t>
      </w:r>
    </w:p>
    <w:p w:rsidR="00203E44" w:rsidRDefault="00203E44" w:rsidP="00203E44">
      <w:pPr>
        <w:spacing w:after="0"/>
        <w:jc w:val="right"/>
        <w:rPr>
          <w:rFonts w:ascii="Times New Roman" w:hAnsi="Times New Roman" w:cs="Times New Roman"/>
          <w:sz w:val="28"/>
          <w:szCs w:val="28"/>
        </w:rPr>
      </w:pPr>
      <w:r>
        <w:rPr>
          <w:rFonts w:ascii="Verdana" w:eastAsia="+mn-ea" w:hAnsi="Verdana" w:cs="+mn-cs"/>
          <w:i/>
          <w:iCs/>
          <w:color w:val="C00000"/>
          <w:kern w:val="24"/>
          <w:sz w:val="28"/>
          <w:szCs w:val="28"/>
        </w:rPr>
        <w:t xml:space="preserve"> </w:t>
      </w:r>
      <w:r>
        <w:rPr>
          <w:rFonts w:ascii="Times New Roman" w:hAnsi="Times New Roman" w:cs="Times New Roman"/>
          <w:iCs/>
          <w:sz w:val="28"/>
          <w:szCs w:val="28"/>
        </w:rPr>
        <w:t xml:space="preserve">МКДОУ «Сказка» </w:t>
      </w:r>
      <w:proofErr w:type="spellStart"/>
      <w:r>
        <w:rPr>
          <w:rFonts w:ascii="Times New Roman" w:hAnsi="Times New Roman" w:cs="Times New Roman"/>
          <w:iCs/>
          <w:sz w:val="28"/>
          <w:szCs w:val="28"/>
        </w:rPr>
        <w:t>пгт</w:t>
      </w:r>
      <w:proofErr w:type="spellEnd"/>
      <w:r>
        <w:rPr>
          <w:rFonts w:ascii="Times New Roman" w:hAnsi="Times New Roman" w:cs="Times New Roman"/>
          <w:iCs/>
          <w:sz w:val="28"/>
          <w:szCs w:val="28"/>
        </w:rPr>
        <w:t>. Рудничный</w:t>
      </w:r>
    </w:p>
    <w:p w:rsidR="00203E44" w:rsidRDefault="00203E44" w:rsidP="00203E44">
      <w:pPr>
        <w:spacing w:after="0"/>
        <w:jc w:val="right"/>
        <w:rPr>
          <w:rFonts w:ascii="Times New Roman" w:hAnsi="Times New Roman" w:cs="Times New Roman"/>
          <w:sz w:val="28"/>
          <w:szCs w:val="28"/>
        </w:rPr>
      </w:pPr>
      <w:r>
        <w:rPr>
          <w:rFonts w:ascii="Times New Roman" w:hAnsi="Times New Roman" w:cs="Times New Roman"/>
          <w:iCs/>
          <w:sz w:val="28"/>
          <w:szCs w:val="28"/>
        </w:rPr>
        <w:t xml:space="preserve"> Верхнекамского района Кировской области</w:t>
      </w:r>
      <w:r>
        <w:rPr>
          <w:rFonts w:ascii="Times New Roman" w:hAnsi="Times New Roman" w:cs="Times New Roman"/>
          <w:sz w:val="28"/>
          <w:szCs w:val="28"/>
        </w:rPr>
        <w:t xml:space="preserve"> </w:t>
      </w:r>
    </w:p>
    <w:p w:rsidR="00203E44" w:rsidRPr="00203E44" w:rsidRDefault="00203E44" w:rsidP="00203E44">
      <w:pPr>
        <w:spacing w:after="0"/>
        <w:rPr>
          <w:rFonts w:ascii="Times New Roman" w:hAnsi="Times New Roman" w:cs="Times New Roman"/>
          <w:sz w:val="28"/>
          <w:szCs w:val="28"/>
        </w:rPr>
      </w:pPr>
    </w:p>
    <w:p w:rsidR="00203E44" w:rsidRDefault="00203E44" w:rsidP="00203E44">
      <w:pPr>
        <w:spacing w:after="0"/>
        <w:jc w:val="both"/>
        <w:rPr>
          <w:rFonts w:ascii="Times New Roman" w:hAnsi="Times New Roman" w:cs="Times New Roman"/>
          <w:sz w:val="28"/>
          <w:szCs w:val="28"/>
        </w:rPr>
      </w:pPr>
      <w:r>
        <w:rPr>
          <w:rFonts w:ascii="Times New Roman" w:hAnsi="Times New Roman" w:cs="Times New Roman"/>
          <w:sz w:val="28"/>
          <w:szCs w:val="28"/>
        </w:rPr>
        <w:t xml:space="preserve">         Необходимость обращения к истокам народного искусства, традициям, обычаям народа неслучайна, Россия переживает кризис воспитания подрастающего поколения, нарушились традиции, порвались нити, которые связывали старшее и младшее поколения. </w:t>
      </w:r>
    </w:p>
    <w:p w:rsidR="00203E44" w:rsidRDefault="00203E44" w:rsidP="00203E44">
      <w:pPr>
        <w:spacing w:after="0"/>
        <w:jc w:val="both"/>
        <w:rPr>
          <w:rFonts w:ascii="Times New Roman" w:hAnsi="Times New Roman" w:cs="Times New Roman"/>
          <w:sz w:val="28"/>
          <w:szCs w:val="28"/>
        </w:rPr>
      </w:pPr>
      <w:r>
        <w:rPr>
          <w:rFonts w:ascii="Times New Roman" w:hAnsi="Times New Roman" w:cs="Times New Roman"/>
          <w:sz w:val="28"/>
          <w:szCs w:val="28"/>
        </w:rPr>
        <w:t xml:space="preserve">        Очень важно возродить преемственность поколений, дать детям нравственные устои, патриотические настроения, которые живы в людях старшего поколения. Особенно актуальной сегодня является задача привить детям любовь к русской культуре, познакомить с её истоками, обычаями, традициями, обрядами, воспитывать патриотические чувства. А это можно сделать на основе знакомства с народным искусством, народной культурой. </w:t>
      </w:r>
    </w:p>
    <w:p w:rsidR="00203E44" w:rsidRDefault="00203E44" w:rsidP="00203E44">
      <w:pPr>
        <w:spacing w:after="0"/>
        <w:jc w:val="both"/>
        <w:rPr>
          <w:rFonts w:ascii="Times New Roman" w:eastAsia="Times New Roman" w:hAnsi="Times New Roman" w:cs="Times New Roman"/>
          <w:color w:val="373737"/>
          <w:sz w:val="28"/>
          <w:szCs w:val="28"/>
        </w:rPr>
      </w:pPr>
      <w:r>
        <w:rPr>
          <w:rFonts w:ascii="Times New Roman" w:hAnsi="Times New Roman" w:cs="Times New Roman"/>
          <w:sz w:val="28"/>
          <w:szCs w:val="28"/>
        </w:rPr>
        <w:t xml:space="preserve">       Дошкольный возраст- время активной  социализации ребёнка, вхождения в культуру, пробуждения нравственных чувств, воспитания духовности, формирования </w:t>
      </w:r>
      <w:r>
        <w:rPr>
          <w:rFonts w:ascii="Times New Roman" w:eastAsia="Times New Roman" w:hAnsi="Times New Roman" w:cs="Times New Roman"/>
          <w:color w:val="373737"/>
          <w:sz w:val="28"/>
          <w:szCs w:val="28"/>
        </w:rPr>
        <w:t xml:space="preserve"> представлений о </w:t>
      </w:r>
      <w:proofErr w:type="spellStart"/>
      <w:r>
        <w:rPr>
          <w:rFonts w:ascii="Times New Roman" w:eastAsia="Times New Roman" w:hAnsi="Times New Roman" w:cs="Times New Roman"/>
          <w:color w:val="373737"/>
          <w:sz w:val="28"/>
          <w:szCs w:val="28"/>
        </w:rPr>
        <w:t>социокультурных</w:t>
      </w:r>
      <w:proofErr w:type="spellEnd"/>
      <w:r>
        <w:rPr>
          <w:rFonts w:ascii="Times New Roman" w:eastAsia="Times New Roman" w:hAnsi="Times New Roman" w:cs="Times New Roman"/>
          <w:color w:val="373737"/>
          <w:sz w:val="28"/>
          <w:szCs w:val="28"/>
        </w:rPr>
        <w:t xml:space="preserve"> ценностях нашего народа, об отечественных традициях и праздниках[3].</w:t>
      </w:r>
    </w:p>
    <w:p w:rsidR="00203E44" w:rsidRDefault="00203E44" w:rsidP="00203E44">
      <w:pPr>
        <w:spacing w:after="0"/>
        <w:jc w:val="both"/>
        <w:rPr>
          <w:rFonts w:eastAsiaTheme="minorHAnsi"/>
          <w:sz w:val="28"/>
          <w:szCs w:val="28"/>
        </w:rPr>
      </w:pPr>
      <w:r>
        <w:rPr>
          <w:rFonts w:ascii="Times New Roman" w:hAnsi="Times New Roman" w:cs="Times New Roman"/>
          <w:sz w:val="28"/>
          <w:szCs w:val="28"/>
        </w:rPr>
        <w:t xml:space="preserve">        «Никто не может стать сыном своего народа, если он не проникнется теми основными чувствами, какими живет наша душа. Как ни сложна, ни темна психология национальной связи, мы можем, однако, утверждать, что мы не можем созреть вне нормальной культуры, которой мы должны проникнуться, чтобы присущие душе наши силы могли получить развитие» - писал известный русский религиозный философ, культуролог и педагог В.В.Зеньковский.</w:t>
      </w:r>
      <w:r>
        <w:rPr>
          <w:sz w:val="28"/>
          <w:szCs w:val="28"/>
        </w:rPr>
        <w:t xml:space="preserve"> </w:t>
      </w:r>
    </w:p>
    <w:p w:rsidR="00203E44" w:rsidRDefault="00203E44" w:rsidP="00203E44">
      <w:pPr>
        <w:spacing w:after="0"/>
        <w:jc w:val="both"/>
        <w:rPr>
          <w:sz w:val="28"/>
          <w:szCs w:val="28"/>
        </w:rPr>
      </w:pPr>
      <w:r>
        <w:rPr>
          <w:sz w:val="28"/>
          <w:szCs w:val="28"/>
        </w:rPr>
        <w:t xml:space="preserve">          </w:t>
      </w:r>
      <w:r>
        <w:rPr>
          <w:rFonts w:ascii="Times New Roman" w:hAnsi="Times New Roman" w:cs="Times New Roman"/>
          <w:sz w:val="28"/>
          <w:szCs w:val="28"/>
        </w:rPr>
        <w:t>С первых лет жизни ребенка приобщение его к культуре, общечеловеческим ценностям помогают заложить в нем фундамент нравственности, патриотизма, формирует основы самосознания и индивидуальности.</w:t>
      </w:r>
      <w:r>
        <w:rPr>
          <w:sz w:val="28"/>
          <w:szCs w:val="28"/>
        </w:rPr>
        <w:t xml:space="preserve"> </w:t>
      </w:r>
    </w:p>
    <w:p w:rsidR="00203E44" w:rsidRPr="00203E44" w:rsidRDefault="00203E44" w:rsidP="00203E44">
      <w:pPr>
        <w:spacing w:after="0"/>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 xml:space="preserve">Познание детьми народной культуры, русского народного творчества, народного фольклора находит отклик в детских сердцах, положительно влияет на эстетическое развитие детей, раскрывает творческие способности каждого ребёнка, формирует общую духовную культуру. Приобщение к ценностям </w:t>
      </w:r>
      <w:r>
        <w:rPr>
          <w:rFonts w:ascii="Times New Roman" w:hAnsi="Times New Roman" w:cs="Times New Roman"/>
          <w:sz w:val="28"/>
          <w:szCs w:val="28"/>
        </w:rPr>
        <w:lastRenderedPageBreak/>
        <w:t>народной культуры необходимо начинать с младшего дошкольного возраста. Детские впечатления неизгладимы</w:t>
      </w:r>
      <w:r w:rsidRPr="00203E44">
        <w:rPr>
          <w:rFonts w:ascii="Times New Roman" w:hAnsi="Times New Roman" w:cs="Times New Roman"/>
          <w:sz w:val="28"/>
          <w:szCs w:val="28"/>
        </w:rPr>
        <w:t>[2].</w:t>
      </w:r>
    </w:p>
    <w:p w:rsidR="00203E44" w:rsidRDefault="00203E44" w:rsidP="00203E44">
      <w:pPr>
        <w:spacing w:after="0"/>
        <w:jc w:val="both"/>
        <w:rPr>
          <w:rFonts w:ascii="Times New Roman" w:hAnsi="Times New Roman" w:cs="Times New Roman"/>
          <w:sz w:val="28"/>
          <w:szCs w:val="28"/>
        </w:rPr>
      </w:pPr>
      <w:r>
        <w:rPr>
          <w:rFonts w:ascii="Times New Roman" w:hAnsi="Times New Roman" w:cs="Times New Roman"/>
          <w:sz w:val="28"/>
          <w:szCs w:val="28"/>
        </w:rPr>
        <w:t xml:space="preserve">       Во-первых, окружающие предметы, впервые пробуждающие душу ребенка, воспитывающие в нем чувство красоты и любознательность, должны быть национальными. Это помогает детям с самого раннего возраста понять, что они – часть великого русского народа. </w:t>
      </w:r>
    </w:p>
    <w:p w:rsidR="00203E44" w:rsidRDefault="00203E44" w:rsidP="00203E44">
      <w:pPr>
        <w:spacing w:after="0"/>
        <w:jc w:val="both"/>
        <w:rPr>
          <w:rFonts w:ascii="Times New Roman" w:hAnsi="Times New Roman" w:cs="Times New Roman"/>
          <w:sz w:val="28"/>
          <w:szCs w:val="28"/>
        </w:rPr>
      </w:pPr>
      <w:r>
        <w:rPr>
          <w:rFonts w:ascii="Times New Roman" w:hAnsi="Times New Roman" w:cs="Times New Roman"/>
          <w:sz w:val="28"/>
          <w:szCs w:val="28"/>
        </w:rPr>
        <w:t xml:space="preserve">       Во-вторых, следует шире использовать фольклор во всех его проявлениях (сказки, песенки, пословицы, поговорки, хороводы и т.д.). Дети очень доверчивы, открыты. К счастью, детство – это время, когда возможно подлинное искреннее погружение в истоки национальной культуры[1].</w:t>
      </w:r>
    </w:p>
    <w:p w:rsidR="00203E44" w:rsidRDefault="00203E44" w:rsidP="00203E44">
      <w:pPr>
        <w:spacing w:after="0"/>
        <w:jc w:val="both"/>
        <w:rPr>
          <w:rFonts w:ascii="Times New Roman" w:hAnsi="Times New Roman" w:cs="Times New Roman"/>
          <w:sz w:val="28"/>
          <w:szCs w:val="28"/>
        </w:rPr>
      </w:pPr>
      <w:r>
        <w:rPr>
          <w:rFonts w:ascii="Times New Roman" w:hAnsi="Times New Roman" w:cs="Times New Roman"/>
          <w:sz w:val="28"/>
          <w:szCs w:val="28"/>
        </w:rPr>
        <w:t xml:space="preserve">       В нашем дошкольном учреждении данную проблему мы рассматриваем на материале праздничной культуры, т. е. знакомим детей с традициями русских народных праздников. Почему мы обратились именно к праздникам? Праздник - это день, наполненный радостью, весельем, день, когда объединяются. Само слово «праздник» заимствовано из старославянского языка и буквально означает «не занятый делами, свободный от работы».</w:t>
      </w:r>
    </w:p>
    <w:p w:rsidR="00203E44" w:rsidRDefault="00203E44" w:rsidP="00203E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Возрождая праздничные народные традиции мы преследовали</w:t>
      </w:r>
      <w:proofErr w:type="gramEnd"/>
      <w:r>
        <w:rPr>
          <w:rFonts w:ascii="Times New Roman" w:hAnsi="Times New Roman" w:cs="Times New Roman"/>
          <w:sz w:val="28"/>
          <w:szCs w:val="28"/>
        </w:rPr>
        <w:t xml:space="preserve"> конкретную цель - приобщить наших воспитанников к истокам русской народной культуры через организацию детских фольклорных праздников, старались создать у ребенка радостное настроение, эмоциональный подъем и формировать знания традиций народного праздника, особенностей организации праздничного детства, правил приглашения гостей и гостевого этикета.</w:t>
      </w:r>
    </w:p>
    <w:p w:rsidR="00203E44" w:rsidRDefault="00203E44" w:rsidP="00203E44">
      <w:pPr>
        <w:spacing w:after="0"/>
        <w:jc w:val="both"/>
        <w:rPr>
          <w:rFonts w:ascii="Times New Roman" w:hAnsi="Times New Roman" w:cs="Times New Roman"/>
          <w:sz w:val="28"/>
          <w:szCs w:val="28"/>
        </w:rPr>
      </w:pPr>
      <w:r>
        <w:rPr>
          <w:rFonts w:ascii="Times New Roman" w:hAnsi="Times New Roman" w:cs="Times New Roman"/>
          <w:sz w:val="28"/>
          <w:szCs w:val="28"/>
        </w:rPr>
        <w:t xml:space="preserve">        В детском саду  организуются и проводятся разные праздники: народные и фольклорные праздники (Святки, Масленица, Пасха, Праздник русской березки, </w:t>
      </w:r>
      <w:proofErr w:type="spellStart"/>
      <w:r>
        <w:rPr>
          <w:rFonts w:ascii="Times New Roman" w:hAnsi="Times New Roman" w:cs="Times New Roman"/>
          <w:sz w:val="28"/>
          <w:szCs w:val="28"/>
        </w:rPr>
        <w:t>Осенины</w:t>
      </w:r>
      <w:proofErr w:type="spellEnd"/>
      <w:r>
        <w:rPr>
          <w:rFonts w:ascii="Times New Roman" w:hAnsi="Times New Roman" w:cs="Times New Roman"/>
          <w:sz w:val="28"/>
          <w:szCs w:val="28"/>
        </w:rPr>
        <w:t>)</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осударственно-гражданские (Новый Год, День защитников Отечества, День Победы, День знаний), международные (День защиты детей, Международный Женский День),православные (Рождество, Пасха, Троица),бытовые и семейные (Дни рождения детей, Выпуск  детей в школу), а так же праздники, которые специально придумываются взрослыми с целью доставить удовольствие и радости детям (Праздник шляп, Праздник воздушных шаров, Праздник мыльных пузырей), развлечения (« Как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тереме высоком», «Скоморох Тимошка», «Веселье и труд рядом живут», «В гостях у Петрушки», «В гостях у хозяюшки», «</w:t>
      </w:r>
      <w:proofErr w:type="spellStart"/>
      <w:r>
        <w:rPr>
          <w:rFonts w:ascii="Times New Roman" w:hAnsi="Times New Roman" w:cs="Times New Roman"/>
          <w:sz w:val="28"/>
          <w:szCs w:val="28"/>
        </w:rPr>
        <w:t>Делу-время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потехе-час</w:t>
      </w:r>
      <w:proofErr w:type="spellEnd"/>
      <w:r>
        <w:rPr>
          <w:rFonts w:ascii="Times New Roman" w:hAnsi="Times New Roman" w:cs="Times New Roman"/>
          <w:sz w:val="28"/>
          <w:szCs w:val="28"/>
        </w:rPr>
        <w:t>».</w:t>
      </w:r>
    </w:p>
    <w:p w:rsidR="00203E44" w:rsidRDefault="00203E44" w:rsidP="00203E44">
      <w:pPr>
        <w:spacing w:after="0"/>
        <w:jc w:val="both"/>
        <w:rPr>
          <w:rFonts w:ascii="Times New Roman" w:hAnsi="Times New Roman" w:cs="Times New Roman"/>
          <w:sz w:val="28"/>
          <w:szCs w:val="28"/>
        </w:rPr>
      </w:pPr>
      <w:r>
        <w:rPr>
          <w:rFonts w:ascii="Times New Roman" w:hAnsi="Times New Roman" w:cs="Times New Roman"/>
          <w:sz w:val="28"/>
          <w:szCs w:val="28"/>
        </w:rPr>
        <w:t xml:space="preserve">         Как проводится большой праздник Масленицы в нашем детском саду? Мы знаем, что на Руси он начинается за восемь дней до Великого поста, после вселенской субботы, Масленицу отмечают семь дней, пекут блины, приглашают гостей, сами ходят в гости. Отсюда и поговорка: «Не житье, а масленица». По </w:t>
      </w:r>
      <w:r>
        <w:rPr>
          <w:rFonts w:ascii="Times New Roman" w:hAnsi="Times New Roman" w:cs="Times New Roman"/>
          <w:sz w:val="28"/>
          <w:szCs w:val="28"/>
        </w:rPr>
        <w:lastRenderedPageBreak/>
        <w:t xml:space="preserve">древнему календарю масленица - рубеж старого и нового года - начало весны. За неделю до праздника начинаю знакомить детей с названиями дней масленичной недели: первый - встреча, второй - наигрыши, третий - лакомки и т. д. Рассказываю, какое значение придавалось обрядам и играм в эти дни. Ребята узнают, например, что блин- знак богатства, что молодежь любила прыгать через костер, так как огню приписывалась очистительная сила. В последний день готовили и наряжали чучело Масленицы, а затем сжигали его, прогоняя морозы, ветры, вьюги и непогоду. Праздник мы проводим в первую половину дня, на улице. Предварительно украшаем площадку, делаем ледяные постройки. Поверх пальто дети надевают элементы карнавальных костюмов, маски, колпаки. На празднике много сказочных героев: </w:t>
      </w:r>
      <w:proofErr w:type="gramStart"/>
      <w:r>
        <w:rPr>
          <w:rFonts w:ascii="Times New Roman" w:hAnsi="Times New Roman" w:cs="Times New Roman"/>
          <w:sz w:val="28"/>
          <w:szCs w:val="28"/>
        </w:rPr>
        <w:t>Баба Яга, Емеля с печкой, Снеговик, Дед Мороз, Весна и др. На наш праздник приходила Масленица «белая, румяная, коса длинная, трехаршинная, платье синее, ленты красные, лапти желтые головастые».</w:t>
      </w:r>
      <w:proofErr w:type="gramEnd"/>
      <w:r>
        <w:rPr>
          <w:rFonts w:ascii="Times New Roman" w:hAnsi="Times New Roman" w:cs="Times New Roman"/>
          <w:sz w:val="28"/>
          <w:szCs w:val="28"/>
        </w:rPr>
        <w:t xml:space="preserve"> Было и угощение с  </w:t>
      </w:r>
      <w:proofErr w:type="gramStart"/>
      <w:r>
        <w:rPr>
          <w:rFonts w:ascii="Times New Roman" w:hAnsi="Times New Roman" w:cs="Times New Roman"/>
          <w:sz w:val="28"/>
          <w:szCs w:val="28"/>
        </w:rPr>
        <w:t>блинами</w:t>
      </w:r>
      <w:proofErr w:type="gramEnd"/>
      <w:r>
        <w:rPr>
          <w:rFonts w:ascii="Times New Roman" w:hAnsi="Times New Roman" w:cs="Times New Roman"/>
          <w:sz w:val="28"/>
          <w:szCs w:val="28"/>
        </w:rPr>
        <w:t xml:space="preserve"> и сжигание масленицы, праздник полон  веселья, неподдельной детской радости.</w:t>
      </w:r>
    </w:p>
    <w:p w:rsidR="00203E44" w:rsidRDefault="00203E44" w:rsidP="00203E44">
      <w:pPr>
        <w:spacing w:after="0"/>
        <w:jc w:val="both"/>
        <w:rPr>
          <w:rFonts w:ascii="Times New Roman" w:hAnsi="Times New Roman" w:cs="Times New Roman"/>
          <w:sz w:val="28"/>
          <w:szCs w:val="28"/>
        </w:rPr>
      </w:pPr>
      <w:r>
        <w:rPr>
          <w:rFonts w:ascii="Times New Roman" w:hAnsi="Times New Roman" w:cs="Times New Roman"/>
          <w:sz w:val="28"/>
          <w:szCs w:val="28"/>
        </w:rPr>
        <w:t xml:space="preserve">        Наши воспитанники принимают активное участие  в концертах художественной </w:t>
      </w:r>
      <w:proofErr w:type="gramStart"/>
      <w:r>
        <w:rPr>
          <w:rFonts w:ascii="Times New Roman" w:hAnsi="Times New Roman" w:cs="Times New Roman"/>
          <w:sz w:val="28"/>
          <w:szCs w:val="28"/>
        </w:rPr>
        <w:t>самодеятельности</w:t>
      </w:r>
      <w:proofErr w:type="gramEnd"/>
      <w:r>
        <w:rPr>
          <w:rFonts w:ascii="Times New Roman" w:hAnsi="Times New Roman" w:cs="Times New Roman"/>
          <w:sz w:val="28"/>
          <w:szCs w:val="28"/>
        </w:rPr>
        <w:t xml:space="preserve"> как в детском саду, так  и на площадках  нашего посёлка, они с удовольствием поют песни, водят хороводы, пляшут, танцуют, поют частушки, читают стихи, играют на музыкальных инструментах, участвуют в театральных постановках. </w:t>
      </w:r>
    </w:p>
    <w:p w:rsidR="00203E44" w:rsidRDefault="00203E44" w:rsidP="00203E44">
      <w:pPr>
        <w:spacing w:after="0"/>
        <w:jc w:val="both"/>
        <w:rPr>
          <w:rFonts w:ascii="Times New Roman" w:hAnsi="Times New Roman" w:cs="Times New Roman"/>
          <w:sz w:val="28"/>
          <w:szCs w:val="28"/>
        </w:rPr>
      </w:pPr>
      <w:r>
        <w:rPr>
          <w:rFonts w:ascii="Times New Roman" w:hAnsi="Times New Roman" w:cs="Times New Roman"/>
          <w:sz w:val="28"/>
          <w:szCs w:val="28"/>
        </w:rPr>
        <w:t xml:space="preserve">       Праздники народного календаря проходят в «Русской избе», которая оборудована в детском саду с участием родителей, бабушек и дедушек. </w:t>
      </w:r>
    </w:p>
    <w:p w:rsidR="00203E44" w:rsidRDefault="00203E44" w:rsidP="00203E44">
      <w:pPr>
        <w:spacing w:after="0"/>
        <w:jc w:val="both"/>
        <w:rPr>
          <w:rFonts w:ascii="Times New Roman" w:hAnsi="Times New Roman" w:cs="Times New Roman"/>
          <w:sz w:val="28"/>
          <w:szCs w:val="28"/>
        </w:rPr>
      </w:pPr>
      <w:r>
        <w:rPr>
          <w:rFonts w:ascii="Times New Roman" w:hAnsi="Times New Roman" w:cs="Times New Roman"/>
          <w:sz w:val="28"/>
          <w:szCs w:val="28"/>
        </w:rPr>
        <w:t xml:space="preserve">       Поддерживать интерес к познанию жизни предков, развивать художественно-творческую активность детей нам помогает музей «Русская изба», где  дети не только знакомятся с предметами быта, их названиями, назначением, способами действий с ними, но и погружаются в  традиции, народные обычаи, знакомятся с культурным наследием русского народа, Вятского края. Дети собираются на чаепитие у самовара,  для изготовления   кукол-оберегов, расписывания предметов народных промыслов, закрепления знаний о культурном наследии русского  народа. Данная  деятельность объединяет всех детей,  помогает формировать социально- нравственные качества, духовные ценности, желание прийти на помощь, проявить  положительные эмоции. </w:t>
      </w:r>
    </w:p>
    <w:p w:rsidR="00203E44" w:rsidRDefault="00203E44" w:rsidP="00203E44">
      <w:pPr>
        <w:spacing w:after="0"/>
        <w:jc w:val="both"/>
        <w:rPr>
          <w:rFonts w:ascii="Times New Roman" w:hAnsi="Times New Roman" w:cs="Times New Roman"/>
          <w:sz w:val="28"/>
          <w:szCs w:val="28"/>
        </w:rPr>
      </w:pPr>
      <w:r>
        <w:rPr>
          <w:rFonts w:ascii="Times New Roman" w:hAnsi="Times New Roman" w:cs="Times New Roman"/>
          <w:sz w:val="28"/>
          <w:szCs w:val="28"/>
        </w:rPr>
        <w:t xml:space="preserve">       «Народные праздники с обрядами, хороводами, песнями и играми - это источник  к познанию народной жизни. В них есть не только отдых и веселье, предания и сказания, но и скрытая история, которую можно при желании </w:t>
      </w:r>
      <w:r>
        <w:rPr>
          <w:rFonts w:ascii="Times New Roman" w:hAnsi="Times New Roman" w:cs="Times New Roman"/>
          <w:sz w:val="28"/>
          <w:szCs w:val="28"/>
        </w:rPr>
        <w:lastRenderedPageBreak/>
        <w:t>увидеть, и глубокие мудрые наблюдения  за природой. Русский народ сохранил и продолжает отмечать многие праздники не только потому, что  широк душою, но и прежде всего потому, что  богат историей, своими корнями, традициями»[1].</w:t>
      </w:r>
    </w:p>
    <w:p w:rsidR="00203E44" w:rsidRDefault="00203E44" w:rsidP="00203E44">
      <w:pPr>
        <w:spacing w:after="0"/>
        <w:jc w:val="both"/>
        <w:rPr>
          <w:rFonts w:ascii="Times New Roman" w:hAnsi="Times New Roman" w:cs="Times New Roman"/>
          <w:sz w:val="28"/>
          <w:szCs w:val="28"/>
        </w:rPr>
      </w:pPr>
    </w:p>
    <w:p w:rsidR="00203E44" w:rsidRPr="00203E44" w:rsidRDefault="00203E44" w:rsidP="00203E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Литература:</w:t>
      </w:r>
    </w:p>
    <w:p w:rsidR="00203E44" w:rsidRDefault="00203E44" w:rsidP="00203E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1.Г.А.Антонова</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.М.Ельцова, Н.Н.Николаева., Воспитание  духовности через приобщение дошкольников к традиционной праздничной культуре  русского народа., С-Петербург., 2012.</w:t>
      </w:r>
    </w:p>
    <w:p w:rsidR="00203E44" w:rsidRDefault="00203E44" w:rsidP="00203E44">
      <w:pPr>
        <w:spacing w:after="0" w:line="240" w:lineRule="auto"/>
        <w:rPr>
          <w:rFonts w:ascii="Times New Roman" w:hAnsi="Times New Roman" w:cs="Times New Roman"/>
          <w:sz w:val="28"/>
          <w:szCs w:val="28"/>
        </w:rPr>
      </w:pPr>
      <w:r>
        <w:rPr>
          <w:rFonts w:ascii="Times New Roman" w:hAnsi="Times New Roman" w:cs="Times New Roman"/>
          <w:sz w:val="28"/>
          <w:szCs w:val="28"/>
        </w:rPr>
        <w:t>2.Т.В.Антонова. Народные праздники в детском саду</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Москва., 2008.</w:t>
      </w:r>
    </w:p>
    <w:p w:rsidR="00203E44" w:rsidRDefault="00203E44" w:rsidP="00203E44">
      <w:pPr>
        <w:spacing w:after="0" w:line="240" w:lineRule="auto"/>
        <w:rPr>
          <w:rFonts w:ascii="Times New Roman" w:hAnsi="Times New Roman" w:cs="Times New Roman"/>
          <w:sz w:val="28"/>
          <w:szCs w:val="28"/>
        </w:rPr>
      </w:pPr>
      <w:r>
        <w:rPr>
          <w:rFonts w:ascii="Times New Roman" w:hAnsi="Times New Roman" w:cs="Times New Roman"/>
          <w:sz w:val="28"/>
          <w:szCs w:val="28"/>
        </w:rPr>
        <w:t>3.Федеральный  государственный  образовательный стандарт дошкольного образования.</w:t>
      </w:r>
    </w:p>
    <w:p w:rsidR="00203E44" w:rsidRDefault="00203E44" w:rsidP="00203E44">
      <w:pPr>
        <w:spacing w:after="0"/>
        <w:jc w:val="both"/>
        <w:rPr>
          <w:rFonts w:ascii="Times New Roman" w:hAnsi="Times New Roman" w:cs="Times New Roman"/>
          <w:sz w:val="28"/>
          <w:szCs w:val="28"/>
        </w:rPr>
      </w:pPr>
    </w:p>
    <w:p w:rsidR="00203E44" w:rsidRDefault="00203E44" w:rsidP="00203E4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203E44" w:rsidRDefault="00203E44" w:rsidP="00203E44">
      <w:pPr>
        <w:spacing w:after="0"/>
        <w:jc w:val="both"/>
        <w:rPr>
          <w:rFonts w:ascii="Times New Roman" w:hAnsi="Times New Roman" w:cs="Times New Roman"/>
          <w:sz w:val="28"/>
          <w:szCs w:val="28"/>
        </w:rPr>
      </w:pPr>
    </w:p>
    <w:p w:rsidR="00203E44" w:rsidRDefault="00203E44" w:rsidP="00203E44">
      <w:pPr>
        <w:spacing w:after="0"/>
        <w:jc w:val="both"/>
        <w:rPr>
          <w:rFonts w:ascii="Times New Roman" w:hAnsi="Times New Roman" w:cs="Times New Roman"/>
          <w:sz w:val="28"/>
          <w:szCs w:val="28"/>
        </w:rPr>
      </w:pPr>
    </w:p>
    <w:p w:rsidR="00203E44" w:rsidRDefault="00203E44" w:rsidP="00203E44">
      <w:pPr>
        <w:spacing w:after="0"/>
        <w:jc w:val="both"/>
        <w:rPr>
          <w:rFonts w:ascii="Times New Roman" w:hAnsi="Times New Roman" w:cs="Times New Roman"/>
          <w:sz w:val="28"/>
          <w:szCs w:val="28"/>
        </w:rPr>
      </w:pPr>
    </w:p>
    <w:p w:rsidR="00203E44" w:rsidRDefault="00203E44" w:rsidP="00203E44">
      <w:pPr>
        <w:jc w:val="both"/>
        <w:rPr>
          <w:rFonts w:ascii="Times New Roman" w:hAnsi="Times New Roman" w:cs="Times New Roman"/>
          <w:sz w:val="28"/>
          <w:szCs w:val="28"/>
        </w:rPr>
      </w:pPr>
    </w:p>
    <w:p w:rsidR="00203E44" w:rsidRDefault="00203E44" w:rsidP="00203E44">
      <w:pPr>
        <w:jc w:val="both"/>
        <w:rPr>
          <w:rFonts w:ascii="Times New Roman" w:hAnsi="Times New Roman" w:cs="Times New Roman"/>
          <w:sz w:val="28"/>
          <w:szCs w:val="28"/>
        </w:rPr>
      </w:pPr>
    </w:p>
    <w:p w:rsidR="00203E44" w:rsidRDefault="00203E44" w:rsidP="00203E44">
      <w:pPr>
        <w:jc w:val="both"/>
        <w:rPr>
          <w:rFonts w:ascii="Times New Roman" w:hAnsi="Times New Roman" w:cs="Times New Roman"/>
          <w:sz w:val="28"/>
          <w:szCs w:val="28"/>
        </w:rPr>
      </w:pPr>
    </w:p>
    <w:p w:rsidR="00203E44" w:rsidRDefault="00203E44" w:rsidP="00203E44">
      <w:pPr>
        <w:rPr>
          <w:rFonts w:ascii="Times New Roman" w:hAnsi="Times New Roman" w:cs="Times New Roman"/>
          <w:sz w:val="28"/>
          <w:szCs w:val="28"/>
        </w:rPr>
      </w:pPr>
    </w:p>
    <w:p w:rsidR="00203E44" w:rsidRDefault="00203E44" w:rsidP="00203E44">
      <w:pPr>
        <w:rPr>
          <w:rFonts w:ascii="Times New Roman" w:hAnsi="Times New Roman" w:cs="Times New Roman"/>
          <w:sz w:val="28"/>
          <w:szCs w:val="28"/>
        </w:rPr>
      </w:pPr>
    </w:p>
    <w:p w:rsidR="00203E44" w:rsidRDefault="00203E44" w:rsidP="00203E44">
      <w:pPr>
        <w:rPr>
          <w:rFonts w:ascii="Times New Roman" w:hAnsi="Times New Roman" w:cs="Times New Roman"/>
          <w:sz w:val="28"/>
          <w:szCs w:val="28"/>
        </w:rPr>
      </w:pPr>
    </w:p>
    <w:p w:rsidR="00203E44" w:rsidRDefault="00203E44" w:rsidP="00203E44">
      <w:pPr>
        <w:rPr>
          <w:rFonts w:ascii="Times New Roman" w:hAnsi="Times New Roman" w:cs="Times New Roman"/>
          <w:sz w:val="28"/>
          <w:szCs w:val="28"/>
        </w:rPr>
      </w:pPr>
    </w:p>
    <w:p w:rsidR="00203E44" w:rsidRDefault="00203E44" w:rsidP="00203E44">
      <w:pPr>
        <w:rPr>
          <w:rFonts w:ascii="Times New Roman" w:hAnsi="Times New Roman" w:cs="Times New Roman"/>
          <w:sz w:val="28"/>
          <w:szCs w:val="28"/>
        </w:rPr>
      </w:pPr>
    </w:p>
    <w:p w:rsidR="00203E44" w:rsidRDefault="00203E44" w:rsidP="00203E44">
      <w:pPr>
        <w:rPr>
          <w:rFonts w:ascii="Times New Roman" w:hAnsi="Times New Roman" w:cs="Times New Roman"/>
          <w:sz w:val="28"/>
          <w:szCs w:val="28"/>
        </w:rPr>
      </w:pPr>
    </w:p>
    <w:p w:rsidR="00203E44" w:rsidRDefault="00203E44" w:rsidP="00203E44">
      <w:pPr>
        <w:rPr>
          <w:rFonts w:ascii="Times New Roman" w:hAnsi="Times New Roman" w:cs="Times New Roman"/>
          <w:sz w:val="28"/>
          <w:szCs w:val="28"/>
        </w:rPr>
      </w:pPr>
    </w:p>
    <w:p w:rsidR="00203E44" w:rsidRDefault="00203E44" w:rsidP="00203E44">
      <w:pPr>
        <w:rPr>
          <w:rFonts w:ascii="Times New Roman" w:hAnsi="Times New Roman" w:cs="Times New Roman"/>
          <w:sz w:val="28"/>
          <w:szCs w:val="28"/>
        </w:rPr>
      </w:pPr>
    </w:p>
    <w:p w:rsidR="00203E44" w:rsidRDefault="00203E44" w:rsidP="00203E44">
      <w:pPr>
        <w:rPr>
          <w:szCs w:val="28"/>
        </w:rPr>
      </w:pPr>
    </w:p>
    <w:p w:rsidR="00000000" w:rsidRDefault="00203E44"/>
    <w:sectPr w:rsidR="00000000">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03E44"/>
    <w:rsid w:val="00203E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943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1154</Words>
  <Characters>6583</Characters>
  <Application>Microsoft Office Word</Application>
  <DocSecurity>0</DocSecurity>
  <Lines>54</Lines>
  <Paragraphs>15</Paragraphs>
  <ScaleCrop>false</ScaleCrop>
  <Company/>
  <LinksUpToDate>false</LinksUpToDate>
  <CharactersWithSpaces>7722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kab307</dc:creator>
  <cp:keywords/>
  <dc:description/>
  <cp:lastModifiedBy>kab307</cp:lastModifiedBy>
  <cp:revision>2</cp:revision>
  <dcterms:created xsi:type="dcterms:W3CDTF">2016-02-26T10:26:00Z</dcterms:created>
  <dcterms:modified xsi:type="dcterms:W3CDTF">2016-02-26T10:26:00Z</dcterms:modified>
</cp:coreProperties>
</file>