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D91" w:rsidRPr="00BD50A8" w:rsidRDefault="00482D91" w:rsidP="00BD50A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50A8">
        <w:rPr>
          <w:rFonts w:ascii="Times New Roman" w:hAnsi="Times New Roman" w:cs="Times New Roman"/>
          <w:sz w:val="28"/>
          <w:szCs w:val="28"/>
        </w:rPr>
        <w:t>ПЕДАГОГИКА</w:t>
      </w:r>
    </w:p>
    <w:p w:rsidR="00BD50A8" w:rsidRPr="00BD50A8" w:rsidRDefault="00BD50A8" w:rsidP="00BD50A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662BB" w:rsidRPr="00BD50A8" w:rsidRDefault="005662BB" w:rsidP="00BD50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50A8">
        <w:rPr>
          <w:rFonts w:ascii="Times New Roman" w:hAnsi="Times New Roman" w:cs="Times New Roman"/>
          <w:b/>
          <w:sz w:val="28"/>
          <w:szCs w:val="28"/>
        </w:rPr>
        <w:t xml:space="preserve">Интеграция технологии подкаста в процесс обучения иностранному языку в старшей школе </w:t>
      </w:r>
    </w:p>
    <w:p w:rsidR="005662BB" w:rsidRPr="00BD50A8" w:rsidRDefault="005662BB" w:rsidP="00BD50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62BB" w:rsidRPr="00BD50A8" w:rsidRDefault="005662BB" w:rsidP="00BD50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D50A8">
        <w:rPr>
          <w:rFonts w:ascii="Times New Roman" w:hAnsi="Times New Roman" w:cs="Times New Roman"/>
          <w:b/>
          <w:sz w:val="28"/>
          <w:szCs w:val="28"/>
        </w:rPr>
        <w:t xml:space="preserve">Лебеденко Эвелина Артуровна </w:t>
      </w:r>
    </w:p>
    <w:p w:rsidR="005662BB" w:rsidRPr="00BD50A8" w:rsidRDefault="005662BB" w:rsidP="00BD50A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77D9F" w:rsidRPr="00BD50A8" w:rsidRDefault="005662BB" w:rsidP="00BD50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8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Pr="00BD50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6D17">
        <w:rPr>
          <w:rFonts w:ascii="Times New Roman" w:hAnsi="Times New Roman" w:cs="Times New Roman"/>
          <w:sz w:val="28"/>
          <w:szCs w:val="28"/>
        </w:rPr>
        <w:t>Доклад</w:t>
      </w:r>
      <w:r w:rsidRPr="00BD50A8">
        <w:rPr>
          <w:rFonts w:ascii="Times New Roman" w:hAnsi="Times New Roman" w:cs="Times New Roman"/>
          <w:sz w:val="28"/>
          <w:szCs w:val="28"/>
        </w:rPr>
        <w:t xml:space="preserve"> посвящен одному из </w:t>
      </w:r>
      <w:r w:rsidR="002C5FC5" w:rsidRPr="00BD50A8">
        <w:rPr>
          <w:rFonts w:ascii="Times New Roman" w:hAnsi="Times New Roman" w:cs="Times New Roman"/>
          <w:sz w:val="28"/>
          <w:szCs w:val="28"/>
        </w:rPr>
        <w:t>современных</w:t>
      </w:r>
      <w:r w:rsidRPr="00BD50A8">
        <w:rPr>
          <w:rFonts w:ascii="Times New Roman" w:hAnsi="Times New Roman" w:cs="Times New Roman"/>
          <w:sz w:val="28"/>
          <w:szCs w:val="28"/>
        </w:rPr>
        <w:t xml:space="preserve"> и </w:t>
      </w:r>
      <w:r w:rsidR="001043FA" w:rsidRPr="00BD50A8">
        <w:rPr>
          <w:rFonts w:ascii="Times New Roman" w:hAnsi="Times New Roman" w:cs="Times New Roman"/>
          <w:sz w:val="28"/>
          <w:szCs w:val="28"/>
        </w:rPr>
        <w:t xml:space="preserve">эффективных направлений развития процесса обучения иностранным языкам, развития коммуникативной компетенции, формирования второй языковой личности с помощью подкастов на уроках иностранного языка. Целью исследования выступает изучение особенностей интеграции технологии подкаста в процесс обучения иностранному языку в старшей школе. </w:t>
      </w:r>
    </w:p>
    <w:p w:rsidR="005662BB" w:rsidRPr="00BD50A8" w:rsidRDefault="005662BB" w:rsidP="00BD50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8">
        <w:rPr>
          <w:rFonts w:ascii="Times New Roman" w:hAnsi="Times New Roman" w:cs="Times New Roman"/>
          <w:sz w:val="28"/>
          <w:szCs w:val="28"/>
        </w:rPr>
        <w:t>В рамках исследования были использованы теоретические методы (анализ, систематизация и обобщение данных по проблеме исследования), а также практический опыт использования и внедрения различных аутентичных аудио- и видеоматериалов в уроки иностранного языка.</w:t>
      </w:r>
    </w:p>
    <w:p w:rsidR="005662BB" w:rsidRPr="00BD50A8" w:rsidRDefault="005662BB" w:rsidP="00BD50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0A8">
        <w:rPr>
          <w:rFonts w:ascii="Times New Roman" w:hAnsi="Times New Roman" w:cs="Times New Roman"/>
          <w:sz w:val="28"/>
          <w:szCs w:val="28"/>
        </w:rPr>
        <w:t xml:space="preserve">В соответствии с поставленной целью рассматривается процесс применения технологии подкаста на уроках иностранного языка 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D50A8">
        <w:rPr>
          <w:rFonts w:ascii="Times New Roman" w:hAnsi="Times New Roman" w:cs="Times New Roman"/>
          <w:sz w:val="28"/>
          <w:szCs w:val="28"/>
        </w:rPr>
        <w:t xml:space="preserve"> точки зрения российских и зарубежных исследователей, а также представлен практический опыт внедрения технологии подкаста в процесс обучения иностранному языку в старшей школе. Рассмотрены основные особенности уроков с применением технологии подкаста. Выделена возможность использования подкастов в различных учебных упражнениях. Описаны свойства и требования к организации урока с использованием подкастов. Особое внимание уделено процессу формирования коммуникативной компетенции обучающихся современными приемами и методами.</w:t>
      </w:r>
    </w:p>
    <w:p w:rsidR="005662BB" w:rsidRPr="00BD50A8" w:rsidRDefault="005662BB" w:rsidP="00BD50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8">
        <w:rPr>
          <w:rFonts w:ascii="Times New Roman" w:hAnsi="Times New Roman" w:cs="Times New Roman"/>
          <w:b/>
          <w:sz w:val="28"/>
          <w:szCs w:val="28"/>
        </w:rPr>
        <w:t xml:space="preserve">Обсуждения и заключения: </w:t>
      </w:r>
      <w:r w:rsidRPr="00BD50A8">
        <w:rPr>
          <w:rFonts w:ascii="Times New Roman" w:hAnsi="Times New Roman" w:cs="Times New Roman"/>
          <w:sz w:val="28"/>
          <w:szCs w:val="28"/>
        </w:rPr>
        <w:t xml:space="preserve">уточнено понятие «подкаст», рассмотрены особенности уроков с использованием технологии подкаста, разработана схема внедрения технологии подкаста в урок иностранного языка в старшей школе и </w:t>
      </w:r>
      <w:r w:rsidRPr="00BD50A8">
        <w:rPr>
          <w:rFonts w:ascii="Times New Roman" w:hAnsi="Times New Roman" w:cs="Times New Roman"/>
          <w:sz w:val="28"/>
          <w:szCs w:val="28"/>
        </w:rPr>
        <w:lastRenderedPageBreak/>
        <w:t>способы использования этой технологии для решения различных коммуникативных задач.</w:t>
      </w:r>
    </w:p>
    <w:p w:rsidR="005662BB" w:rsidRPr="00BD50A8" w:rsidRDefault="005662BB" w:rsidP="00BD50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8">
        <w:rPr>
          <w:rFonts w:ascii="Times New Roman" w:hAnsi="Times New Roman" w:cs="Times New Roman"/>
          <w:b/>
          <w:i/>
          <w:sz w:val="28"/>
          <w:szCs w:val="28"/>
        </w:rPr>
        <w:t>Ключевые слова:</w:t>
      </w:r>
      <w:r w:rsidRPr="00BD50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t>технология подкаста, внедрение технологии, смешанное обучение, инновационный подход, обучение в старшей школе</w:t>
      </w:r>
    </w:p>
    <w:p w:rsidR="00BD50A8" w:rsidRDefault="00BD50A8" w:rsidP="00BD50A8">
      <w:pPr>
        <w:spacing w:after="0" w:line="360" w:lineRule="auto"/>
        <w:ind w:firstLine="709"/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</w:pPr>
    </w:p>
    <w:p w:rsidR="00BD50A8" w:rsidRPr="00BD50A8" w:rsidRDefault="00BD50A8" w:rsidP="00BD50A8">
      <w:pPr>
        <w:spacing w:after="0" w:line="360" w:lineRule="auto"/>
        <w:ind w:firstLine="709"/>
        <w:jc w:val="center"/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</w:pP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PEDAGOGY</w:t>
      </w:r>
    </w:p>
    <w:p w:rsidR="00BD50A8" w:rsidRPr="00BD50A8" w:rsidRDefault="00BD50A8" w:rsidP="00BD50A8">
      <w:pPr>
        <w:spacing w:after="0" w:line="360" w:lineRule="auto"/>
        <w:ind w:firstLine="709"/>
        <w:jc w:val="center"/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</w:pPr>
    </w:p>
    <w:p w:rsidR="006002EC" w:rsidRPr="00BD50A8" w:rsidRDefault="006002EC" w:rsidP="00BD50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D50A8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Integrating</w:t>
      </w:r>
      <w:r w:rsidRPr="00BD50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podcast</w:t>
      </w:r>
      <w:r w:rsidRPr="00BD50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technology</w:t>
      </w:r>
      <w:r w:rsidRPr="00BD50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into</w:t>
      </w:r>
      <w:r w:rsidRPr="00BD50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</w:t>
      </w:r>
      <w:r w:rsidRPr="00BD50A8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process</w:t>
      </w:r>
      <w:r w:rsidRPr="00BD50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of </w:t>
      </w:r>
      <w:r w:rsidRPr="00BD50A8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learning</w:t>
      </w:r>
      <w:r w:rsidRPr="00BD50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a </w:t>
      </w:r>
      <w:r w:rsidRPr="00BD50A8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foreign</w:t>
      </w:r>
      <w:r w:rsidRPr="00BD50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language</w:t>
      </w:r>
      <w:r w:rsidRPr="00BD50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in</w:t>
      </w:r>
      <w:r w:rsidRPr="00BD50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high</w:t>
      </w:r>
      <w:r w:rsidRPr="00BD50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b/>
          <w:sz w:val="28"/>
          <w:szCs w:val="28"/>
          <w:lang w:val="en-US"/>
        </w:rPr>
        <w:t>school</w:t>
      </w:r>
    </w:p>
    <w:p w:rsidR="006002EC" w:rsidRPr="00BD50A8" w:rsidRDefault="006002EC" w:rsidP="00BD50A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D50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Evelina </w:t>
      </w:r>
      <w:proofErr w:type="spellStart"/>
      <w:r w:rsidRPr="00BD50A8">
        <w:rPr>
          <w:rFonts w:ascii="Times New Roman" w:hAnsi="Times New Roman" w:cs="Times New Roman"/>
          <w:b/>
          <w:sz w:val="28"/>
          <w:szCs w:val="28"/>
          <w:lang w:val="en-US"/>
        </w:rPr>
        <w:t>A.Lebedenko</w:t>
      </w:r>
      <w:proofErr w:type="spellEnd"/>
    </w:p>
    <w:p w:rsidR="006002EC" w:rsidRPr="00BD50A8" w:rsidRDefault="006002EC" w:rsidP="00BD50A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1450B" w:rsidRPr="00BD50A8" w:rsidRDefault="006002EC" w:rsidP="00BD50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50A8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  <w:r w:rsidR="00BD50A8" w:rsidRPr="00BD50A8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article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devoted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one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of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modern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effective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directions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development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process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teaching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foreign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languages,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development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communicative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competence,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formation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of a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second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language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personality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with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help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podcasts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foreign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language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lessons.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purpose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is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study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features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integration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podcast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technology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into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process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teaching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foreign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language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high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1450B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school.</w:t>
      </w:r>
      <w:r w:rsidR="0031450B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1450B" w:rsidRPr="00BD50A8" w:rsidRDefault="0031450B" w:rsidP="00BD50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used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theoretical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methods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(analysis,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systematization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generalization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data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on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problem),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as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well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as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practical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experience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using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implementing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various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authentic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audio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video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materials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foreign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language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lessons.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002EC" w:rsidRPr="00BD50A8" w:rsidRDefault="0031450B" w:rsidP="00BD50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</w:pP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accordance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with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this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goal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process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using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podcast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technology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foreign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language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lessons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is considered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from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point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view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Russian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foreign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researchers,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practical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experience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introducing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podcast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technology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into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process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teaching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foreign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language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high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school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is presented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main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features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lessons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using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podcast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technology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are considered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possibility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using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podcasts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various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training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exercises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D50A8">
        <w:rPr>
          <w:rFonts w:ascii="Times New Roman" w:hAnsi="Times New Roman" w:cs="Times New Roman"/>
          <w:sz w:val="28"/>
          <w:szCs w:val="28"/>
          <w:lang w:val="en-US"/>
        </w:rPr>
        <w:t>is highlighted</w:t>
      </w:r>
      <w:proofErr w:type="gramEnd"/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The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properties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requirements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organizing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a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lesson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using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podcasts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D50A8">
        <w:rPr>
          <w:rFonts w:ascii="Times New Roman" w:hAnsi="Times New Roman" w:cs="Times New Roman"/>
          <w:sz w:val="28"/>
          <w:szCs w:val="28"/>
          <w:lang w:val="en-US"/>
        </w:rPr>
        <w:t>are described</w:t>
      </w:r>
      <w:proofErr w:type="gramEnd"/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.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Special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attention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paid</w:t>
      </w:r>
      <w:proofErr w:type="gramEnd"/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to the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process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formation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students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'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communicative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competence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using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modern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techniques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and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methods.</w:t>
      </w:r>
    </w:p>
    <w:p w:rsidR="006002EC" w:rsidRPr="00BD50A8" w:rsidRDefault="00BD50A8" w:rsidP="00BD50A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Key</w:t>
      </w:r>
      <w:r w:rsidR="006002EC" w:rsidRPr="00BD50A8">
        <w:rPr>
          <w:rFonts w:ascii="Times New Roman" w:hAnsi="Times New Roman" w:cs="Times New Roman"/>
          <w:i/>
          <w:sz w:val="28"/>
          <w:szCs w:val="28"/>
          <w:lang w:val="en-US"/>
        </w:rPr>
        <w:t>words: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="006002EC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podcast</w:t>
      </w:r>
      <w:r w:rsidR="006002EC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02EC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technology,</w:t>
      </w:r>
      <w:r w:rsidR="006002EC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02EC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technology</w:t>
      </w:r>
      <w:r w:rsidR="006002EC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02EC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implementation,</w:t>
      </w:r>
      <w:r w:rsidR="006002EC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02EC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blended</w:t>
      </w:r>
      <w:r w:rsidR="006002EC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02EC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learning,</w:t>
      </w:r>
      <w:r w:rsidR="006002EC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02EC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innovative</w:t>
      </w:r>
      <w:r w:rsidR="006002EC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02EC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approach,</w:t>
      </w:r>
      <w:r w:rsidR="006002EC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02EC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high</w:t>
      </w:r>
      <w:r w:rsidR="006002EC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02EC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school</w:t>
      </w:r>
      <w:r w:rsidR="006002EC"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002EC" w:rsidRPr="00BD50A8">
        <w:rPr>
          <w:rStyle w:val="ezkurwreuab5ozgtqnkl"/>
          <w:rFonts w:ascii="Times New Roman" w:hAnsi="Times New Roman" w:cs="Times New Roman"/>
          <w:sz w:val="28"/>
          <w:szCs w:val="28"/>
          <w:lang w:val="en-US"/>
        </w:rPr>
        <w:t>education</w:t>
      </w:r>
    </w:p>
    <w:p w:rsidR="006002EC" w:rsidRPr="00BD50A8" w:rsidRDefault="006002EC" w:rsidP="00BD50A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662BB" w:rsidRPr="00BD50A8" w:rsidRDefault="005662BB" w:rsidP="00BD50A8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настоящее время учебно-воспитательный процесс в общеобразовательной школе направлен на формирование и достижение личностных, </w:t>
      </w:r>
      <w:proofErr w:type="spellStart"/>
      <w:r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>метапредметных</w:t>
      </w:r>
      <w:proofErr w:type="spellEnd"/>
      <w:r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предметных результатов, то есть личные и </w:t>
      </w:r>
      <w:proofErr w:type="spellStart"/>
      <w:r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>надпрофессиональные</w:t>
      </w:r>
      <w:proofErr w:type="spellEnd"/>
      <w:r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компетенции становятся неотъемлемой частью формируемых учебных результатов. </w:t>
      </w:r>
    </w:p>
    <w:p w:rsidR="005662BB" w:rsidRPr="00BD50A8" w:rsidRDefault="005662BB" w:rsidP="00BD50A8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связи с этим, приоритет в обучении иностранному языку отдается кросс-культурному взаимодействию, </w:t>
      </w:r>
      <w:proofErr w:type="spellStart"/>
      <w:r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мультипликативности</w:t>
      </w:r>
      <w:proofErr w:type="spellEnd"/>
      <w:r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получаемых знаний и навыков, интерактивности обучения и формирования коммуникативной компетенции в рамках второй языковой личности</w:t>
      </w:r>
      <w:r w:rsidR="00BD50A8"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[1]</w:t>
      </w:r>
      <w:r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62BB" w:rsidRPr="00BD50A8" w:rsidRDefault="005662BB" w:rsidP="00BD50A8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Безусловно, значительный вклад в развитие технологий обучения иностранному языку вносит интернет, так как выступает способом хранения, передачи и обработки информации, в том числе, в рамках уроков иностранного языка. Наряду с интерактивными заданиями, викторинами, </w:t>
      </w:r>
      <w:proofErr w:type="spellStart"/>
      <w:r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квестами</w:t>
      </w:r>
      <w:proofErr w:type="spellEnd"/>
      <w:r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другими формами учебных заданий, в интернете можно найти аутентичный аудио- и </w:t>
      </w:r>
      <w:proofErr w:type="spellStart"/>
      <w:r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видеоконтент</w:t>
      </w:r>
      <w:proofErr w:type="spellEnd"/>
      <w:r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созданный непосредственно носителями изучаемого языка, что представляет собой уникальный материал для формирования коммуникативной компетенции обучающихся, изучения лексики и грамматики, культурных и социальных течений и явлений страны изучаемого языка. </w:t>
      </w:r>
    </w:p>
    <w:p w:rsidR="005662BB" w:rsidRPr="00BD50A8" w:rsidRDefault="005662BB" w:rsidP="00BD50A8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 использование информационно-коммуникационных технологий позволяет повысить привлекательность занятий иностранным языком и мотивирует обучающихся на самостоятельную познавательную деятельность, так как интернет стал неотъемлемой частью жизни подростков и молодежи</w:t>
      </w:r>
      <w:r w:rsidR="00BD50A8"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[2]</w:t>
      </w:r>
      <w:r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662BB" w:rsidRPr="00BD50A8" w:rsidRDefault="005662BB" w:rsidP="00BD50A8">
      <w:pPr>
        <w:pStyle w:val="a9"/>
        <w:spacing w:line="360" w:lineRule="auto"/>
        <w:ind w:firstLine="709"/>
        <w:jc w:val="both"/>
        <w:rPr>
          <w:rStyle w:val="aa"/>
          <w:rFonts w:ascii="Times New Roman" w:hAnsi="Times New Roman" w:cs="Times New Roman"/>
          <w:i w:val="0"/>
          <w:color w:val="auto"/>
          <w:sz w:val="28"/>
          <w:szCs w:val="28"/>
        </w:rPr>
      </w:pPr>
      <w:r w:rsidRPr="00BD50A8">
        <w:rPr>
          <w:rFonts w:ascii="Times New Roman" w:hAnsi="Times New Roman" w:cs="Times New Roman"/>
          <w:sz w:val="28"/>
          <w:szCs w:val="28"/>
        </w:rPr>
        <w:t xml:space="preserve">Теоретической базой проведенного исследования выступают работы отечественных и зарубежных ученых, а также лингвистов, которые занимаются вопросами методики преподавания иностранных языков: А.Г. Соломатина, П.В. Сысоев Н.Д., Гальскова, Н.В. Елухина, М.В. </w:t>
      </w:r>
      <w:proofErr w:type="spellStart"/>
      <w:r w:rsidRPr="00BD50A8">
        <w:rPr>
          <w:rFonts w:ascii="Times New Roman" w:hAnsi="Times New Roman" w:cs="Times New Roman"/>
          <w:sz w:val="28"/>
          <w:szCs w:val="28"/>
        </w:rPr>
        <w:t>Ляховицкий</w:t>
      </w:r>
      <w:proofErr w:type="spellEnd"/>
      <w:r w:rsidRPr="00BD50A8">
        <w:rPr>
          <w:rFonts w:ascii="Times New Roman" w:hAnsi="Times New Roman" w:cs="Times New Roman"/>
          <w:sz w:val="28"/>
          <w:szCs w:val="28"/>
        </w:rPr>
        <w:t xml:space="preserve">, и др. Также вопросы использования подкастов и </w:t>
      </w:r>
      <w:proofErr w:type="spellStart"/>
      <w:r w:rsidRPr="00BD50A8">
        <w:rPr>
          <w:rFonts w:ascii="Times New Roman" w:hAnsi="Times New Roman" w:cs="Times New Roman"/>
          <w:sz w:val="28"/>
          <w:szCs w:val="28"/>
        </w:rPr>
        <w:t>видеокастов</w:t>
      </w:r>
      <w:proofErr w:type="spellEnd"/>
      <w:r w:rsidRPr="00BD50A8">
        <w:rPr>
          <w:rFonts w:ascii="Times New Roman" w:hAnsi="Times New Roman" w:cs="Times New Roman"/>
          <w:sz w:val="28"/>
          <w:szCs w:val="28"/>
        </w:rPr>
        <w:t xml:space="preserve"> появляются в исследованиях </w:t>
      </w:r>
      <w:r w:rsidRPr="00BD50A8">
        <w:rPr>
          <w:rFonts w:ascii="Times New Roman" w:hAnsi="Times New Roman" w:cs="Times New Roman"/>
          <w:sz w:val="28"/>
          <w:szCs w:val="28"/>
        </w:rPr>
        <w:lastRenderedPageBreak/>
        <w:t xml:space="preserve">отечественных ученых начиная с 60-х годов XX века и до начала XXI века: И.А. Зимняя, Н.В. Елухина, З.А. Кочкина, M.JI. </w:t>
      </w:r>
      <w:proofErr w:type="spellStart"/>
      <w:proofErr w:type="gramStart"/>
      <w:r w:rsidRPr="00BD50A8">
        <w:rPr>
          <w:rFonts w:ascii="Times New Roman" w:hAnsi="Times New Roman" w:cs="Times New Roman"/>
          <w:sz w:val="28"/>
          <w:szCs w:val="28"/>
        </w:rPr>
        <w:t>Вайсбурд</w:t>
      </w:r>
      <w:proofErr w:type="spellEnd"/>
      <w:r w:rsidRPr="00BD50A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D50A8">
        <w:rPr>
          <w:rFonts w:ascii="Times New Roman" w:hAnsi="Times New Roman" w:cs="Times New Roman"/>
          <w:sz w:val="28"/>
          <w:szCs w:val="28"/>
        </w:rPr>
        <w:t xml:space="preserve"> Н.И. Гез, Л.Ю. Кулиш,  П.К. </w:t>
      </w:r>
      <w:proofErr w:type="spellStart"/>
      <w:r w:rsidRPr="00BD50A8">
        <w:rPr>
          <w:rFonts w:ascii="Times New Roman" w:hAnsi="Times New Roman" w:cs="Times New Roman"/>
          <w:sz w:val="28"/>
          <w:szCs w:val="28"/>
        </w:rPr>
        <w:t>Бабинская</w:t>
      </w:r>
      <w:proofErr w:type="spellEnd"/>
      <w:r w:rsidRPr="00BD50A8">
        <w:rPr>
          <w:rFonts w:ascii="Times New Roman" w:hAnsi="Times New Roman" w:cs="Times New Roman"/>
          <w:sz w:val="28"/>
          <w:szCs w:val="28"/>
        </w:rPr>
        <w:t xml:space="preserve">, Н.Ю. </w:t>
      </w:r>
      <w:proofErr w:type="spellStart"/>
      <w:r w:rsidRPr="00BD50A8">
        <w:rPr>
          <w:rFonts w:ascii="Times New Roman" w:hAnsi="Times New Roman" w:cs="Times New Roman"/>
          <w:sz w:val="28"/>
          <w:szCs w:val="28"/>
        </w:rPr>
        <w:t>Абрамовская</w:t>
      </w:r>
      <w:proofErr w:type="spellEnd"/>
      <w:r w:rsidRPr="00BD50A8">
        <w:rPr>
          <w:rFonts w:ascii="Times New Roman" w:hAnsi="Times New Roman" w:cs="Times New Roman"/>
          <w:sz w:val="28"/>
          <w:szCs w:val="28"/>
        </w:rPr>
        <w:t xml:space="preserve">, Я.М. </w:t>
      </w:r>
      <w:proofErr w:type="spellStart"/>
      <w:r w:rsidRPr="00BD50A8">
        <w:rPr>
          <w:rFonts w:ascii="Times New Roman" w:hAnsi="Times New Roman" w:cs="Times New Roman"/>
          <w:sz w:val="28"/>
          <w:szCs w:val="28"/>
        </w:rPr>
        <w:t>Колкер</w:t>
      </w:r>
      <w:proofErr w:type="spellEnd"/>
      <w:r w:rsidRPr="00BD50A8">
        <w:rPr>
          <w:rFonts w:ascii="Times New Roman" w:hAnsi="Times New Roman" w:cs="Times New Roman"/>
          <w:sz w:val="28"/>
          <w:szCs w:val="28"/>
        </w:rPr>
        <w:t xml:space="preserve"> и Е.С. Устинова, С.В. Тимина, Н.Ф. </w:t>
      </w:r>
      <w:proofErr w:type="spellStart"/>
      <w:r w:rsidRPr="00BD50A8">
        <w:rPr>
          <w:rFonts w:ascii="Times New Roman" w:hAnsi="Times New Roman" w:cs="Times New Roman"/>
          <w:sz w:val="28"/>
          <w:szCs w:val="28"/>
        </w:rPr>
        <w:t>Мещанова</w:t>
      </w:r>
      <w:proofErr w:type="spellEnd"/>
      <w:r w:rsidRPr="00BD50A8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5662BB" w:rsidRPr="00BD50A8" w:rsidRDefault="005662BB" w:rsidP="00BD50A8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8">
        <w:rPr>
          <w:rFonts w:ascii="Times New Roman" w:hAnsi="Times New Roman" w:cs="Times New Roman"/>
          <w:sz w:val="28"/>
          <w:szCs w:val="28"/>
        </w:rPr>
        <w:t xml:space="preserve">С целью рассмотрения понятия «подкаст» и изучения опыта интеграции технологии подкаста в уроки иностранного языка в старшей школе использовался метод системного анализа и синтеза. Автором статьи использовались собственные материалы, которые были разработаны и апробированы на базе МОУ СОШ №11 </w:t>
      </w:r>
      <w:proofErr w:type="spellStart"/>
      <w:r w:rsidRPr="00BD50A8">
        <w:rPr>
          <w:rFonts w:ascii="Times New Roman" w:hAnsi="Times New Roman" w:cs="Times New Roman"/>
          <w:sz w:val="28"/>
          <w:szCs w:val="28"/>
        </w:rPr>
        <w:t>пос.Дружба</w:t>
      </w:r>
      <w:proofErr w:type="spellEnd"/>
      <w:r w:rsidRPr="00BD50A8">
        <w:rPr>
          <w:rFonts w:ascii="Times New Roman" w:hAnsi="Times New Roman" w:cs="Times New Roman"/>
          <w:sz w:val="28"/>
          <w:szCs w:val="28"/>
        </w:rPr>
        <w:t xml:space="preserve"> Раменского </w:t>
      </w:r>
      <w:proofErr w:type="spellStart"/>
      <w:r w:rsidRPr="00BD50A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BD50A8">
        <w:rPr>
          <w:rFonts w:ascii="Times New Roman" w:hAnsi="Times New Roman" w:cs="Times New Roman"/>
          <w:sz w:val="28"/>
          <w:szCs w:val="28"/>
        </w:rPr>
        <w:t xml:space="preserve">. Московской области. </w:t>
      </w:r>
    </w:p>
    <w:p w:rsidR="00A53770" w:rsidRPr="00BD50A8" w:rsidRDefault="00A53770" w:rsidP="00BD5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8">
        <w:rPr>
          <w:rFonts w:ascii="Times New Roman" w:hAnsi="Times New Roman" w:cs="Times New Roman"/>
          <w:sz w:val="28"/>
          <w:szCs w:val="28"/>
        </w:rPr>
        <w:t>В практике преподавания существует большое разнообразие подходов в обучении иностранному языку, которые имеют свою специфику и помогают развить те или иные навыки во всех аспектах языка. В настоящее время при развитии навыков говорения самым известным и используемым повсеместно является коммуникативный подход, целью которого выступает практическое овладение и умение свободно выражать свои мысли и суждения на иностранном языке.</w:t>
      </w:r>
    </w:p>
    <w:p w:rsidR="00A53770" w:rsidRPr="00BD50A8" w:rsidRDefault="00A53770" w:rsidP="00BD5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8">
        <w:rPr>
          <w:rFonts w:ascii="Times New Roman" w:hAnsi="Times New Roman" w:cs="Times New Roman"/>
          <w:sz w:val="28"/>
          <w:szCs w:val="28"/>
        </w:rPr>
        <w:t>Стоит отметить, что коммуникативный метод в обучении иностранным языкам – это комбинированная методика, которая базируется на личностно-</w:t>
      </w:r>
      <w:proofErr w:type="spellStart"/>
      <w:r w:rsidRPr="00BD50A8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BD50A8">
        <w:rPr>
          <w:rFonts w:ascii="Times New Roman" w:hAnsi="Times New Roman" w:cs="Times New Roman"/>
          <w:sz w:val="28"/>
          <w:szCs w:val="28"/>
        </w:rPr>
        <w:t xml:space="preserve"> подходе, что позволяет построить обучение, основываясь на практических интересах и потребностях учащихся, выбрать более подходящие темы для речевой ситуации при </w:t>
      </w:r>
      <w:proofErr w:type="spellStart"/>
      <w:r w:rsidRPr="00BD50A8">
        <w:rPr>
          <w:rFonts w:ascii="Times New Roman" w:hAnsi="Times New Roman" w:cs="Times New Roman"/>
          <w:sz w:val="28"/>
          <w:szCs w:val="28"/>
        </w:rPr>
        <w:t>деятельностном</w:t>
      </w:r>
      <w:proofErr w:type="spellEnd"/>
      <w:r w:rsidRPr="00BD50A8">
        <w:rPr>
          <w:rFonts w:ascii="Times New Roman" w:hAnsi="Times New Roman" w:cs="Times New Roman"/>
          <w:sz w:val="28"/>
          <w:szCs w:val="28"/>
        </w:rPr>
        <w:t xml:space="preserve"> типе обучения, в котором учащийся выступает как активный, творческий субъект учебной деятельности</w:t>
      </w:r>
      <w:r w:rsidR="00BD50A8" w:rsidRPr="00BD50A8">
        <w:rPr>
          <w:rFonts w:ascii="Times New Roman" w:hAnsi="Times New Roman" w:cs="Times New Roman"/>
          <w:sz w:val="28"/>
          <w:szCs w:val="28"/>
        </w:rPr>
        <w:t xml:space="preserve"> [3]</w:t>
      </w:r>
      <w:r w:rsidRPr="00BD50A8">
        <w:rPr>
          <w:rFonts w:ascii="Times New Roman" w:hAnsi="Times New Roman" w:cs="Times New Roman"/>
          <w:sz w:val="28"/>
          <w:szCs w:val="28"/>
        </w:rPr>
        <w:t>.</w:t>
      </w:r>
    </w:p>
    <w:p w:rsidR="00A53770" w:rsidRPr="00BD50A8" w:rsidRDefault="00A53770" w:rsidP="00BD5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8">
        <w:rPr>
          <w:rFonts w:ascii="Times New Roman" w:hAnsi="Times New Roman" w:cs="Times New Roman"/>
          <w:sz w:val="28"/>
          <w:szCs w:val="28"/>
        </w:rPr>
        <w:t>Также коммуникативно-</w:t>
      </w:r>
      <w:proofErr w:type="spellStart"/>
      <w:r w:rsidRPr="00BD50A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BD50A8">
        <w:rPr>
          <w:rFonts w:ascii="Times New Roman" w:hAnsi="Times New Roman" w:cs="Times New Roman"/>
          <w:sz w:val="28"/>
          <w:szCs w:val="28"/>
        </w:rPr>
        <w:t xml:space="preserve"> подход включает идеи коммуникативной лингвистики и психологической теории деятельности. Таким образом, погружение в условия общения, учет личных особенностей обучаемых, формирование речевого поведения и речевых ситуаций, повышение эффективности обучения посредством активной деятельности школьников являются неотъемлемой частью в обучении говорению.</w:t>
      </w:r>
    </w:p>
    <w:p w:rsidR="00A53770" w:rsidRPr="00BD50A8" w:rsidRDefault="00A53770" w:rsidP="00BD5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8">
        <w:rPr>
          <w:rFonts w:ascii="Times New Roman" w:hAnsi="Times New Roman" w:cs="Times New Roman"/>
          <w:sz w:val="28"/>
          <w:szCs w:val="28"/>
        </w:rPr>
        <w:lastRenderedPageBreak/>
        <w:t xml:space="preserve">На сегодняшний день практические навыки говорения, а именно формирование и развитие коммуникативной компетенции играют одну из ведущих задач и ожидаемых результатов в обучении иностранному языку. </w:t>
      </w:r>
      <w:r w:rsidR="006002EC" w:rsidRPr="00BD50A8">
        <w:rPr>
          <w:rFonts w:ascii="Times New Roman" w:hAnsi="Times New Roman" w:cs="Times New Roman"/>
          <w:sz w:val="28"/>
          <w:szCs w:val="28"/>
        </w:rPr>
        <w:t>Учитывая актуальные требования обновленного</w:t>
      </w:r>
      <w:r w:rsidRPr="00BD50A8">
        <w:rPr>
          <w:rFonts w:ascii="Times New Roman" w:hAnsi="Times New Roman" w:cs="Times New Roman"/>
          <w:sz w:val="28"/>
          <w:szCs w:val="28"/>
        </w:rPr>
        <w:t xml:space="preserve"> Федерального государственного образовательного стандарта среднего общего образования</w:t>
      </w:r>
      <w:r w:rsidR="006002EC" w:rsidRPr="00BD50A8">
        <w:rPr>
          <w:rFonts w:ascii="Times New Roman" w:hAnsi="Times New Roman" w:cs="Times New Roman"/>
          <w:sz w:val="28"/>
          <w:szCs w:val="28"/>
        </w:rPr>
        <w:t>, можно выделить следующие предметные результаты</w:t>
      </w:r>
      <w:r w:rsidRPr="00BD50A8">
        <w:rPr>
          <w:rFonts w:ascii="Times New Roman" w:hAnsi="Times New Roman" w:cs="Times New Roman"/>
          <w:sz w:val="28"/>
          <w:szCs w:val="28"/>
        </w:rPr>
        <w:t>:</w:t>
      </w:r>
    </w:p>
    <w:p w:rsidR="00A53770" w:rsidRPr="00BD50A8" w:rsidRDefault="00A53770" w:rsidP="00BD5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8">
        <w:rPr>
          <w:rFonts w:ascii="Times New Roman" w:hAnsi="Times New Roman" w:cs="Times New Roman"/>
          <w:sz w:val="28"/>
          <w:szCs w:val="28"/>
        </w:rPr>
        <w:t>1) формирование и совершенствование иноязычной коммуникативной компетенции;</w:t>
      </w:r>
    </w:p>
    <w:p w:rsidR="00A53770" w:rsidRPr="00BD50A8" w:rsidRDefault="00A53770" w:rsidP="00BD5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8">
        <w:rPr>
          <w:rFonts w:ascii="Times New Roman" w:hAnsi="Times New Roman" w:cs="Times New Roman"/>
          <w:sz w:val="28"/>
          <w:szCs w:val="28"/>
        </w:rPr>
        <w:t>2) расширение и систематизация знаний о языке;</w:t>
      </w:r>
    </w:p>
    <w:p w:rsidR="00A53770" w:rsidRPr="00BD50A8" w:rsidRDefault="00A53770" w:rsidP="00BD5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8">
        <w:rPr>
          <w:rFonts w:ascii="Times New Roman" w:hAnsi="Times New Roman" w:cs="Times New Roman"/>
          <w:sz w:val="28"/>
          <w:szCs w:val="28"/>
        </w:rPr>
        <w:t>3) расширение лингвистического кругозора и лексического запаса;</w:t>
      </w:r>
    </w:p>
    <w:p w:rsidR="00A53770" w:rsidRPr="00BD50A8" w:rsidRDefault="00A53770" w:rsidP="00BD5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8">
        <w:rPr>
          <w:rFonts w:ascii="Times New Roman" w:hAnsi="Times New Roman" w:cs="Times New Roman"/>
          <w:sz w:val="28"/>
          <w:szCs w:val="28"/>
        </w:rPr>
        <w:t>4) дальнейшее овладение общей речевой культурой</w:t>
      </w:r>
      <w:r w:rsidR="00AD4D4B" w:rsidRPr="00BD50A8">
        <w:rPr>
          <w:rFonts w:ascii="Times New Roman" w:hAnsi="Times New Roman" w:cs="Times New Roman"/>
          <w:sz w:val="28"/>
          <w:szCs w:val="28"/>
        </w:rPr>
        <w:t>.</w:t>
      </w:r>
    </w:p>
    <w:p w:rsidR="00A53770" w:rsidRPr="00BD50A8" w:rsidRDefault="001A12D9" w:rsidP="00BD5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8">
        <w:rPr>
          <w:rFonts w:ascii="Times New Roman" w:hAnsi="Times New Roman" w:cs="Times New Roman"/>
          <w:sz w:val="28"/>
          <w:szCs w:val="28"/>
        </w:rPr>
        <w:t>Говорение – чрезвычайно многоаспектное и сложное явление, которое играет важную роль в жизни каждого человека. В первую очередь, оно выполняет функцию средства общения. Кроме того, говорение является видом речевой деятельности, а ее продуктом выступает высказывание. Стоит отметить, что обучать говорению без слушания и понимания речи на слух невозможно.</w:t>
      </w:r>
    </w:p>
    <w:p w:rsidR="00AD4D4B" w:rsidRPr="00BD50A8" w:rsidRDefault="00AD4D4B" w:rsidP="00BD5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8">
        <w:rPr>
          <w:rFonts w:ascii="Times New Roman" w:hAnsi="Times New Roman" w:cs="Times New Roman"/>
          <w:sz w:val="28"/>
          <w:szCs w:val="28"/>
        </w:rPr>
        <w:t>Изобретено множество технологий, и одной из тех, которая предоставляет материал для изучения языка, является технология подкастов. Подкаст, представляющий собой загружаемый аудио- или видеофайл в Интернет, стал популярным источником информации в академической сфере и предоставляет множество видов учебного материала</w:t>
      </w:r>
      <w:r w:rsidR="00BD50A8" w:rsidRPr="00BD50A8">
        <w:rPr>
          <w:rFonts w:ascii="Times New Roman" w:hAnsi="Times New Roman" w:cs="Times New Roman"/>
          <w:sz w:val="28"/>
          <w:szCs w:val="28"/>
        </w:rPr>
        <w:t xml:space="preserve"> [4]</w:t>
      </w:r>
      <w:r w:rsidRPr="00BD50A8">
        <w:rPr>
          <w:rFonts w:ascii="Times New Roman" w:hAnsi="Times New Roman" w:cs="Times New Roman"/>
          <w:sz w:val="28"/>
          <w:szCs w:val="28"/>
        </w:rPr>
        <w:t>.</w:t>
      </w:r>
    </w:p>
    <w:p w:rsidR="00AD4D4B" w:rsidRPr="00BD50A8" w:rsidRDefault="00AD4D4B" w:rsidP="00BD5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8">
        <w:rPr>
          <w:rFonts w:ascii="Times New Roman" w:hAnsi="Times New Roman" w:cs="Times New Roman"/>
          <w:sz w:val="28"/>
          <w:szCs w:val="28"/>
        </w:rPr>
        <w:t xml:space="preserve">Согласно статистическим данным IAB </w:t>
      </w:r>
      <w:proofErr w:type="spellStart"/>
      <w:r w:rsidRPr="00BD50A8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Pr="00BD50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D50A8">
        <w:rPr>
          <w:rFonts w:ascii="Times New Roman" w:hAnsi="Times New Roman" w:cs="Times New Roman"/>
          <w:sz w:val="28"/>
          <w:szCs w:val="28"/>
        </w:rPr>
        <w:t>Mediascope</w:t>
      </w:r>
      <w:proofErr w:type="spellEnd"/>
      <w:r w:rsidRPr="00BD50A8">
        <w:rPr>
          <w:rFonts w:ascii="Times New Roman" w:hAnsi="Times New Roman" w:cs="Times New Roman"/>
          <w:sz w:val="28"/>
          <w:szCs w:val="28"/>
        </w:rPr>
        <w:t xml:space="preserve"> 51% потребителей </w:t>
      </w:r>
      <w:proofErr w:type="spellStart"/>
      <w:r w:rsidRPr="00BD50A8">
        <w:rPr>
          <w:rFonts w:ascii="Times New Roman" w:hAnsi="Times New Roman" w:cs="Times New Roman"/>
          <w:sz w:val="28"/>
          <w:szCs w:val="28"/>
        </w:rPr>
        <w:t>аудиоконтента</w:t>
      </w:r>
      <w:proofErr w:type="spellEnd"/>
      <w:r w:rsidRPr="00BD50A8">
        <w:rPr>
          <w:rFonts w:ascii="Times New Roman" w:hAnsi="Times New Roman" w:cs="Times New Roman"/>
          <w:sz w:val="28"/>
          <w:szCs w:val="28"/>
        </w:rPr>
        <w:t xml:space="preserve"> в России слушают именно подкасты: если в 2019 году таких слушателей было около 5 млн человек, то к концу 2024 года рост аудитории подкастов ожидается до 27 млн человек, при этом подкасты знакомы не только и не столько взрослому поколению, сколько подросткам и молодежи в возрасте до 35 лет. Следовательно, технология подкаста популярна среди подростков и молодежи, а значит, может быть использована для обучения иностранному языку.</w:t>
      </w:r>
    </w:p>
    <w:p w:rsidR="00A53770" w:rsidRPr="00BD50A8" w:rsidRDefault="00A53770" w:rsidP="00BD50A8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50A8">
        <w:rPr>
          <w:rFonts w:ascii="Times New Roman" w:hAnsi="Times New Roman" w:cs="Times New Roman"/>
          <w:sz w:val="28"/>
          <w:szCs w:val="28"/>
        </w:rPr>
        <w:lastRenderedPageBreak/>
        <w:t xml:space="preserve">Впервые разговорные аудиозаписи, которые были похожие на радиоэфир по определенной теме, появились в 2004 году. Тогда </w:t>
      </w:r>
      <w:r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британский журналист Бен </w:t>
      </w:r>
      <w:proofErr w:type="spellStart"/>
      <w:r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>Хаммерсли</w:t>
      </w:r>
      <w:proofErr w:type="spellEnd"/>
      <w:r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статье «Звуковая революция» ввел этот термин, </w:t>
      </w:r>
      <w:proofErr w:type="gramStart"/>
      <w:r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>соединив  слово</w:t>
      </w:r>
      <w:proofErr w:type="gramEnd"/>
      <w:r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>broadcasting</w:t>
      </w:r>
      <w:proofErr w:type="spellEnd"/>
      <w:r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(вещание) и </w:t>
      </w:r>
      <w:proofErr w:type="spellStart"/>
      <w:r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>iPod</w:t>
      </w:r>
      <w:proofErr w:type="spellEnd"/>
      <w:r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слово </w:t>
      </w:r>
      <w:proofErr w:type="spellStart"/>
      <w:r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>podcasting</w:t>
      </w:r>
      <w:proofErr w:type="spellEnd"/>
      <w:r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Со временем </w:t>
      </w:r>
      <w:proofErr w:type="spellStart"/>
      <w:r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>подкастингом</w:t>
      </w:r>
      <w:proofErr w:type="spellEnd"/>
      <w:r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стали называть сферу аудио- и </w:t>
      </w:r>
      <w:proofErr w:type="spellStart"/>
      <w:r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видеоконтента</w:t>
      </w:r>
      <w:proofErr w:type="spellEnd"/>
      <w:r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подкастами — аудио- и </w:t>
      </w:r>
      <w:proofErr w:type="spellStart"/>
      <w:r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видеовыпуски</w:t>
      </w:r>
      <w:proofErr w:type="spellEnd"/>
      <w:r w:rsidRPr="00BD50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разговорном жанре.</w:t>
      </w:r>
    </w:p>
    <w:p w:rsidR="00A53770" w:rsidRPr="00BD50A8" w:rsidRDefault="00A53770" w:rsidP="00BD50A8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8">
        <w:rPr>
          <w:rFonts w:ascii="Times New Roman" w:hAnsi="Times New Roman" w:cs="Times New Roman"/>
          <w:sz w:val="28"/>
          <w:szCs w:val="28"/>
        </w:rPr>
        <w:t xml:space="preserve">Подкаст в рамках урока иностранного языка является прикладным инструментом, который может быть использован как педагогом, так и обучающимися для организации познавательной самостоятельной работы на уроке и вне его. Современный федеральный государственный образовательный стандарт формирует </w:t>
      </w:r>
      <w:proofErr w:type="spellStart"/>
      <w:r w:rsidRPr="00BD50A8">
        <w:rPr>
          <w:rFonts w:ascii="Times New Roman" w:hAnsi="Times New Roman" w:cs="Times New Roman"/>
          <w:sz w:val="28"/>
          <w:szCs w:val="28"/>
        </w:rPr>
        <w:t>деятельностную</w:t>
      </w:r>
      <w:proofErr w:type="spellEnd"/>
      <w:r w:rsidRPr="00BD50A8">
        <w:rPr>
          <w:rFonts w:ascii="Times New Roman" w:hAnsi="Times New Roman" w:cs="Times New Roman"/>
          <w:sz w:val="28"/>
          <w:szCs w:val="28"/>
        </w:rPr>
        <w:t xml:space="preserve"> парадигму обучения, согласно которой обучающийся должен добывать знания самостоятельно или совместно </w:t>
      </w:r>
      <w:proofErr w:type="gramStart"/>
      <w:r w:rsidRPr="00BD50A8">
        <w:rPr>
          <w:rFonts w:ascii="Times New Roman" w:hAnsi="Times New Roman" w:cs="Times New Roman"/>
          <w:sz w:val="28"/>
          <w:szCs w:val="28"/>
        </w:rPr>
        <w:t>с  педагогом</w:t>
      </w:r>
      <w:proofErr w:type="gramEnd"/>
      <w:r w:rsidRPr="00BD50A8">
        <w:rPr>
          <w:rFonts w:ascii="Times New Roman" w:hAnsi="Times New Roman" w:cs="Times New Roman"/>
          <w:sz w:val="28"/>
          <w:szCs w:val="28"/>
        </w:rPr>
        <w:t xml:space="preserve"> или наставником. Подкаст на уроке иностранного языка может быть использован как продуктивный метод, позволяющий обучающимся не только вычленить и узнать информацию из готового материала, но и представить информацию в подобном виде самостоятельно</w:t>
      </w:r>
      <w:r w:rsidR="00BD50A8" w:rsidRPr="00BD50A8">
        <w:rPr>
          <w:rFonts w:ascii="Times New Roman" w:hAnsi="Times New Roman" w:cs="Times New Roman"/>
          <w:sz w:val="28"/>
          <w:szCs w:val="28"/>
        </w:rPr>
        <w:t xml:space="preserve"> [6]</w:t>
      </w:r>
      <w:r w:rsidRPr="00BD50A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53770" w:rsidRPr="00BD50A8" w:rsidRDefault="00A53770" w:rsidP="00BD50A8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8">
        <w:rPr>
          <w:rFonts w:ascii="Times New Roman" w:hAnsi="Times New Roman" w:cs="Times New Roman"/>
          <w:sz w:val="28"/>
          <w:szCs w:val="28"/>
        </w:rPr>
        <w:t xml:space="preserve"> Иноязычный подкаст </w:t>
      </w:r>
      <w:r w:rsidR="006002EC" w:rsidRPr="00BD50A8">
        <w:rPr>
          <w:rFonts w:ascii="Times New Roman" w:hAnsi="Times New Roman" w:cs="Times New Roman"/>
          <w:sz w:val="28"/>
          <w:szCs w:val="28"/>
        </w:rPr>
        <w:t xml:space="preserve">дает возможность познакомиться с </w:t>
      </w:r>
      <w:r w:rsidRPr="00BD50A8">
        <w:rPr>
          <w:rFonts w:ascii="Times New Roman" w:hAnsi="Times New Roman" w:cs="Times New Roman"/>
          <w:sz w:val="28"/>
          <w:szCs w:val="28"/>
        </w:rPr>
        <w:t>культур</w:t>
      </w:r>
      <w:r w:rsidR="006002EC" w:rsidRPr="00BD50A8">
        <w:rPr>
          <w:rFonts w:ascii="Times New Roman" w:hAnsi="Times New Roman" w:cs="Times New Roman"/>
          <w:sz w:val="28"/>
          <w:szCs w:val="28"/>
        </w:rPr>
        <w:t>ой</w:t>
      </w:r>
      <w:r w:rsidRPr="00BD50A8">
        <w:rPr>
          <w:rFonts w:ascii="Times New Roman" w:hAnsi="Times New Roman" w:cs="Times New Roman"/>
          <w:sz w:val="28"/>
          <w:szCs w:val="28"/>
        </w:rPr>
        <w:t xml:space="preserve"> страны изучаемого языка и</w:t>
      </w:r>
      <w:r w:rsidR="006002EC" w:rsidRPr="00BD50A8">
        <w:rPr>
          <w:rFonts w:ascii="Times New Roman" w:hAnsi="Times New Roman" w:cs="Times New Roman"/>
          <w:sz w:val="28"/>
          <w:szCs w:val="28"/>
        </w:rPr>
        <w:t xml:space="preserve"> проанализировать современный</w:t>
      </w:r>
      <w:r w:rsidRPr="00BD50A8">
        <w:rPr>
          <w:rFonts w:ascii="Times New Roman" w:hAnsi="Times New Roman" w:cs="Times New Roman"/>
          <w:sz w:val="28"/>
          <w:szCs w:val="28"/>
        </w:rPr>
        <w:t xml:space="preserve"> этап развития</w:t>
      </w:r>
      <w:r w:rsidR="006002EC" w:rsidRPr="00BD50A8">
        <w:rPr>
          <w:rFonts w:ascii="Times New Roman" w:hAnsi="Times New Roman" w:cs="Times New Roman"/>
          <w:sz w:val="28"/>
          <w:szCs w:val="28"/>
        </w:rPr>
        <w:t xml:space="preserve"> иностранного</w:t>
      </w:r>
      <w:r w:rsidRPr="00BD50A8">
        <w:rPr>
          <w:rFonts w:ascii="Times New Roman" w:hAnsi="Times New Roman" w:cs="Times New Roman"/>
          <w:sz w:val="28"/>
          <w:szCs w:val="28"/>
        </w:rPr>
        <w:t xml:space="preserve"> языка</w:t>
      </w:r>
      <w:r w:rsidR="006002EC" w:rsidRPr="00BD50A8">
        <w:rPr>
          <w:rFonts w:ascii="Times New Roman" w:hAnsi="Times New Roman" w:cs="Times New Roman"/>
          <w:sz w:val="28"/>
          <w:szCs w:val="28"/>
        </w:rPr>
        <w:t>, услышать разговорную речь, речевые особенности, сленговые слова и выражения, особенности фонетической стороны речи</w:t>
      </w:r>
      <w:r w:rsidRPr="00BD50A8">
        <w:rPr>
          <w:rFonts w:ascii="Times New Roman" w:hAnsi="Times New Roman" w:cs="Times New Roman"/>
          <w:sz w:val="28"/>
          <w:szCs w:val="28"/>
        </w:rPr>
        <w:t xml:space="preserve">, </w:t>
      </w:r>
      <w:r w:rsidR="006002EC" w:rsidRPr="00BD50A8">
        <w:rPr>
          <w:rFonts w:ascii="Times New Roman" w:hAnsi="Times New Roman" w:cs="Times New Roman"/>
          <w:sz w:val="28"/>
          <w:szCs w:val="28"/>
        </w:rPr>
        <w:t>сделать выводы о социально-экономических и общественно значимых</w:t>
      </w:r>
      <w:r w:rsidRPr="00BD50A8">
        <w:rPr>
          <w:rFonts w:ascii="Times New Roman" w:hAnsi="Times New Roman" w:cs="Times New Roman"/>
          <w:sz w:val="28"/>
          <w:szCs w:val="28"/>
        </w:rPr>
        <w:t xml:space="preserve"> события</w:t>
      </w:r>
      <w:r w:rsidR="006002EC" w:rsidRPr="00BD50A8">
        <w:rPr>
          <w:rFonts w:ascii="Times New Roman" w:hAnsi="Times New Roman" w:cs="Times New Roman"/>
          <w:sz w:val="28"/>
          <w:szCs w:val="28"/>
        </w:rPr>
        <w:t>х, культурных феноменах и других</w:t>
      </w:r>
      <w:r w:rsidRPr="00BD50A8">
        <w:rPr>
          <w:rFonts w:ascii="Times New Roman" w:hAnsi="Times New Roman" w:cs="Times New Roman"/>
          <w:sz w:val="28"/>
          <w:szCs w:val="28"/>
        </w:rPr>
        <w:t xml:space="preserve"> тонкостя</w:t>
      </w:r>
      <w:r w:rsidR="006002EC" w:rsidRPr="00BD50A8">
        <w:rPr>
          <w:rFonts w:ascii="Times New Roman" w:hAnsi="Times New Roman" w:cs="Times New Roman"/>
          <w:sz w:val="28"/>
          <w:szCs w:val="28"/>
        </w:rPr>
        <w:t>х</w:t>
      </w:r>
      <w:r w:rsidRPr="00BD50A8">
        <w:rPr>
          <w:rFonts w:ascii="Times New Roman" w:hAnsi="Times New Roman" w:cs="Times New Roman"/>
          <w:sz w:val="28"/>
          <w:szCs w:val="28"/>
        </w:rPr>
        <w:t xml:space="preserve"> культуры страны изучаемого языка</w:t>
      </w:r>
      <w:r w:rsidR="006002EC" w:rsidRPr="00BD50A8">
        <w:rPr>
          <w:rFonts w:ascii="Times New Roman" w:hAnsi="Times New Roman" w:cs="Times New Roman"/>
          <w:sz w:val="28"/>
          <w:szCs w:val="28"/>
        </w:rPr>
        <w:t xml:space="preserve"> исходя из представленного аудио и видеоматериала подкастов</w:t>
      </w:r>
      <w:r w:rsidRPr="00BD50A8">
        <w:rPr>
          <w:rFonts w:ascii="Times New Roman" w:hAnsi="Times New Roman" w:cs="Times New Roman"/>
          <w:sz w:val="28"/>
          <w:szCs w:val="28"/>
        </w:rPr>
        <w:t>.</w:t>
      </w:r>
    </w:p>
    <w:p w:rsidR="00A53770" w:rsidRPr="00BD50A8" w:rsidRDefault="00A53770" w:rsidP="00BD50A8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color="000000"/>
          <w14:shadow w14:blurRad="50800" w14:dist="50800" w14:dir="5400000" w14:sx="100000" w14:sy="100000" w14:kx="0" w14:ky="0" w14:algn="tl">
            <w14:srgbClr w14:val="FFFFFF">
              <w14:alpha w14:val="56500"/>
            </w14:srgbClr>
          </w14:shadow>
        </w:rPr>
      </w:pPr>
      <w:r w:rsidRPr="00BD50A8">
        <w:rPr>
          <w:rFonts w:ascii="Times New Roman" w:hAnsi="Times New Roman" w:cs="Times New Roman"/>
          <w:sz w:val="28"/>
          <w:szCs w:val="28"/>
          <w:u w:color="000000"/>
          <w14:shadow w14:blurRad="50800" w14:dist="50800" w14:dir="5400000" w14:sx="100000" w14:sy="100000" w14:kx="0" w14:ky="0" w14:algn="tl">
            <w14:srgbClr w14:val="FFFFFF">
              <w14:alpha w14:val="56500"/>
            </w14:srgbClr>
          </w14:shadow>
        </w:rPr>
        <w:t xml:space="preserve">Актуальность представленной темы исследования обуславливается стремительным процессом глобализации мирового образовательного процесса, взаимной интеграции форм, методов и приемов обучения иностранным языкам во всем мире. </w:t>
      </w:r>
    </w:p>
    <w:p w:rsidR="00A53770" w:rsidRPr="00BD50A8" w:rsidRDefault="00A53770" w:rsidP="00BD50A8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color="000000"/>
          <w14:shadow w14:blurRad="50800" w14:dist="50800" w14:dir="5400000" w14:sx="100000" w14:sy="100000" w14:kx="0" w14:ky="0" w14:algn="tl">
            <w14:srgbClr w14:val="FFFFFF">
              <w14:alpha w14:val="56500"/>
            </w14:srgbClr>
          </w14:shadow>
        </w:rPr>
      </w:pPr>
      <w:r w:rsidRPr="00BD50A8">
        <w:rPr>
          <w:rFonts w:ascii="Times New Roman" w:hAnsi="Times New Roman" w:cs="Times New Roman"/>
          <w:sz w:val="28"/>
          <w:szCs w:val="28"/>
          <w:u w:color="000000"/>
          <w14:shadow w14:blurRad="50800" w14:dist="50800" w14:dir="5400000" w14:sx="100000" w14:sy="100000" w14:kx="0" w14:ky="0" w14:algn="tl">
            <w14:srgbClr w14:val="FFFFFF">
              <w14:alpha w14:val="56500"/>
            </w14:srgbClr>
          </w14:shadow>
        </w:rPr>
        <w:t xml:space="preserve">В этих условиях наиболее актуальным способом обучения иностранным языкам является использование </w:t>
      </w:r>
      <w:r w:rsidR="003F2E45" w:rsidRPr="00BD50A8">
        <w:rPr>
          <w:rFonts w:ascii="Times New Roman" w:hAnsi="Times New Roman" w:cs="Times New Roman"/>
          <w:sz w:val="28"/>
          <w:szCs w:val="28"/>
          <w:u w:color="000000"/>
          <w14:shadow w14:blurRad="50800" w14:dist="50800" w14:dir="5400000" w14:sx="100000" w14:sy="100000" w14:kx="0" w14:ky="0" w14:algn="tl">
            <w14:srgbClr w14:val="FFFFFF">
              <w14:alpha w14:val="56500"/>
            </w14:srgbClr>
          </w14:shadow>
        </w:rPr>
        <w:t>аудио и видео</w:t>
      </w:r>
      <w:r w:rsidRPr="00BD50A8">
        <w:rPr>
          <w:rFonts w:ascii="Times New Roman" w:hAnsi="Times New Roman" w:cs="Times New Roman"/>
          <w:sz w:val="28"/>
          <w:szCs w:val="28"/>
          <w:u w:color="000000"/>
          <w14:shadow w14:blurRad="50800" w14:dist="50800" w14:dir="5400000" w14:sx="100000" w14:sy="100000" w14:kx="0" w14:ky="0" w14:algn="tl">
            <w14:srgbClr w14:val="FFFFFF">
              <w14:alpha w14:val="56500"/>
            </w14:srgbClr>
          </w14:shadow>
        </w:rPr>
        <w:t xml:space="preserve"> аутентичного контента </w:t>
      </w:r>
      <w:r w:rsidR="003F2E45" w:rsidRPr="00BD50A8">
        <w:rPr>
          <w:rFonts w:ascii="Times New Roman" w:hAnsi="Times New Roman" w:cs="Times New Roman"/>
          <w:sz w:val="28"/>
          <w:szCs w:val="28"/>
          <w:u w:color="000000"/>
          <w14:shadow w14:blurRad="50800" w14:dist="50800" w14:dir="5400000" w14:sx="100000" w14:sy="100000" w14:kx="0" w14:ky="0" w14:algn="tl">
            <w14:srgbClr w14:val="FFFFFF">
              <w14:alpha w14:val="56500"/>
            </w14:srgbClr>
          </w14:shadow>
        </w:rPr>
        <w:t>с целью</w:t>
      </w:r>
      <w:r w:rsidRPr="00BD50A8">
        <w:rPr>
          <w:rFonts w:ascii="Times New Roman" w:hAnsi="Times New Roman" w:cs="Times New Roman"/>
          <w:sz w:val="28"/>
          <w:szCs w:val="28"/>
          <w:u w:color="000000"/>
          <w14:shadow w14:blurRad="50800" w14:dist="50800" w14:dir="5400000" w14:sx="100000" w14:sy="100000" w14:kx="0" w14:ky="0" w14:algn="tl">
            <w14:srgbClr w14:val="FFFFFF">
              <w14:alpha w14:val="56500"/>
            </w14:srgbClr>
          </w14:shadow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  <w:u w:color="000000"/>
          <w14:shadow w14:blurRad="50800" w14:dist="50800" w14:dir="5400000" w14:sx="100000" w14:sy="100000" w14:kx="0" w14:ky="0" w14:algn="tl">
            <w14:srgbClr w14:val="FFFFFF">
              <w14:alpha w14:val="56500"/>
            </w14:srgbClr>
          </w14:shadow>
        </w:rPr>
        <w:lastRenderedPageBreak/>
        <w:t xml:space="preserve">формирования </w:t>
      </w:r>
      <w:r w:rsidR="003F2E45" w:rsidRPr="00BD50A8">
        <w:rPr>
          <w:rFonts w:ascii="Times New Roman" w:hAnsi="Times New Roman" w:cs="Times New Roman"/>
          <w:sz w:val="28"/>
          <w:szCs w:val="28"/>
          <w:u w:color="000000"/>
          <w14:shadow w14:blurRad="50800" w14:dist="50800" w14:dir="5400000" w14:sx="100000" w14:sy="100000" w14:kx="0" w14:ky="0" w14:algn="tl">
            <w14:srgbClr w14:val="FFFFFF">
              <w14:alpha w14:val="56500"/>
            </w14:srgbClr>
          </w14:shadow>
        </w:rPr>
        <w:t xml:space="preserve">иноязычной </w:t>
      </w:r>
      <w:r w:rsidRPr="00BD50A8">
        <w:rPr>
          <w:rFonts w:ascii="Times New Roman" w:hAnsi="Times New Roman" w:cs="Times New Roman"/>
          <w:sz w:val="28"/>
          <w:szCs w:val="28"/>
          <w:u w:color="000000"/>
          <w14:shadow w14:blurRad="50800" w14:dist="50800" w14:dir="5400000" w14:sx="100000" w14:sy="100000" w14:kx="0" w14:ky="0" w14:algn="tl">
            <w14:srgbClr w14:val="FFFFFF">
              <w14:alpha w14:val="56500"/>
            </w14:srgbClr>
          </w14:shadow>
        </w:rPr>
        <w:t xml:space="preserve">среды в </w:t>
      </w:r>
      <w:r w:rsidR="007062E7" w:rsidRPr="00BD50A8">
        <w:rPr>
          <w:rFonts w:ascii="Times New Roman" w:hAnsi="Times New Roman" w:cs="Times New Roman"/>
          <w:sz w:val="28"/>
          <w:szCs w:val="28"/>
          <w:u w:color="000000"/>
          <w14:shadow w14:blurRad="50800" w14:dist="50800" w14:dir="5400000" w14:sx="100000" w14:sy="100000" w14:kx="0" w14:ky="0" w14:algn="tl">
            <w14:srgbClr w14:val="FFFFFF">
              <w14:alpha w14:val="56500"/>
            </w14:srgbClr>
          </w14:shadow>
        </w:rPr>
        <w:t xml:space="preserve">учебной </w:t>
      </w:r>
      <w:r w:rsidRPr="00BD50A8">
        <w:rPr>
          <w:rFonts w:ascii="Times New Roman" w:hAnsi="Times New Roman" w:cs="Times New Roman"/>
          <w:sz w:val="28"/>
          <w:szCs w:val="28"/>
          <w:u w:color="000000"/>
          <w14:shadow w14:blurRad="50800" w14:dist="50800" w14:dir="5400000" w14:sx="100000" w14:sy="100000" w14:kx="0" w14:ky="0" w14:algn="tl">
            <w14:srgbClr w14:val="FFFFFF">
              <w14:alpha w14:val="56500"/>
            </w14:srgbClr>
          </w14:shadow>
        </w:rPr>
        <w:t>группе,</w:t>
      </w:r>
      <w:r w:rsidR="007062E7" w:rsidRPr="00BD50A8">
        <w:rPr>
          <w:rFonts w:ascii="Times New Roman" w:hAnsi="Times New Roman" w:cs="Times New Roman"/>
          <w:sz w:val="28"/>
          <w:szCs w:val="28"/>
          <w:u w:color="000000"/>
          <w14:shadow w14:blurRad="50800" w14:dist="50800" w14:dir="5400000" w14:sx="100000" w14:sy="100000" w14:kx="0" w14:ky="0" w14:algn="tl">
            <w14:srgbClr w14:val="FFFFFF">
              <w14:alpha w14:val="56500"/>
            </w14:srgbClr>
          </w14:shadow>
        </w:rPr>
        <w:t xml:space="preserve"> а также приобщения</w:t>
      </w:r>
      <w:r w:rsidRPr="00BD50A8">
        <w:rPr>
          <w:rFonts w:ascii="Times New Roman" w:hAnsi="Times New Roman" w:cs="Times New Roman"/>
          <w:sz w:val="28"/>
          <w:szCs w:val="28"/>
          <w:u w:color="000000"/>
          <w14:shadow w14:blurRad="50800" w14:dist="50800" w14:dir="5400000" w14:sx="100000" w14:sy="100000" w14:kx="0" w14:ky="0" w14:algn="tl">
            <w14:srgbClr w14:val="FFFFFF">
              <w14:alpha w14:val="56500"/>
            </w14:srgbClr>
          </w14:shadow>
        </w:rPr>
        <w:t xml:space="preserve"> к традиционным национальным ценностям страны изучаемого языка. </w:t>
      </w:r>
    </w:p>
    <w:p w:rsidR="00A53770" w:rsidRPr="00BD50A8" w:rsidRDefault="00A53770" w:rsidP="00BD50A8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color="000000"/>
          <w14:shadow w14:blurRad="50800" w14:dist="50800" w14:dir="5400000" w14:sx="100000" w14:sy="100000" w14:kx="0" w14:ky="0" w14:algn="tl">
            <w14:srgbClr w14:val="FFFFFF">
              <w14:alpha w14:val="56500"/>
            </w14:srgbClr>
          </w14:shadow>
        </w:rPr>
      </w:pPr>
      <w:r w:rsidRPr="00BD50A8">
        <w:rPr>
          <w:rFonts w:ascii="Times New Roman" w:hAnsi="Times New Roman" w:cs="Times New Roman"/>
          <w:sz w:val="28"/>
          <w:szCs w:val="28"/>
          <w:u w:color="000000"/>
        </w:rPr>
        <w:t xml:space="preserve">Кроме того, современные возможности организации учебно-воспитательного </w:t>
      </w:r>
      <w:proofErr w:type="gramStart"/>
      <w:r w:rsidRPr="00BD50A8">
        <w:rPr>
          <w:rFonts w:ascii="Times New Roman" w:hAnsi="Times New Roman" w:cs="Times New Roman"/>
          <w:sz w:val="28"/>
          <w:szCs w:val="28"/>
          <w:u w:color="000000"/>
        </w:rPr>
        <w:t>процесса  значительно</w:t>
      </w:r>
      <w:proofErr w:type="gramEnd"/>
      <w:r w:rsidRPr="00BD50A8">
        <w:rPr>
          <w:rFonts w:ascii="Times New Roman" w:hAnsi="Times New Roman" w:cs="Times New Roman"/>
          <w:sz w:val="28"/>
          <w:szCs w:val="28"/>
          <w:u w:color="000000"/>
        </w:rPr>
        <w:t xml:space="preserve"> расширились за последние 15 лет,  и подтверждают актуальность и необходимость использования технологий подкаста в процессе обучения аудированию и говорению на уроках </w:t>
      </w:r>
      <w:r w:rsidRPr="00BD50A8">
        <w:rPr>
          <w:rFonts w:ascii="Times New Roman" w:hAnsi="Times New Roman" w:cs="Times New Roman"/>
          <w:sz w:val="28"/>
          <w:szCs w:val="28"/>
          <w:u w:color="000000"/>
          <w14:shadow w14:blurRad="50800" w14:dist="50800" w14:dir="5400000" w14:sx="100000" w14:sy="100000" w14:kx="0" w14:ky="0" w14:algn="tl">
            <w14:srgbClr w14:val="FFFFFF">
              <w14:alpha w14:val="56500"/>
            </w14:srgbClr>
          </w14:shadow>
        </w:rPr>
        <w:t xml:space="preserve">английского языка на старшем этапе в средней общеобразовательной школе. </w:t>
      </w:r>
    </w:p>
    <w:p w:rsidR="00A53770" w:rsidRPr="00BD50A8" w:rsidRDefault="00A53770" w:rsidP="00BD50A8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  <w14:shadow w14:blurRad="50800" w14:dist="50800" w14:dir="5400000" w14:sx="100000" w14:sy="100000" w14:kx="0" w14:ky="0" w14:algn="tl">
            <w14:srgbClr w14:val="FFFFFF">
              <w14:alpha w14:val="56500"/>
            </w14:srgbClr>
          </w14:shadow>
        </w:rPr>
      </w:pPr>
      <w:r w:rsidRPr="00BD50A8">
        <w:rPr>
          <w:rFonts w:ascii="Times New Roman" w:hAnsi="Times New Roman" w:cs="Times New Roman"/>
          <w:sz w:val="28"/>
          <w:szCs w:val="28"/>
          <w:u w:color="000000"/>
          <w14:shadow w14:blurRad="50800" w14:dist="50800" w14:dir="5400000" w14:sx="100000" w14:sy="100000" w14:kx="0" w14:ky="0" w14:algn="tl">
            <w14:srgbClr w14:val="FFFFFF">
              <w14:alpha w14:val="56500"/>
            </w14:srgbClr>
          </w14:shadow>
        </w:rPr>
        <w:t xml:space="preserve">Подкасты могут выступать как инструмент формирования новых знаний и умений, закрепления материала по различным темам, а также удовлетворять потребность обучающихся в развитии коммуникативной, регулятивной и ИКТ-компетенции. Кроме того, иноязычные подкасты являются не только формой учебной задачи, которую педагог может поставить перед обучающимися, но и способом творческого развития и формирования личностных и </w:t>
      </w:r>
      <w:proofErr w:type="spellStart"/>
      <w:r w:rsidRPr="00BD50A8">
        <w:rPr>
          <w:rFonts w:ascii="Times New Roman" w:hAnsi="Times New Roman" w:cs="Times New Roman"/>
          <w:sz w:val="28"/>
          <w:szCs w:val="28"/>
          <w:u w:color="000000"/>
          <w14:shadow w14:blurRad="50800" w14:dist="50800" w14:dir="5400000" w14:sx="100000" w14:sy="100000" w14:kx="0" w14:ky="0" w14:algn="tl">
            <w14:srgbClr w14:val="FFFFFF">
              <w14:alpha w14:val="56500"/>
            </w14:srgbClr>
          </w14:shadow>
        </w:rPr>
        <w:t>метапредметных</w:t>
      </w:r>
      <w:proofErr w:type="spellEnd"/>
      <w:r w:rsidRPr="00BD50A8">
        <w:rPr>
          <w:rFonts w:ascii="Times New Roman" w:hAnsi="Times New Roman" w:cs="Times New Roman"/>
          <w:sz w:val="28"/>
          <w:szCs w:val="28"/>
          <w:u w:color="000000"/>
          <w14:shadow w14:blurRad="50800" w14:dist="50800" w14:dir="5400000" w14:sx="100000" w14:sy="100000" w14:kx="0" w14:ky="0" w14:algn="tl">
            <w14:srgbClr w14:val="FFFFFF">
              <w14:alpha w14:val="56500"/>
            </w14:srgbClr>
          </w14:shadow>
        </w:rPr>
        <w:t xml:space="preserve"> результатов в процессе обучения самостоятельному созданию тематических иноязычных подкастов обучающимися на старшем этапе в средней общеобразовательной школе</w:t>
      </w:r>
      <w:r w:rsidR="00BD50A8" w:rsidRPr="00BD50A8">
        <w:rPr>
          <w:rFonts w:ascii="Times New Roman" w:hAnsi="Times New Roman" w:cs="Times New Roman"/>
          <w:sz w:val="28"/>
          <w:szCs w:val="28"/>
          <w:u w:color="000000"/>
          <w14:shadow w14:blurRad="50800" w14:dist="50800" w14:dir="5400000" w14:sx="100000" w14:sy="100000" w14:kx="0" w14:ky="0" w14:algn="tl">
            <w14:srgbClr w14:val="FFFFFF">
              <w14:alpha w14:val="56500"/>
            </w14:srgbClr>
          </w14:shadow>
        </w:rPr>
        <w:t xml:space="preserve"> [6]</w:t>
      </w:r>
      <w:r w:rsidRPr="00BD50A8">
        <w:rPr>
          <w:rFonts w:ascii="Times New Roman" w:hAnsi="Times New Roman" w:cs="Times New Roman"/>
          <w:sz w:val="28"/>
          <w:szCs w:val="28"/>
          <w:u w:color="000000"/>
          <w14:shadow w14:blurRad="50800" w14:dist="50800" w14:dir="5400000" w14:sx="100000" w14:sy="100000" w14:kx="0" w14:ky="0" w14:algn="tl">
            <w14:srgbClr w14:val="FFFFFF">
              <w14:alpha w14:val="56500"/>
            </w14:srgbClr>
          </w14:shadow>
        </w:rPr>
        <w:t xml:space="preserve">. </w:t>
      </w:r>
    </w:p>
    <w:p w:rsidR="00A53770" w:rsidRPr="00BD50A8" w:rsidRDefault="00F91A24" w:rsidP="00BD5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color="000000"/>
          <w14:shadow w14:blurRad="50800" w14:dist="50800" w14:dir="5400000" w14:sx="100000" w14:sy="100000" w14:kx="0" w14:ky="0" w14:algn="tl">
            <w14:srgbClr w14:val="FFFFFF">
              <w14:alpha w14:val="56500"/>
            </w14:srgbClr>
          </w14:shadow>
        </w:rPr>
      </w:pPr>
      <w:r w:rsidRPr="00BD50A8">
        <w:rPr>
          <w:rFonts w:ascii="Times New Roman" w:hAnsi="Times New Roman" w:cs="Times New Roman"/>
          <w:sz w:val="28"/>
          <w:szCs w:val="28"/>
        </w:rPr>
        <w:t>В процессе интеграции подкастов в процесс обучения можно обнаружить противоречия, разрешение которых будет способствовать наиболее эффективному внедрению технологии подкаста в процесс обучения иностранному языку в старшей школе, а именно</w:t>
      </w:r>
      <w:r w:rsidR="00A53770" w:rsidRPr="00BD50A8">
        <w:rPr>
          <w:rFonts w:ascii="Times New Roman" w:hAnsi="Times New Roman" w:cs="Times New Roman"/>
          <w:sz w:val="28"/>
          <w:szCs w:val="28"/>
        </w:rPr>
        <w:t xml:space="preserve">: </w:t>
      </w:r>
      <w:r w:rsidRPr="00BD50A8">
        <w:rPr>
          <w:rFonts w:ascii="Times New Roman" w:hAnsi="Times New Roman" w:cs="Times New Roman"/>
          <w:sz w:val="28"/>
          <w:szCs w:val="28"/>
        </w:rPr>
        <w:t xml:space="preserve">несмотря на достаточно высокий уровень оборудования лингвистических кабинетов, только </w:t>
      </w:r>
      <w:r w:rsidR="00A53770" w:rsidRPr="00BD50A8">
        <w:rPr>
          <w:rFonts w:ascii="Times New Roman" w:hAnsi="Times New Roman" w:cs="Times New Roman"/>
          <w:sz w:val="28"/>
          <w:szCs w:val="28"/>
        </w:rPr>
        <w:t xml:space="preserve">20% опрошенных </w:t>
      </w:r>
      <w:r w:rsidRPr="00BD50A8">
        <w:rPr>
          <w:rFonts w:ascii="Times New Roman" w:hAnsi="Times New Roman" w:cs="Times New Roman"/>
          <w:sz w:val="28"/>
          <w:szCs w:val="28"/>
        </w:rPr>
        <w:t>учителей</w:t>
      </w:r>
      <w:r w:rsidR="00A53770" w:rsidRPr="00BD50A8">
        <w:rPr>
          <w:rFonts w:ascii="Times New Roman" w:hAnsi="Times New Roman" w:cs="Times New Roman"/>
          <w:sz w:val="28"/>
          <w:szCs w:val="28"/>
        </w:rPr>
        <w:t xml:space="preserve"> иностранного языка используют в св</w:t>
      </w:r>
      <w:r w:rsidRPr="00BD50A8">
        <w:rPr>
          <w:rFonts w:ascii="Times New Roman" w:hAnsi="Times New Roman" w:cs="Times New Roman"/>
          <w:sz w:val="28"/>
          <w:szCs w:val="28"/>
        </w:rPr>
        <w:t xml:space="preserve">оей работе готовые подкасты, и всего 5% - создают свои </w:t>
      </w:r>
      <w:r w:rsidR="00A53770" w:rsidRPr="00BD50A8">
        <w:rPr>
          <w:rFonts w:ascii="Times New Roman" w:hAnsi="Times New Roman" w:cs="Times New Roman"/>
          <w:sz w:val="28"/>
          <w:szCs w:val="28"/>
        </w:rPr>
        <w:t xml:space="preserve">собственные тематические </w:t>
      </w:r>
      <w:proofErr w:type="spellStart"/>
      <w:r w:rsidR="00A53770" w:rsidRPr="00BD50A8">
        <w:rPr>
          <w:rFonts w:ascii="Times New Roman" w:hAnsi="Times New Roman" w:cs="Times New Roman"/>
          <w:sz w:val="28"/>
          <w:szCs w:val="28"/>
        </w:rPr>
        <w:t>аудиоподкасты</w:t>
      </w:r>
      <w:proofErr w:type="spellEnd"/>
      <w:r w:rsidR="00A53770" w:rsidRPr="00BD50A8">
        <w:rPr>
          <w:rFonts w:ascii="Times New Roman" w:hAnsi="Times New Roman" w:cs="Times New Roman"/>
          <w:sz w:val="28"/>
          <w:szCs w:val="28"/>
        </w:rPr>
        <w:t xml:space="preserve"> для сопровождения образовательного процесса. </w:t>
      </w:r>
      <w:r w:rsidRPr="00BD50A8">
        <w:rPr>
          <w:rFonts w:ascii="Times New Roman" w:hAnsi="Times New Roman" w:cs="Times New Roman"/>
          <w:sz w:val="28"/>
          <w:szCs w:val="28"/>
        </w:rPr>
        <w:t xml:space="preserve">Также существенное противоречие – это различие между возрастом обучающихся и целевой аудиторией </w:t>
      </w:r>
      <w:proofErr w:type="spellStart"/>
      <w:r w:rsidRPr="00BD50A8">
        <w:rPr>
          <w:rFonts w:ascii="Times New Roman" w:hAnsi="Times New Roman" w:cs="Times New Roman"/>
          <w:sz w:val="28"/>
          <w:szCs w:val="28"/>
        </w:rPr>
        <w:t>неучебных</w:t>
      </w:r>
      <w:proofErr w:type="spellEnd"/>
      <w:r w:rsidRPr="00BD50A8">
        <w:rPr>
          <w:rFonts w:ascii="Times New Roman" w:hAnsi="Times New Roman" w:cs="Times New Roman"/>
          <w:sz w:val="28"/>
          <w:szCs w:val="28"/>
        </w:rPr>
        <w:t xml:space="preserve">, а аутентичных подкастов. </w:t>
      </w:r>
      <w:r w:rsidR="00A53770" w:rsidRPr="00BD50A8">
        <w:rPr>
          <w:rFonts w:ascii="Times New Roman" w:hAnsi="Times New Roman" w:cs="Times New Roman"/>
          <w:sz w:val="28"/>
          <w:szCs w:val="28"/>
        </w:rPr>
        <w:t xml:space="preserve">Так, целевая аудитория подкастов в рамках учебно-воспитательного процесса в школе – это, в основном, подростки и молодежь, при этом, основной объем подкастов, доступных для </w:t>
      </w:r>
      <w:r w:rsidR="00A53770" w:rsidRPr="00BD50A8">
        <w:rPr>
          <w:rFonts w:ascii="Times New Roman" w:hAnsi="Times New Roman" w:cs="Times New Roman"/>
          <w:sz w:val="28"/>
          <w:szCs w:val="28"/>
        </w:rPr>
        <w:lastRenderedPageBreak/>
        <w:t>широкого пользования, либо не является учебным материалом, либо нацелен на другую аудиторию и требует адаптации и доработки.</w:t>
      </w:r>
    </w:p>
    <w:p w:rsidR="002F4322" w:rsidRPr="00BD50A8" w:rsidRDefault="00C04727" w:rsidP="00BD5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8">
        <w:rPr>
          <w:rFonts w:ascii="Times New Roman" w:hAnsi="Times New Roman" w:cs="Times New Roman"/>
          <w:sz w:val="28"/>
          <w:szCs w:val="28"/>
        </w:rPr>
        <w:t xml:space="preserve">Можно подходить к классификации подкастов по-разному. Например, разделять их по жанровой и тематической составляющей, также можно разделить подкасты по трем основаниям: информационность, формат и сюжет, можно рассматривать подкасты с точки зрения событийности и вневременной парадигмы. </w:t>
      </w:r>
      <w:r w:rsidR="002F4322" w:rsidRPr="00BD50A8">
        <w:rPr>
          <w:rFonts w:ascii="Times New Roman" w:hAnsi="Times New Roman" w:cs="Times New Roman"/>
          <w:sz w:val="28"/>
          <w:szCs w:val="28"/>
        </w:rPr>
        <w:t xml:space="preserve">Кроме того, можно выделить такие типы подкастов, как повествовательные выпуски и материалы для обсуждения, иначе их можно разделить на повествовательные и дискуссионные подкасты. По наличию или отсутствию сюжета подкасты разделяются на сюжетные и </w:t>
      </w:r>
      <w:proofErr w:type="spellStart"/>
      <w:r w:rsidR="002F4322" w:rsidRPr="00BD50A8">
        <w:rPr>
          <w:rFonts w:ascii="Times New Roman" w:hAnsi="Times New Roman" w:cs="Times New Roman"/>
          <w:sz w:val="28"/>
          <w:szCs w:val="28"/>
        </w:rPr>
        <w:t>внесюжетные</w:t>
      </w:r>
      <w:proofErr w:type="spellEnd"/>
      <w:r w:rsidR="00BD50A8" w:rsidRPr="00BD50A8">
        <w:rPr>
          <w:rFonts w:ascii="Times New Roman" w:hAnsi="Times New Roman" w:cs="Times New Roman"/>
          <w:sz w:val="28"/>
          <w:szCs w:val="28"/>
        </w:rPr>
        <w:t xml:space="preserve"> [7]</w:t>
      </w:r>
      <w:r w:rsidR="002F4322" w:rsidRPr="00BD50A8">
        <w:rPr>
          <w:rFonts w:ascii="Times New Roman" w:hAnsi="Times New Roman" w:cs="Times New Roman"/>
          <w:sz w:val="28"/>
          <w:szCs w:val="28"/>
        </w:rPr>
        <w:t>.</w:t>
      </w:r>
    </w:p>
    <w:p w:rsidR="00F91A24" w:rsidRPr="00BD50A8" w:rsidRDefault="00C04727" w:rsidP="00BD5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8">
        <w:rPr>
          <w:rFonts w:ascii="Times New Roman" w:hAnsi="Times New Roman" w:cs="Times New Roman"/>
          <w:sz w:val="28"/>
          <w:szCs w:val="28"/>
        </w:rPr>
        <w:t xml:space="preserve">По стилю изложения информации подкаст отличается от традиционных текстов для прослушивания (в том числе, аудирования в образовательных целях). Подкаст </w:t>
      </w:r>
      <w:r w:rsidR="00F91A24" w:rsidRPr="00BD50A8">
        <w:rPr>
          <w:rFonts w:ascii="Times New Roman" w:hAnsi="Times New Roman" w:cs="Times New Roman"/>
          <w:sz w:val="28"/>
          <w:szCs w:val="28"/>
        </w:rPr>
        <w:t>строго не ограничен по времени</w:t>
      </w:r>
      <w:r w:rsidRPr="00BD50A8">
        <w:rPr>
          <w:rFonts w:ascii="Times New Roman" w:hAnsi="Times New Roman" w:cs="Times New Roman"/>
          <w:sz w:val="28"/>
          <w:szCs w:val="28"/>
        </w:rPr>
        <w:t xml:space="preserve">, </w:t>
      </w:r>
      <w:r w:rsidR="00F91A24" w:rsidRPr="00BD50A8">
        <w:rPr>
          <w:rFonts w:ascii="Times New Roman" w:hAnsi="Times New Roman" w:cs="Times New Roman"/>
          <w:sz w:val="28"/>
          <w:szCs w:val="28"/>
        </w:rPr>
        <w:t xml:space="preserve">что в свою очередь </w:t>
      </w:r>
      <w:r w:rsidRPr="00BD50A8">
        <w:rPr>
          <w:rFonts w:ascii="Times New Roman" w:hAnsi="Times New Roman" w:cs="Times New Roman"/>
          <w:sz w:val="28"/>
          <w:szCs w:val="28"/>
        </w:rPr>
        <w:t xml:space="preserve">позволяет ведущему или </w:t>
      </w:r>
      <w:r w:rsidR="00F91A24" w:rsidRPr="00BD50A8">
        <w:rPr>
          <w:rFonts w:ascii="Times New Roman" w:hAnsi="Times New Roman" w:cs="Times New Roman"/>
          <w:sz w:val="28"/>
          <w:szCs w:val="28"/>
        </w:rPr>
        <w:t>автору</w:t>
      </w:r>
      <w:r w:rsidRPr="00BD50A8">
        <w:rPr>
          <w:rFonts w:ascii="Times New Roman" w:hAnsi="Times New Roman" w:cs="Times New Roman"/>
          <w:sz w:val="28"/>
          <w:szCs w:val="28"/>
        </w:rPr>
        <w:t xml:space="preserve"> быть в большей степени неформальным в своем стиле и речи. </w:t>
      </w:r>
    </w:p>
    <w:p w:rsidR="00A53770" w:rsidRPr="00BD50A8" w:rsidRDefault="00C04727" w:rsidP="00BD5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0A8">
        <w:rPr>
          <w:rFonts w:ascii="Times New Roman" w:hAnsi="Times New Roman" w:cs="Times New Roman"/>
          <w:sz w:val="28"/>
          <w:szCs w:val="28"/>
        </w:rPr>
        <w:t xml:space="preserve">Ключевые факторы, которые способствовали распространению подкастов и внедрения технологии подкастов в том </w:t>
      </w:r>
      <w:r w:rsidR="00AD4D4B" w:rsidRPr="00BD50A8">
        <w:rPr>
          <w:rFonts w:ascii="Times New Roman" w:hAnsi="Times New Roman" w:cs="Times New Roman"/>
          <w:sz w:val="28"/>
          <w:szCs w:val="28"/>
        </w:rPr>
        <w:t>числе в образовательный процесс:</w:t>
      </w:r>
      <w:r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="00AD4D4B" w:rsidRPr="00BD50A8">
        <w:rPr>
          <w:rFonts w:ascii="Times New Roman" w:hAnsi="Times New Roman" w:cs="Times New Roman"/>
          <w:sz w:val="28"/>
          <w:szCs w:val="28"/>
        </w:rPr>
        <w:t>в</w:t>
      </w:r>
      <w:r w:rsidRPr="00BD50A8">
        <w:rPr>
          <w:rFonts w:ascii="Times New Roman" w:hAnsi="Times New Roman" w:cs="Times New Roman"/>
          <w:sz w:val="28"/>
          <w:szCs w:val="28"/>
        </w:rPr>
        <w:t xml:space="preserve">о-первых, в начале 2000-х годов широкое распространение получили сайты, на которых доступны различные аудио- и </w:t>
      </w:r>
      <w:proofErr w:type="spellStart"/>
      <w:r w:rsidRPr="00BD50A8">
        <w:rPr>
          <w:rFonts w:ascii="Times New Roman" w:hAnsi="Times New Roman" w:cs="Times New Roman"/>
          <w:sz w:val="28"/>
          <w:szCs w:val="28"/>
        </w:rPr>
        <w:t>видеоподкасты</w:t>
      </w:r>
      <w:proofErr w:type="spellEnd"/>
      <w:r w:rsidRPr="00BD50A8">
        <w:rPr>
          <w:rFonts w:ascii="Times New Roman" w:hAnsi="Times New Roman" w:cs="Times New Roman"/>
          <w:sz w:val="28"/>
          <w:szCs w:val="28"/>
        </w:rPr>
        <w:t xml:space="preserve">, например </w:t>
      </w:r>
      <w:proofErr w:type="spellStart"/>
      <w:r w:rsidRPr="00BD50A8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BD50A8">
        <w:rPr>
          <w:rFonts w:ascii="Times New Roman" w:hAnsi="Times New Roman" w:cs="Times New Roman"/>
          <w:sz w:val="28"/>
          <w:szCs w:val="28"/>
        </w:rPr>
        <w:t xml:space="preserve">, Britishcounsil.uk, bbc.uk и другие, а во-вторых пропускная способность интернета значительно увеличилась как в домах, так и в образовательных организациях, что позволило обеспечивать доступ обучающимся к сети Интернет и просмотру или прослушиванию потокового видео- и </w:t>
      </w:r>
      <w:proofErr w:type="spellStart"/>
      <w:r w:rsidRPr="00BD50A8">
        <w:rPr>
          <w:rFonts w:ascii="Times New Roman" w:hAnsi="Times New Roman" w:cs="Times New Roman"/>
          <w:sz w:val="28"/>
          <w:szCs w:val="28"/>
        </w:rPr>
        <w:t>аудиоконтента</w:t>
      </w:r>
      <w:proofErr w:type="spellEnd"/>
      <w:r w:rsidRPr="00BD50A8">
        <w:rPr>
          <w:rFonts w:ascii="Times New Roman" w:hAnsi="Times New Roman" w:cs="Times New Roman"/>
          <w:sz w:val="28"/>
          <w:szCs w:val="28"/>
        </w:rPr>
        <w:t>.</w:t>
      </w:r>
    </w:p>
    <w:p w:rsidR="00C04727" w:rsidRPr="00BD50A8" w:rsidRDefault="00C04727" w:rsidP="00BD5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8">
        <w:rPr>
          <w:rFonts w:ascii="Times New Roman" w:hAnsi="Times New Roman" w:cs="Times New Roman"/>
          <w:sz w:val="28"/>
          <w:szCs w:val="28"/>
        </w:rPr>
        <w:t>Подкасты дают учителям шанс поддержать учеников в развитии навыков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t>говорения. Идея использовать подкасты основывается на том, что подкасты не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t>только улучшают навыки аудирования, но и стимулируют изучение других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t>аспектов языка, например, произношения, грамматики, словарного запаса и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t>других учебных действий. Подкаст является хорошим подспорьем в повышении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t>уровня владения речью у учащихся. Подкаст может стать одним из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t>альтернативных и инновационных инструментов, которые могут улучшить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lastRenderedPageBreak/>
        <w:t>понимание учащимися языка и их успехи в устной речи</w:t>
      </w:r>
      <w:r w:rsidR="00BD50A8" w:rsidRPr="00BD50A8">
        <w:rPr>
          <w:rFonts w:ascii="Times New Roman" w:hAnsi="Times New Roman" w:cs="Times New Roman"/>
          <w:sz w:val="28"/>
          <w:szCs w:val="28"/>
        </w:rPr>
        <w:t xml:space="preserve"> [8]</w:t>
      </w:r>
      <w:r w:rsidRPr="00BD50A8">
        <w:rPr>
          <w:rFonts w:ascii="Times New Roman" w:hAnsi="Times New Roman" w:cs="Times New Roman"/>
          <w:sz w:val="28"/>
          <w:szCs w:val="28"/>
        </w:rPr>
        <w:t>. Преподаватели могут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t xml:space="preserve">стать отправной точкой для изучения того, как </w:t>
      </w:r>
      <w:proofErr w:type="spellStart"/>
      <w:r w:rsidRPr="00BD50A8">
        <w:rPr>
          <w:rFonts w:ascii="Times New Roman" w:hAnsi="Times New Roman" w:cs="Times New Roman"/>
          <w:sz w:val="28"/>
          <w:szCs w:val="28"/>
        </w:rPr>
        <w:t>подкастинг</w:t>
      </w:r>
      <w:proofErr w:type="spellEnd"/>
      <w:r w:rsidRPr="00BD50A8">
        <w:rPr>
          <w:rFonts w:ascii="Times New Roman" w:hAnsi="Times New Roman" w:cs="Times New Roman"/>
          <w:sz w:val="28"/>
          <w:szCs w:val="28"/>
        </w:rPr>
        <w:t xml:space="preserve"> может помочь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t>учащимся развить словарный запас, навыки письма, редактирования, публичных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t>выступлений и презентаций. Студенты также могут приобрести навыки, которые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t>будут полезны на работе, такие как общение, управление временем и решение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t>проблем.</w:t>
      </w:r>
    </w:p>
    <w:p w:rsidR="00A53770" w:rsidRPr="00BD50A8" w:rsidRDefault="00C04727" w:rsidP="00BD5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50A8">
        <w:rPr>
          <w:rFonts w:ascii="Times New Roman" w:hAnsi="Times New Roman" w:cs="Times New Roman"/>
          <w:sz w:val="28"/>
          <w:szCs w:val="28"/>
        </w:rPr>
        <w:t>Кроме того, благодаря использованию подкастов у учителей появляется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t>новый метод обучения, позволяющий поддерживать связь со своими учениками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t>за пределами класса и повышать эффективность обучения вне рамок школьного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t>расписания.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t>Можно выделить такие способы использования подкастов, как: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t>прослушивание в режиме онлайн с частичным пониманием сказанного,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t>прослушивание информации в записи несколько раз для полного понимания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t>сказанного, аргументация и комментирование информации, предложенной в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t>подкасте, ответы на вопросы по содержанию подкастов, создание собственных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t>подкастов и их размещение в сети Интернет.</w:t>
      </w:r>
    </w:p>
    <w:p w:rsidR="00C04727" w:rsidRPr="00BD50A8" w:rsidRDefault="00C04727" w:rsidP="00BD5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D50A8">
        <w:rPr>
          <w:rFonts w:ascii="Times New Roman" w:hAnsi="Times New Roman" w:cs="Times New Roman"/>
          <w:sz w:val="28"/>
          <w:szCs w:val="28"/>
        </w:rPr>
        <w:t>Подкасты – одно из самых молодых средств массовой информации,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t>поэтому на сегодняшний день могут возникать существенные трудности, в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t>первую очередь, технологические. Однако, прогресс не стоит на месте и от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t>переносных радиоприемников и плееров на батарейках наша цивилизация за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t xml:space="preserve">довольно короткий срок перешла к </w:t>
      </w:r>
      <w:proofErr w:type="spellStart"/>
      <w:r w:rsidRPr="00BD50A8">
        <w:rPr>
          <w:rFonts w:ascii="Times New Roman" w:hAnsi="Times New Roman" w:cs="Times New Roman"/>
          <w:sz w:val="28"/>
          <w:szCs w:val="28"/>
        </w:rPr>
        <w:t>микроплеерам</w:t>
      </w:r>
      <w:proofErr w:type="spellEnd"/>
      <w:r w:rsidRPr="00BD50A8">
        <w:rPr>
          <w:rFonts w:ascii="Times New Roman" w:hAnsi="Times New Roman" w:cs="Times New Roman"/>
          <w:sz w:val="28"/>
          <w:szCs w:val="28"/>
        </w:rPr>
        <w:t>, беспроводным наушникам и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727" w:rsidRDefault="00C04727" w:rsidP="00BD50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D50A8">
        <w:rPr>
          <w:rFonts w:ascii="Times New Roman" w:hAnsi="Times New Roman" w:cs="Times New Roman"/>
          <w:sz w:val="28"/>
          <w:szCs w:val="28"/>
        </w:rPr>
        <w:t>безлимитному</w:t>
      </w:r>
      <w:proofErr w:type="spellEnd"/>
      <w:r w:rsidRPr="00BD50A8">
        <w:rPr>
          <w:rFonts w:ascii="Times New Roman" w:hAnsi="Times New Roman" w:cs="Times New Roman"/>
          <w:sz w:val="28"/>
          <w:szCs w:val="28"/>
        </w:rPr>
        <w:t xml:space="preserve"> доступу к сети Интернет, а значит, технологические трудности при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t>использовании подкастов можно будет легко разрешить в самое ближайшее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t>время</w:t>
      </w:r>
      <w:r w:rsidR="00BD50A8" w:rsidRPr="00BD50A8">
        <w:rPr>
          <w:rFonts w:ascii="Times New Roman" w:hAnsi="Times New Roman" w:cs="Times New Roman"/>
          <w:sz w:val="28"/>
          <w:szCs w:val="28"/>
        </w:rPr>
        <w:t xml:space="preserve"> [10]</w:t>
      </w:r>
      <w:r w:rsidRPr="00BD50A8">
        <w:rPr>
          <w:rFonts w:ascii="Times New Roman" w:hAnsi="Times New Roman" w:cs="Times New Roman"/>
          <w:sz w:val="28"/>
          <w:szCs w:val="28"/>
        </w:rPr>
        <w:t>.</w:t>
      </w:r>
    </w:p>
    <w:p w:rsidR="00A53770" w:rsidRPr="00BD50A8" w:rsidRDefault="00391A8F" w:rsidP="00BD5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проведенного исследования были сформулированы следующие положения. </w:t>
      </w:r>
      <w:proofErr w:type="spellStart"/>
      <w:r w:rsidR="00C04727" w:rsidRPr="00BD50A8">
        <w:rPr>
          <w:rFonts w:ascii="Times New Roman" w:hAnsi="Times New Roman" w:cs="Times New Roman"/>
          <w:sz w:val="28"/>
          <w:szCs w:val="28"/>
        </w:rPr>
        <w:t>Аудиоподкасты</w:t>
      </w:r>
      <w:proofErr w:type="spellEnd"/>
      <w:r w:rsidR="00C04727" w:rsidRPr="00BD50A8">
        <w:rPr>
          <w:rFonts w:ascii="Times New Roman" w:hAnsi="Times New Roman" w:cs="Times New Roman"/>
          <w:sz w:val="28"/>
          <w:szCs w:val="28"/>
        </w:rPr>
        <w:t xml:space="preserve"> можно </w:t>
      </w:r>
      <w:r w:rsidR="005158BE" w:rsidRPr="00BD50A8">
        <w:rPr>
          <w:rFonts w:ascii="Times New Roman" w:hAnsi="Times New Roman" w:cs="Times New Roman"/>
          <w:sz w:val="28"/>
          <w:szCs w:val="28"/>
        </w:rPr>
        <w:t>использовать для интеграции в уроки</w:t>
      </w:r>
      <w:r w:rsidR="00C04727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="005158BE" w:rsidRPr="00BD50A8">
        <w:rPr>
          <w:rFonts w:ascii="Times New Roman" w:hAnsi="Times New Roman" w:cs="Times New Roman"/>
          <w:sz w:val="28"/>
          <w:szCs w:val="28"/>
        </w:rPr>
        <w:t>с различными целями: понимать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="005158BE" w:rsidRPr="00BD50A8">
        <w:rPr>
          <w:rFonts w:ascii="Times New Roman" w:hAnsi="Times New Roman" w:cs="Times New Roman"/>
          <w:sz w:val="28"/>
          <w:szCs w:val="28"/>
        </w:rPr>
        <w:t>общее</w:t>
      </w:r>
      <w:r w:rsidR="00C04727" w:rsidRPr="00BD50A8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5158BE" w:rsidRPr="00BD50A8">
        <w:rPr>
          <w:rFonts w:ascii="Times New Roman" w:hAnsi="Times New Roman" w:cs="Times New Roman"/>
          <w:sz w:val="28"/>
          <w:szCs w:val="28"/>
        </w:rPr>
        <w:t>е</w:t>
      </w:r>
      <w:r w:rsidR="00C04727" w:rsidRPr="00BD50A8">
        <w:rPr>
          <w:rFonts w:ascii="Times New Roman" w:hAnsi="Times New Roman" w:cs="Times New Roman"/>
          <w:sz w:val="28"/>
          <w:szCs w:val="28"/>
        </w:rPr>
        <w:t xml:space="preserve"> подкаста (лекции гидов, экскурсоводов, обзоры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="00C04727" w:rsidRPr="00BD50A8">
        <w:rPr>
          <w:rFonts w:ascii="Times New Roman" w:hAnsi="Times New Roman" w:cs="Times New Roman"/>
          <w:sz w:val="28"/>
          <w:szCs w:val="28"/>
        </w:rPr>
        <w:t>архитектуры, искусства, фильмы, театральные постановки, телепередачи),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="00C04727" w:rsidRPr="00BD50A8">
        <w:rPr>
          <w:rFonts w:ascii="Times New Roman" w:hAnsi="Times New Roman" w:cs="Times New Roman"/>
          <w:sz w:val="28"/>
          <w:szCs w:val="28"/>
        </w:rPr>
        <w:t>понимание деталей (прогноз погоды, новости, объявления, инструкции,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="00C04727" w:rsidRPr="00BD50A8">
        <w:rPr>
          <w:rFonts w:ascii="Times New Roman" w:hAnsi="Times New Roman" w:cs="Times New Roman"/>
          <w:sz w:val="28"/>
          <w:szCs w:val="28"/>
        </w:rPr>
        <w:t>объяснения, беседа с друзьями и знакомыми) и полное понимание (новости,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="00C04727" w:rsidRPr="00BD50A8">
        <w:rPr>
          <w:rFonts w:ascii="Times New Roman" w:hAnsi="Times New Roman" w:cs="Times New Roman"/>
          <w:sz w:val="28"/>
          <w:szCs w:val="28"/>
        </w:rPr>
        <w:t xml:space="preserve">учебные лекции, рекомендации врача, интервью при </w:t>
      </w:r>
      <w:r w:rsidR="00C04727" w:rsidRPr="00BD50A8">
        <w:rPr>
          <w:rFonts w:ascii="Times New Roman" w:hAnsi="Times New Roman" w:cs="Times New Roman"/>
          <w:sz w:val="28"/>
          <w:szCs w:val="28"/>
        </w:rPr>
        <w:lastRenderedPageBreak/>
        <w:t>приеме на работу или уче</w:t>
      </w:r>
      <w:r w:rsidR="00EE0D5E" w:rsidRPr="00BD50A8">
        <w:rPr>
          <w:rFonts w:ascii="Times New Roman" w:hAnsi="Times New Roman" w:cs="Times New Roman"/>
          <w:sz w:val="28"/>
          <w:szCs w:val="28"/>
        </w:rPr>
        <w:t>б</w:t>
      </w:r>
      <w:r w:rsidR="00C04727" w:rsidRPr="00BD50A8">
        <w:rPr>
          <w:rFonts w:ascii="Times New Roman" w:hAnsi="Times New Roman" w:cs="Times New Roman"/>
          <w:sz w:val="28"/>
          <w:szCs w:val="28"/>
        </w:rPr>
        <w:t>у и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="00C04727" w:rsidRPr="00BD50A8">
        <w:rPr>
          <w:rFonts w:ascii="Times New Roman" w:hAnsi="Times New Roman" w:cs="Times New Roman"/>
          <w:sz w:val="28"/>
          <w:szCs w:val="28"/>
        </w:rPr>
        <w:t>другие жизненно важные ситуации). В зависимости от цели аудирования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="00C04727" w:rsidRPr="00BD50A8">
        <w:rPr>
          <w:rFonts w:ascii="Times New Roman" w:hAnsi="Times New Roman" w:cs="Times New Roman"/>
          <w:sz w:val="28"/>
          <w:szCs w:val="28"/>
        </w:rPr>
        <w:t>возможно применение технологии подкаста на различных этапах урока и с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="00C04727" w:rsidRPr="00BD50A8">
        <w:rPr>
          <w:rFonts w:ascii="Times New Roman" w:hAnsi="Times New Roman" w:cs="Times New Roman"/>
          <w:sz w:val="28"/>
          <w:szCs w:val="28"/>
        </w:rPr>
        <w:t>различной продолжительностью и углубленностью.</w:t>
      </w:r>
    </w:p>
    <w:p w:rsidR="00C04727" w:rsidRPr="00BD50A8" w:rsidRDefault="00C04727" w:rsidP="00BD5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8">
        <w:rPr>
          <w:rFonts w:ascii="Times New Roman" w:hAnsi="Times New Roman" w:cs="Times New Roman"/>
          <w:sz w:val="28"/>
          <w:szCs w:val="28"/>
        </w:rPr>
        <w:t>Стоит выделить возможность использования как аутентичных, так и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t xml:space="preserve">неаутентичных подкастов на иностранном языке, то есть </w:t>
      </w:r>
      <w:proofErr w:type="gramStart"/>
      <w:r w:rsidRPr="00BD50A8">
        <w:rPr>
          <w:rFonts w:ascii="Times New Roman" w:hAnsi="Times New Roman" w:cs="Times New Roman"/>
          <w:sz w:val="28"/>
          <w:szCs w:val="28"/>
        </w:rPr>
        <w:t>для различных групп</w:t>
      </w:r>
      <w:proofErr w:type="gramEnd"/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t>обучающихся возможно использование различных по уровню сложности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t>восприятия и воспроизведения подкастов, что позволяет поддерживать интерес к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t>данному виду заданий у обучающихся с различным уровнем языковых знаний,</w:t>
      </w:r>
      <w:r w:rsidR="00EE0D5E" w:rsidRPr="00BD50A8">
        <w:rPr>
          <w:rFonts w:ascii="Times New Roman" w:hAnsi="Times New Roman" w:cs="Times New Roman"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t>умений и навыков.</w:t>
      </w:r>
    </w:p>
    <w:p w:rsidR="001A12D9" w:rsidRPr="00BD50A8" w:rsidRDefault="001A12D9" w:rsidP="00BD50A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50A8">
        <w:rPr>
          <w:rFonts w:ascii="Times New Roman" w:hAnsi="Times New Roman" w:cs="Times New Roman"/>
          <w:sz w:val="28"/>
          <w:szCs w:val="28"/>
        </w:rPr>
        <w:t>В нашу глобальную эпоху умение говорить по-английски необходимо людям для общения с мировым сообществом. Чтобы помочь людям, не являющимся носителями языка, научиться говорить на этом языке, изобретено множество технологий, которые позволяют пользователям общаться с людьми по всему миру и предоставляют множество уникальных перспектив и впечатлений.</w:t>
      </w:r>
    </w:p>
    <w:p w:rsidR="00D61EFB" w:rsidRPr="00BD50A8" w:rsidRDefault="00D61EFB" w:rsidP="00BD50A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F63C0" w:rsidRDefault="00BD50A8" w:rsidP="00BD50A8">
      <w:pPr>
        <w:spacing w:after="0" w:line="360" w:lineRule="auto"/>
        <w:ind w:firstLine="65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50A8">
        <w:rPr>
          <w:rFonts w:ascii="Times New Roman" w:eastAsia="Times New Roman" w:hAnsi="Times New Roman" w:cs="Times New Roman"/>
          <w:b/>
          <w:sz w:val="28"/>
          <w:szCs w:val="28"/>
        </w:rPr>
        <w:t>Список источников</w:t>
      </w:r>
    </w:p>
    <w:p w:rsidR="00D61EFB" w:rsidRPr="00BD50A8" w:rsidRDefault="00D61EFB" w:rsidP="00BD50A8">
      <w:pPr>
        <w:pStyle w:val="a7"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61EFB" w:rsidRPr="00BD50A8" w:rsidRDefault="00D61EFB" w:rsidP="00BD50A8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autoSpaceDE w:val="0"/>
        <w:autoSpaceDN w:val="0"/>
        <w:adjustRightInd w:val="0"/>
        <w:spacing w:after="0" w:line="360" w:lineRule="auto"/>
        <w:ind w:left="0" w:firstLine="709"/>
        <w:contextualSpacing w:val="0"/>
        <w:jc w:val="both"/>
        <w:rPr>
          <w:rFonts w:ascii="Times New Roman" w:eastAsia="TimesNewRomanPS-ItalicMT" w:hAnsi="Times New Roman" w:cs="Times New Roman"/>
          <w:iCs/>
          <w:sz w:val="28"/>
          <w:szCs w:val="28"/>
        </w:rPr>
      </w:pPr>
      <w:r w:rsidRPr="00BD50A8">
        <w:rPr>
          <w:rFonts w:ascii="Times New Roman" w:hAnsi="Times New Roman" w:cs="Times New Roman"/>
          <w:sz w:val="28"/>
          <w:szCs w:val="28"/>
        </w:rPr>
        <w:t xml:space="preserve">Методика обучения иностранным языка: традиции и современность: монография / </w:t>
      </w:r>
      <w:proofErr w:type="spellStart"/>
      <w:r w:rsidRPr="00BD50A8">
        <w:rPr>
          <w:rFonts w:ascii="Times New Roman" w:hAnsi="Times New Roman" w:cs="Times New Roman"/>
          <w:sz w:val="28"/>
          <w:szCs w:val="28"/>
        </w:rPr>
        <w:t>М.Е.Брейгина</w:t>
      </w:r>
      <w:proofErr w:type="spellEnd"/>
      <w:r w:rsidRPr="00BD50A8">
        <w:rPr>
          <w:rFonts w:ascii="Times New Roman" w:hAnsi="Times New Roman" w:cs="Times New Roman"/>
          <w:sz w:val="28"/>
          <w:szCs w:val="28"/>
        </w:rPr>
        <w:t xml:space="preserve">, Н.П. </w:t>
      </w:r>
      <w:proofErr w:type="spellStart"/>
      <w:r w:rsidRPr="00BD50A8">
        <w:rPr>
          <w:rFonts w:ascii="Times New Roman" w:hAnsi="Times New Roman" w:cs="Times New Roman"/>
          <w:sz w:val="28"/>
          <w:szCs w:val="28"/>
        </w:rPr>
        <w:t>Каменецкая</w:t>
      </w:r>
      <w:proofErr w:type="spellEnd"/>
      <w:r w:rsidRPr="00BD50A8">
        <w:rPr>
          <w:rFonts w:ascii="Times New Roman" w:hAnsi="Times New Roman" w:cs="Times New Roman"/>
          <w:sz w:val="28"/>
          <w:szCs w:val="28"/>
        </w:rPr>
        <w:t xml:space="preserve">, О.Г. Поляков [и др.]; под редакцией А.А. Миролюбова. – Обнинск: Титул, 2010. – 464 с. - </w:t>
      </w:r>
      <w:r w:rsidRPr="00BD50A8">
        <w:rPr>
          <w:rFonts w:ascii="Times New Roman" w:hAnsi="Times New Roman" w:cs="Times New Roman"/>
          <w:sz w:val="28"/>
          <w:szCs w:val="28"/>
          <w:lang w:val="en-US"/>
        </w:rPr>
        <w:t>ISBN</w:t>
      </w:r>
      <w:r w:rsidRPr="00BD50A8">
        <w:rPr>
          <w:rFonts w:ascii="Times New Roman" w:hAnsi="Times New Roman" w:cs="Times New Roman"/>
          <w:sz w:val="28"/>
          <w:szCs w:val="28"/>
        </w:rPr>
        <w:t xml:space="preserve"> 978-5-86866-524-0. – Текст: непосредственный.</w:t>
      </w:r>
    </w:p>
    <w:p w:rsidR="008F63C0" w:rsidRPr="00BD50A8" w:rsidRDefault="0073414B" w:rsidP="00BD50A8">
      <w:pPr>
        <w:pStyle w:val="a7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0A8">
        <w:rPr>
          <w:rFonts w:ascii="Times New Roman" w:eastAsia="Times New Roman" w:hAnsi="Times New Roman" w:cs="Times New Roman"/>
          <w:sz w:val="28"/>
          <w:szCs w:val="28"/>
        </w:rPr>
        <w:t>Лебеденко Э.А. Использование технологии подкаста на уроках иностранного языка в модели «ротация станций» // Научный аспект.</w:t>
      </w:r>
      <w:r w:rsidR="00391A8F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391A8F" w:rsidRPr="00BD50A8">
        <w:rPr>
          <w:rFonts w:ascii="Times New Roman" w:eastAsia="Times New Roman" w:hAnsi="Times New Roman" w:cs="Times New Roman"/>
          <w:sz w:val="28"/>
          <w:szCs w:val="28"/>
        </w:rPr>
        <w:t xml:space="preserve">Издательство «Аспект» </w:t>
      </w:r>
      <w:proofErr w:type="spellStart"/>
      <w:proofErr w:type="gramStart"/>
      <w:r w:rsidR="00391A8F" w:rsidRPr="00BD50A8">
        <w:rPr>
          <w:rFonts w:ascii="Times New Roman" w:eastAsia="Times New Roman" w:hAnsi="Times New Roman" w:cs="Times New Roman"/>
          <w:sz w:val="28"/>
          <w:szCs w:val="28"/>
        </w:rPr>
        <w:t>г.Самара</w:t>
      </w:r>
      <w:proofErr w:type="spellEnd"/>
      <w:r w:rsidR="00391A8F" w:rsidRPr="00BD50A8">
        <w:rPr>
          <w:rFonts w:ascii="Times New Roman" w:eastAsia="Times New Roman" w:hAnsi="Times New Roman" w:cs="Times New Roman"/>
          <w:sz w:val="28"/>
          <w:szCs w:val="28"/>
        </w:rPr>
        <w:t>.</w:t>
      </w:r>
      <w:r w:rsidR="00391A8F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End"/>
      <w:r w:rsidRPr="00BD50A8">
        <w:rPr>
          <w:rFonts w:ascii="Times New Roman" w:eastAsia="Times New Roman" w:hAnsi="Times New Roman" w:cs="Times New Roman"/>
          <w:sz w:val="28"/>
          <w:szCs w:val="28"/>
        </w:rPr>
        <w:t xml:space="preserve"> №5. 2024. </w:t>
      </w:r>
      <w:r w:rsidR="00391A8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91A8F" w:rsidRPr="00BD50A8">
        <w:rPr>
          <w:rFonts w:ascii="Times New Roman" w:hAnsi="Times New Roman" w:cs="Times New Roman"/>
          <w:sz w:val="28"/>
          <w:szCs w:val="28"/>
        </w:rPr>
        <w:t>Текст: непосредственный.</w:t>
      </w:r>
      <w:r w:rsidR="00391A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1EFB" w:rsidRPr="00BD50A8" w:rsidRDefault="00D61EFB" w:rsidP="00BD50A8">
      <w:pPr>
        <w:pStyle w:val="a7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D50A8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BD50A8">
        <w:rPr>
          <w:rFonts w:ascii="Times New Roman" w:hAnsi="Times New Roman" w:cs="Times New Roman"/>
          <w:sz w:val="28"/>
          <w:szCs w:val="28"/>
        </w:rPr>
        <w:t xml:space="preserve"> Е.С. Новые педагогические и информационные технологии в системе образования: учебное пособие для студентов педагогических вузов и системы повышения квалификации педагогических кадров / Е.С. </w:t>
      </w:r>
      <w:proofErr w:type="spellStart"/>
      <w:r w:rsidRPr="00BD50A8">
        <w:rPr>
          <w:rFonts w:ascii="Times New Roman" w:hAnsi="Times New Roman" w:cs="Times New Roman"/>
          <w:sz w:val="28"/>
          <w:szCs w:val="28"/>
        </w:rPr>
        <w:t>Полат</w:t>
      </w:r>
      <w:proofErr w:type="spellEnd"/>
      <w:r w:rsidRPr="00BD50A8">
        <w:rPr>
          <w:rFonts w:ascii="Times New Roman" w:hAnsi="Times New Roman" w:cs="Times New Roman"/>
          <w:sz w:val="28"/>
          <w:szCs w:val="28"/>
        </w:rPr>
        <w:t xml:space="preserve">, М. Ю. </w:t>
      </w:r>
      <w:proofErr w:type="spellStart"/>
      <w:r w:rsidRPr="00BD50A8">
        <w:rPr>
          <w:rFonts w:ascii="Times New Roman" w:hAnsi="Times New Roman" w:cs="Times New Roman"/>
          <w:sz w:val="28"/>
          <w:szCs w:val="28"/>
        </w:rPr>
        <w:t>Бухаркина</w:t>
      </w:r>
      <w:proofErr w:type="spellEnd"/>
      <w:r w:rsidRPr="00BD50A8">
        <w:rPr>
          <w:rFonts w:ascii="Times New Roman" w:hAnsi="Times New Roman" w:cs="Times New Roman"/>
          <w:sz w:val="28"/>
          <w:szCs w:val="28"/>
        </w:rPr>
        <w:t>. – Москва: Издательский центр «Академия», 2002. – 272 с. – Текст: непосредственный.</w:t>
      </w:r>
    </w:p>
    <w:p w:rsidR="00D61EFB" w:rsidRPr="00BD50A8" w:rsidRDefault="00391A8F" w:rsidP="00BD50A8">
      <w:pPr>
        <w:pStyle w:val="a7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Сысоев</w:t>
      </w:r>
      <w:r w:rsidR="00D61EFB" w:rsidRPr="00BD50A8">
        <w:rPr>
          <w:rFonts w:ascii="Times New Roman" w:hAnsi="Times New Roman" w:cs="Times New Roman"/>
          <w:sz w:val="28"/>
          <w:szCs w:val="28"/>
        </w:rPr>
        <w:t xml:space="preserve"> П.В. Подкасты в обучении иностранному языку / П.В. Сысоев. – Текст: электронный // Язык и культура. – 2014. –  №2 (26). – С.189-201. - </w:t>
      </w:r>
      <w:r w:rsidR="00D61EFB" w:rsidRPr="00BD50A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61EFB" w:rsidRPr="00BD50A8">
        <w:rPr>
          <w:rFonts w:ascii="Times New Roman" w:hAnsi="Times New Roman" w:cs="Times New Roman"/>
          <w:sz w:val="28"/>
          <w:szCs w:val="28"/>
        </w:rPr>
        <w:t xml:space="preserve">: </w:t>
      </w:r>
      <w:r w:rsidR="00D61EFB" w:rsidRPr="00BD50A8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D61EFB" w:rsidRPr="00BD50A8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D61EFB" w:rsidRPr="00BD50A8">
        <w:rPr>
          <w:rFonts w:ascii="Times New Roman" w:hAnsi="Times New Roman" w:cs="Times New Roman"/>
          <w:sz w:val="28"/>
          <w:szCs w:val="28"/>
          <w:lang w:val="en-US"/>
        </w:rPr>
        <w:t>cyberleninka</w:t>
      </w:r>
      <w:proofErr w:type="spellEnd"/>
      <w:r w:rsidR="00D61EFB" w:rsidRPr="00BD50A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D61EFB" w:rsidRPr="00BD50A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61EFB" w:rsidRPr="00BD50A8">
        <w:rPr>
          <w:rFonts w:ascii="Times New Roman" w:hAnsi="Times New Roman" w:cs="Times New Roman"/>
          <w:sz w:val="28"/>
          <w:szCs w:val="28"/>
        </w:rPr>
        <w:t>/</w:t>
      </w:r>
      <w:r w:rsidR="00D61EFB" w:rsidRPr="00BD50A8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="00D61EFB" w:rsidRPr="00BD50A8">
        <w:rPr>
          <w:rFonts w:ascii="Times New Roman" w:hAnsi="Times New Roman" w:cs="Times New Roman"/>
          <w:sz w:val="28"/>
          <w:szCs w:val="28"/>
        </w:rPr>
        <w:t>/</w:t>
      </w:r>
      <w:r w:rsidR="00D61EFB" w:rsidRPr="00BD50A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61EFB" w:rsidRPr="00BD50A8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D61EFB" w:rsidRPr="00BD50A8">
        <w:rPr>
          <w:rFonts w:ascii="Times New Roman" w:hAnsi="Times New Roman" w:cs="Times New Roman"/>
          <w:sz w:val="28"/>
          <w:szCs w:val="28"/>
          <w:lang w:val="en-US"/>
        </w:rPr>
        <w:t>podkasty</w:t>
      </w:r>
      <w:proofErr w:type="spellEnd"/>
      <w:r w:rsidR="00D61EFB" w:rsidRPr="00BD50A8">
        <w:rPr>
          <w:rFonts w:ascii="Times New Roman" w:hAnsi="Times New Roman" w:cs="Times New Roman"/>
          <w:sz w:val="28"/>
          <w:szCs w:val="28"/>
        </w:rPr>
        <w:t>-</w:t>
      </w:r>
      <w:r w:rsidR="00D61EFB" w:rsidRPr="00BD50A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D61EFB" w:rsidRPr="00BD50A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61EFB" w:rsidRPr="00BD50A8">
        <w:rPr>
          <w:rFonts w:ascii="Times New Roman" w:hAnsi="Times New Roman" w:cs="Times New Roman"/>
          <w:sz w:val="28"/>
          <w:szCs w:val="28"/>
          <w:lang w:val="en-US"/>
        </w:rPr>
        <w:t>obuchenii</w:t>
      </w:r>
      <w:proofErr w:type="spellEnd"/>
      <w:r w:rsidR="00D61EFB" w:rsidRPr="00BD50A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61EFB" w:rsidRPr="00BD50A8">
        <w:rPr>
          <w:rFonts w:ascii="Times New Roman" w:hAnsi="Times New Roman" w:cs="Times New Roman"/>
          <w:sz w:val="28"/>
          <w:szCs w:val="28"/>
          <w:lang w:val="en-US"/>
        </w:rPr>
        <w:t>inostrannomu</w:t>
      </w:r>
      <w:proofErr w:type="spellEnd"/>
      <w:r w:rsidR="00D61EFB" w:rsidRPr="00BD50A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D61EFB" w:rsidRPr="00BD50A8">
        <w:rPr>
          <w:rFonts w:ascii="Times New Roman" w:hAnsi="Times New Roman" w:cs="Times New Roman"/>
          <w:sz w:val="28"/>
          <w:szCs w:val="28"/>
          <w:lang w:val="en-US"/>
        </w:rPr>
        <w:t>yazyku</w:t>
      </w:r>
      <w:proofErr w:type="spellEnd"/>
      <w:r w:rsidR="00D61EFB" w:rsidRPr="00BD50A8">
        <w:rPr>
          <w:rFonts w:ascii="Times New Roman" w:hAnsi="Times New Roman" w:cs="Times New Roman"/>
          <w:sz w:val="28"/>
          <w:szCs w:val="28"/>
        </w:rPr>
        <w:t>. Дата публикации: 21.02.2014.</w:t>
      </w:r>
    </w:p>
    <w:p w:rsidR="00D61EFB" w:rsidRPr="00BD50A8" w:rsidRDefault="00391A8F" w:rsidP="00BD50A8">
      <w:pPr>
        <w:pStyle w:val="a7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="00D61EFB" w:rsidRPr="00BD50A8">
        <w:rPr>
          <w:rFonts w:ascii="Times New Roman" w:hAnsi="Times New Roman" w:cs="Times New Roman"/>
          <w:sz w:val="28"/>
          <w:szCs w:val="28"/>
        </w:rPr>
        <w:t xml:space="preserve"> Е.А. Специфика работы ведущего информационно-разговорных подкастов / Е.А. </w:t>
      </w:r>
      <w:proofErr w:type="spellStart"/>
      <w:r w:rsidR="00D61EFB" w:rsidRPr="00BD50A8">
        <w:rPr>
          <w:rFonts w:ascii="Times New Roman" w:hAnsi="Times New Roman" w:cs="Times New Roman"/>
          <w:sz w:val="28"/>
          <w:szCs w:val="28"/>
        </w:rPr>
        <w:t>Болотова</w:t>
      </w:r>
      <w:proofErr w:type="spellEnd"/>
      <w:r w:rsidR="00D61EFB" w:rsidRPr="00BD50A8">
        <w:rPr>
          <w:rFonts w:ascii="Times New Roman" w:hAnsi="Times New Roman" w:cs="Times New Roman"/>
          <w:sz w:val="28"/>
          <w:szCs w:val="28"/>
        </w:rPr>
        <w:t>, Л.А. Круглова, И.М. Якунин. – Текст: электронный // Меди@льманах. – 2021. – №3 (104). – С. 52-59. – Дата публикации: 17.06.2021.</w:t>
      </w:r>
    </w:p>
    <w:p w:rsidR="00D61EFB" w:rsidRPr="00BD50A8" w:rsidRDefault="00D61EFB" w:rsidP="00BD50A8">
      <w:pPr>
        <w:pStyle w:val="a7"/>
        <w:numPr>
          <w:ilvl w:val="0"/>
          <w:numId w:val="15"/>
        </w:numPr>
        <w:tabs>
          <w:tab w:val="left" w:pos="1389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0A8">
        <w:rPr>
          <w:rFonts w:ascii="Times New Roman" w:hAnsi="Times New Roman" w:cs="Times New Roman"/>
          <w:sz w:val="28"/>
          <w:szCs w:val="28"/>
        </w:rPr>
        <w:t>Доценко Н.С. Преимущества использования подкастов в обучении иностранным языкам / Н.С. Доценко. – Текст: электронный // МНКО. –  2023. – №1 (98). – С. 172-175. – Дата публикации: 31.01.2023.</w:t>
      </w:r>
    </w:p>
    <w:p w:rsidR="00D61EFB" w:rsidRPr="00BD50A8" w:rsidRDefault="00D61EFB" w:rsidP="00BD50A8">
      <w:pPr>
        <w:pStyle w:val="a7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426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50A8">
        <w:rPr>
          <w:rFonts w:ascii="Times New Roman" w:hAnsi="Times New Roman" w:cs="Times New Roman"/>
          <w:sz w:val="28"/>
          <w:szCs w:val="28"/>
        </w:rPr>
        <w:t>Борщева О.В. Принципы отбора подкастов для обучения иностранному языку / О.В. Борщева. – Текст: электронный // Педагогика и психология образования. – 2019. – №3. – С. 62-70. –</w:t>
      </w:r>
      <w:r w:rsidR="00391A8F">
        <w:rPr>
          <w:rFonts w:ascii="Times New Roman" w:hAnsi="Times New Roman" w:cs="Times New Roman"/>
          <w:sz w:val="28"/>
          <w:szCs w:val="28"/>
        </w:rPr>
        <w:t xml:space="preserve"> </w:t>
      </w:r>
      <w:r w:rsidRPr="00BD50A8">
        <w:rPr>
          <w:rFonts w:ascii="Times New Roman" w:hAnsi="Times New Roman" w:cs="Times New Roman"/>
          <w:sz w:val="28"/>
          <w:szCs w:val="28"/>
        </w:rPr>
        <w:t>Дата публикации: 16.06.2019.</w:t>
      </w:r>
    </w:p>
    <w:p w:rsidR="00D61EFB" w:rsidRPr="00BD50A8" w:rsidRDefault="00391A8F" w:rsidP="00BD50A8">
      <w:pPr>
        <w:pStyle w:val="a7"/>
        <w:numPr>
          <w:ilvl w:val="0"/>
          <w:numId w:val="15"/>
        </w:numPr>
        <w:tabs>
          <w:tab w:val="left" w:pos="1389"/>
        </w:tabs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Волобуева</w:t>
      </w:r>
      <w:r w:rsidR="00D61EFB" w:rsidRPr="00BD50A8">
        <w:rPr>
          <w:rFonts w:ascii="Times New Roman" w:hAnsi="Times New Roman" w:cs="Times New Roman"/>
          <w:sz w:val="28"/>
          <w:szCs w:val="28"/>
        </w:rPr>
        <w:t xml:space="preserve"> Ю.В. Обучающие подкасты в процессе обучения английскому языку в школе / Ю.В. Волобуева. – Текст: электронный // МНИЖ. - 2</w:t>
      </w:r>
      <w:r>
        <w:rPr>
          <w:rFonts w:ascii="Times New Roman" w:hAnsi="Times New Roman" w:cs="Times New Roman"/>
          <w:sz w:val="28"/>
          <w:szCs w:val="28"/>
        </w:rPr>
        <w:t>021. - №9-3 (111). С. 116-125. </w:t>
      </w:r>
      <w:r w:rsidR="00D61EFB" w:rsidRPr="00BD50A8">
        <w:rPr>
          <w:rFonts w:ascii="Times New Roman" w:hAnsi="Times New Roman" w:cs="Times New Roman"/>
          <w:sz w:val="28"/>
          <w:szCs w:val="28"/>
        </w:rPr>
        <w:t>– Дата публикации: 10.09.2019.</w:t>
      </w:r>
    </w:p>
    <w:p w:rsidR="0073414B" w:rsidRPr="00BD50A8" w:rsidRDefault="0073414B" w:rsidP="00BD50A8">
      <w:pPr>
        <w:pStyle w:val="a7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50A8">
        <w:rPr>
          <w:rFonts w:ascii="Times New Roman" w:hAnsi="Times New Roman" w:cs="Times New Roman"/>
          <w:sz w:val="28"/>
          <w:szCs w:val="28"/>
        </w:rPr>
        <w:t xml:space="preserve">Материалы VIII Республиканской научно-практической конференции молодых ученых и специалистов «Индустрия 4.0: диалог поколений и новые ориентиры для молодых ученых», –Алматы: </w:t>
      </w:r>
      <w:proofErr w:type="spellStart"/>
      <w:r w:rsidRPr="00BD50A8">
        <w:rPr>
          <w:rFonts w:ascii="Times New Roman" w:hAnsi="Times New Roman" w:cs="Times New Roman"/>
          <w:sz w:val="28"/>
          <w:szCs w:val="28"/>
        </w:rPr>
        <w:t>КазУМОиМЯ</w:t>
      </w:r>
      <w:proofErr w:type="spellEnd"/>
      <w:r w:rsidRPr="00BD50A8">
        <w:rPr>
          <w:rFonts w:ascii="Times New Roman" w:hAnsi="Times New Roman" w:cs="Times New Roman"/>
          <w:sz w:val="28"/>
          <w:szCs w:val="28"/>
        </w:rPr>
        <w:t xml:space="preserve"> им. </w:t>
      </w:r>
      <w:proofErr w:type="spellStart"/>
      <w:r w:rsidRPr="00BD50A8">
        <w:rPr>
          <w:rFonts w:ascii="Times New Roman" w:hAnsi="Times New Roman" w:cs="Times New Roman"/>
          <w:sz w:val="28"/>
          <w:szCs w:val="28"/>
        </w:rPr>
        <w:t>Абылай</w:t>
      </w:r>
      <w:proofErr w:type="spellEnd"/>
      <w:r w:rsidRPr="00BD50A8">
        <w:rPr>
          <w:rFonts w:ascii="Times New Roman" w:hAnsi="Times New Roman" w:cs="Times New Roman"/>
          <w:sz w:val="28"/>
          <w:szCs w:val="28"/>
        </w:rPr>
        <w:t xml:space="preserve"> хана, 2022. - 364 c.</w:t>
      </w:r>
    </w:p>
    <w:p w:rsidR="00D61EFB" w:rsidRPr="00BD50A8" w:rsidRDefault="00D61EFB" w:rsidP="00BD50A8">
      <w:pPr>
        <w:pStyle w:val="a7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BD50A8">
        <w:rPr>
          <w:rFonts w:ascii="Times New Roman" w:hAnsi="Times New Roman" w:cs="Times New Roman"/>
          <w:sz w:val="28"/>
          <w:szCs w:val="28"/>
        </w:rPr>
        <w:t>Билич</w:t>
      </w:r>
      <w:proofErr w:type="spellEnd"/>
      <w:r w:rsidRPr="00BD50A8">
        <w:rPr>
          <w:rFonts w:ascii="Times New Roman" w:hAnsi="Times New Roman" w:cs="Times New Roman"/>
          <w:sz w:val="28"/>
          <w:szCs w:val="28"/>
        </w:rPr>
        <w:t xml:space="preserve"> Й. Развитие коммуникативных навыков у детей школьного возраста при обучении иностранному языку // Гуманитарные науки и образование. 2023. Т. 14, № 3 (55). С. 32–36. </w:t>
      </w:r>
      <w:r w:rsidRPr="00391A8F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https://doi.org/10.51609/2079-3499_2023_14_03_32.</w:t>
      </w:r>
    </w:p>
    <w:p w:rsidR="00D61EFB" w:rsidRPr="00BD50A8" w:rsidRDefault="00D61EFB" w:rsidP="00BD50A8">
      <w:pPr>
        <w:pStyle w:val="a7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50A8">
        <w:rPr>
          <w:rFonts w:ascii="Times New Roman" w:hAnsi="Times New Roman" w:cs="Times New Roman"/>
          <w:sz w:val="28"/>
          <w:szCs w:val="28"/>
        </w:rPr>
        <w:t xml:space="preserve">Зуев </w:t>
      </w:r>
      <w:r w:rsidR="00391A8F">
        <w:rPr>
          <w:rFonts w:ascii="Times New Roman" w:hAnsi="Times New Roman" w:cs="Times New Roman"/>
          <w:sz w:val="28"/>
          <w:szCs w:val="28"/>
        </w:rPr>
        <w:t>М.</w:t>
      </w:r>
      <w:r w:rsidRPr="00BD50A8">
        <w:rPr>
          <w:rFonts w:ascii="Times New Roman" w:hAnsi="Times New Roman" w:cs="Times New Roman"/>
          <w:sz w:val="28"/>
          <w:szCs w:val="28"/>
        </w:rPr>
        <w:t>Б. К вопросу применения актуальных технологий информационно-коммуникативного характера в процессе обучения иностранным языкам // Вестник РГГУ. Серия «Психология. Пед</w:t>
      </w:r>
      <w:r w:rsidR="00391A8F">
        <w:rPr>
          <w:rFonts w:ascii="Times New Roman" w:hAnsi="Times New Roman" w:cs="Times New Roman"/>
          <w:sz w:val="28"/>
          <w:szCs w:val="28"/>
        </w:rPr>
        <w:t>агогика. Образование». 2020. №3</w:t>
      </w:r>
      <w:r w:rsidRPr="00BD50A8">
        <w:rPr>
          <w:rFonts w:ascii="Times New Roman" w:hAnsi="Times New Roman" w:cs="Times New Roman"/>
          <w:sz w:val="28"/>
          <w:szCs w:val="28"/>
        </w:rPr>
        <w:t>.</w:t>
      </w:r>
    </w:p>
    <w:p w:rsidR="00D61EFB" w:rsidRPr="00BD50A8" w:rsidRDefault="00D61EFB" w:rsidP="00BD50A8">
      <w:pPr>
        <w:pStyle w:val="a7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D50A8">
        <w:rPr>
          <w:rFonts w:ascii="Times New Roman" w:hAnsi="Times New Roman" w:cs="Times New Roman"/>
          <w:sz w:val="28"/>
          <w:szCs w:val="28"/>
        </w:rPr>
        <w:lastRenderedPageBreak/>
        <w:t>Педагогическое образование в</w:t>
      </w:r>
      <w:r w:rsidR="00391A8F">
        <w:rPr>
          <w:rFonts w:ascii="Times New Roman" w:hAnsi="Times New Roman" w:cs="Times New Roman"/>
          <w:sz w:val="28"/>
          <w:szCs w:val="28"/>
        </w:rPr>
        <w:t xml:space="preserve"> России / гл. ред. Б. М. </w:t>
      </w:r>
      <w:proofErr w:type="spellStart"/>
      <w:r w:rsidR="00391A8F">
        <w:rPr>
          <w:rFonts w:ascii="Times New Roman" w:hAnsi="Times New Roman" w:cs="Times New Roman"/>
          <w:sz w:val="28"/>
          <w:szCs w:val="28"/>
        </w:rPr>
        <w:t>Игошев</w:t>
      </w:r>
      <w:proofErr w:type="spellEnd"/>
      <w:r w:rsidRPr="00BD50A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BD50A8">
        <w:rPr>
          <w:rFonts w:ascii="Times New Roman" w:hAnsi="Times New Roman" w:cs="Times New Roman"/>
          <w:sz w:val="28"/>
          <w:szCs w:val="28"/>
        </w:rPr>
        <w:t>учред</w:t>
      </w:r>
      <w:proofErr w:type="spellEnd"/>
      <w:r w:rsidRPr="00BD50A8">
        <w:rPr>
          <w:rFonts w:ascii="Times New Roman" w:hAnsi="Times New Roman" w:cs="Times New Roman"/>
          <w:sz w:val="28"/>
          <w:szCs w:val="28"/>
        </w:rPr>
        <w:t>. Уральский государственный педагогичес</w:t>
      </w:r>
      <w:r w:rsidR="00391A8F">
        <w:rPr>
          <w:rFonts w:ascii="Times New Roman" w:hAnsi="Times New Roman" w:cs="Times New Roman"/>
          <w:sz w:val="28"/>
          <w:szCs w:val="28"/>
        </w:rPr>
        <w:t>кий университет. – Екатеринбург</w:t>
      </w:r>
      <w:r w:rsidRPr="00BD50A8">
        <w:rPr>
          <w:rFonts w:ascii="Times New Roman" w:hAnsi="Times New Roman" w:cs="Times New Roman"/>
          <w:sz w:val="28"/>
          <w:szCs w:val="28"/>
        </w:rPr>
        <w:t>: Уральский государственный педагогический унив</w:t>
      </w:r>
      <w:r w:rsidR="00391A8F">
        <w:rPr>
          <w:rFonts w:ascii="Times New Roman" w:hAnsi="Times New Roman" w:cs="Times New Roman"/>
          <w:sz w:val="28"/>
          <w:szCs w:val="28"/>
        </w:rPr>
        <w:t xml:space="preserve">ерситет, 2017. – № 4. – 123 с. </w:t>
      </w:r>
      <w:r w:rsidRPr="00BD50A8">
        <w:rPr>
          <w:rFonts w:ascii="Times New Roman" w:hAnsi="Times New Roman" w:cs="Times New Roman"/>
          <w:sz w:val="28"/>
          <w:szCs w:val="28"/>
        </w:rPr>
        <w:t xml:space="preserve">– ISSN 2079-8717. – </w:t>
      </w:r>
      <w:proofErr w:type="gramStart"/>
      <w:r w:rsidRPr="00BD50A8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BD50A8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D61EFB" w:rsidRPr="00BD50A8" w:rsidRDefault="00D61EFB" w:rsidP="00BD50A8">
      <w:pPr>
        <w:pStyle w:val="a7"/>
        <w:numPr>
          <w:ilvl w:val="0"/>
          <w:numId w:val="15"/>
        </w:numPr>
        <w:spacing w:after="0" w:line="36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50A8">
        <w:rPr>
          <w:rFonts w:ascii="Times New Roman" w:hAnsi="Times New Roman" w:cs="Times New Roman"/>
          <w:sz w:val="28"/>
          <w:szCs w:val="28"/>
          <w:lang w:val="en-US"/>
        </w:rPr>
        <w:t xml:space="preserve">New Language. New World. New Thinking. </w:t>
      </w:r>
      <w:r w:rsidRPr="00BD50A8">
        <w:rPr>
          <w:rFonts w:ascii="Times New Roman" w:hAnsi="Times New Roman" w:cs="Times New Roman"/>
          <w:sz w:val="28"/>
          <w:szCs w:val="28"/>
        </w:rPr>
        <w:t>Выпуск II: Материалы II международной научно-практической конференции / Отв. ред. Сафронова Л.В. М., 2019. – 702 с. ISBN 978-5-9500905-7-8.</w:t>
      </w:r>
    </w:p>
    <w:sectPr w:rsidR="00D61EFB" w:rsidRPr="00BD50A8" w:rsidSect="00BD50A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67529"/>
    <w:multiLevelType w:val="hybridMultilevel"/>
    <w:tmpl w:val="0896BA40"/>
    <w:lvl w:ilvl="0" w:tplc="04190019">
      <w:start w:val="1"/>
      <w:numFmt w:val="lowerLetter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4B369C5"/>
    <w:multiLevelType w:val="hybridMultilevel"/>
    <w:tmpl w:val="056EBCEA"/>
    <w:lvl w:ilvl="0" w:tplc="04190019">
      <w:start w:val="1"/>
      <w:numFmt w:val="lowerLetter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050715C5"/>
    <w:multiLevelType w:val="hybridMultilevel"/>
    <w:tmpl w:val="9C70F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E521B"/>
    <w:multiLevelType w:val="multilevel"/>
    <w:tmpl w:val="3E8E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816877"/>
    <w:multiLevelType w:val="hybridMultilevel"/>
    <w:tmpl w:val="F34E8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5589"/>
    <w:multiLevelType w:val="multilevel"/>
    <w:tmpl w:val="8390B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126FFC"/>
    <w:multiLevelType w:val="hybridMultilevel"/>
    <w:tmpl w:val="ECF64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433CE"/>
    <w:multiLevelType w:val="multilevel"/>
    <w:tmpl w:val="3A86790A"/>
    <w:lvl w:ilvl="0">
      <w:start w:val="1"/>
      <w:numFmt w:val="bullet"/>
      <w:lvlText w:val="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48C31B45"/>
    <w:multiLevelType w:val="hybridMultilevel"/>
    <w:tmpl w:val="D0AACA2E"/>
    <w:lvl w:ilvl="0" w:tplc="04190019">
      <w:start w:val="1"/>
      <w:numFmt w:val="lowerLetter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548F2D9B"/>
    <w:multiLevelType w:val="hybridMultilevel"/>
    <w:tmpl w:val="7ED657AC"/>
    <w:lvl w:ilvl="0" w:tplc="04190019">
      <w:start w:val="1"/>
      <w:numFmt w:val="lowerLetter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0" w15:restartNumberingAfterBreak="0">
    <w:nsid w:val="6BFD0FC3"/>
    <w:multiLevelType w:val="hybridMultilevel"/>
    <w:tmpl w:val="BB1CCAF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0077CEA"/>
    <w:multiLevelType w:val="hybridMultilevel"/>
    <w:tmpl w:val="D170300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2991810"/>
    <w:multiLevelType w:val="hybridMultilevel"/>
    <w:tmpl w:val="AA46D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60DB5"/>
    <w:multiLevelType w:val="hybridMultilevel"/>
    <w:tmpl w:val="38268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17294A"/>
    <w:multiLevelType w:val="hybridMultilevel"/>
    <w:tmpl w:val="82461FE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</w:num>
  <w:num w:numId="2">
    <w:abstractNumId w:val="12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11"/>
  </w:num>
  <w:num w:numId="8">
    <w:abstractNumId w:val="14"/>
  </w:num>
  <w:num w:numId="9">
    <w:abstractNumId w:val="4"/>
  </w:num>
  <w:num w:numId="10">
    <w:abstractNumId w:val="7"/>
  </w:num>
  <w:num w:numId="11">
    <w:abstractNumId w:val="3"/>
  </w:num>
  <w:num w:numId="12">
    <w:abstractNumId w:val="5"/>
  </w:num>
  <w:num w:numId="13">
    <w:abstractNumId w:val="13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B6"/>
    <w:rsid w:val="00052895"/>
    <w:rsid w:val="000722C4"/>
    <w:rsid w:val="000803B0"/>
    <w:rsid w:val="001043FA"/>
    <w:rsid w:val="001231E8"/>
    <w:rsid w:val="00123437"/>
    <w:rsid w:val="001273B8"/>
    <w:rsid w:val="00134F87"/>
    <w:rsid w:val="00141E31"/>
    <w:rsid w:val="00172BD5"/>
    <w:rsid w:val="00177D9F"/>
    <w:rsid w:val="0019081E"/>
    <w:rsid w:val="001A12D9"/>
    <w:rsid w:val="001C7311"/>
    <w:rsid w:val="001D6647"/>
    <w:rsid w:val="001F3DB3"/>
    <w:rsid w:val="00202FE3"/>
    <w:rsid w:val="002116A4"/>
    <w:rsid w:val="002179F6"/>
    <w:rsid w:val="00230CEE"/>
    <w:rsid w:val="002469F2"/>
    <w:rsid w:val="00261DB0"/>
    <w:rsid w:val="00267CF9"/>
    <w:rsid w:val="00293540"/>
    <w:rsid w:val="00297DD6"/>
    <w:rsid w:val="002A33C8"/>
    <w:rsid w:val="002C5FC5"/>
    <w:rsid w:val="002E57FE"/>
    <w:rsid w:val="002F4322"/>
    <w:rsid w:val="0030040B"/>
    <w:rsid w:val="00303230"/>
    <w:rsid w:val="003038E2"/>
    <w:rsid w:val="00305657"/>
    <w:rsid w:val="003057C2"/>
    <w:rsid w:val="0031450B"/>
    <w:rsid w:val="0033426E"/>
    <w:rsid w:val="0034073B"/>
    <w:rsid w:val="00344094"/>
    <w:rsid w:val="00384132"/>
    <w:rsid w:val="00391A8F"/>
    <w:rsid w:val="003F1CEA"/>
    <w:rsid w:val="003F2E45"/>
    <w:rsid w:val="004035EE"/>
    <w:rsid w:val="00404ACC"/>
    <w:rsid w:val="00406832"/>
    <w:rsid w:val="00422DA2"/>
    <w:rsid w:val="0043230F"/>
    <w:rsid w:val="00471941"/>
    <w:rsid w:val="00482D91"/>
    <w:rsid w:val="004A6329"/>
    <w:rsid w:val="004E20CA"/>
    <w:rsid w:val="005158BE"/>
    <w:rsid w:val="00551610"/>
    <w:rsid w:val="005552D0"/>
    <w:rsid w:val="005662BB"/>
    <w:rsid w:val="005666F8"/>
    <w:rsid w:val="005748C0"/>
    <w:rsid w:val="005A0B60"/>
    <w:rsid w:val="005B0BF0"/>
    <w:rsid w:val="005F53E0"/>
    <w:rsid w:val="006002EC"/>
    <w:rsid w:val="00601AC6"/>
    <w:rsid w:val="006223C0"/>
    <w:rsid w:val="00653610"/>
    <w:rsid w:val="006C5DC1"/>
    <w:rsid w:val="006C67DF"/>
    <w:rsid w:val="007062E7"/>
    <w:rsid w:val="0073414B"/>
    <w:rsid w:val="00753DC5"/>
    <w:rsid w:val="00753F52"/>
    <w:rsid w:val="007707B6"/>
    <w:rsid w:val="0078304D"/>
    <w:rsid w:val="007B1F77"/>
    <w:rsid w:val="007D4A40"/>
    <w:rsid w:val="00824193"/>
    <w:rsid w:val="008328FF"/>
    <w:rsid w:val="0083469E"/>
    <w:rsid w:val="008411E2"/>
    <w:rsid w:val="00857796"/>
    <w:rsid w:val="008602D9"/>
    <w:rsid w:val="0086086D"/>
    <w:rsid w:val="00890509"/>
    <w:rsid w:val="00890D35"/>
    <w:rsid w:val="00896956"/>
    <w:rsid w:val="008A181F"/>
    <w:rsid w:val="008C1CA4"/>
    <w:rsid w:val="008E139B"/>
    <w:rsid w:val="008F63C0"/>
    <w:rsid w:val="008F70C8"/>
    <w:rsid w:val="00901CB9"/>
    <w:rsid w:val="0094692E"/>
    <w:rsid w:val="00967495"/>
    <w:rsid w:val="00997A8F"/>
    <w:rsid w:val="009A62B5"/>
    <w:rsid w:val="009C0B4E"/>
    <w:rsid w:val="009E284F"/>
    <w:rsid w:val="00A53770"/>
    <w:rsid w:val="00A62172"/>
    <w:rsid w:val="00AA46F5"/>
    <w:rsid w:val="00AB454A"/>
    <w:rsid w:val="00AD4D4B"/>
    <w:rsid w:val="00AF6B9F"/>
    <w:rsid w:val="00B02EB9"/>
    <w:rsid w:val="00B07ECA"/>
    <w:rsid w:val="00B16488"/>
    <w:rsid w:val="00B348DD"/>
    <w:rsid w:val="00B84A29"/>
    <w:rsid w:val="00BA0128"/>
    <w:rsid w:val="00BA1073"/>
    <w:rsid w:val="00BB1816"/>
    <w:rsid w:val="00BC3B7B"/>
    <w:rsid w:val="00BD50A8"/>
    <w:rsid w:val="00C04727"/>
    <w:rsid w:val="00C23DC7"/>
    <w:rsid w:val="00C50343"/>
    <w:rsid w:val="00C715A1"/>
    <w:rsid w:val="00C83715"/>
    <w:rsid w:val="00C94CD2"/>
    <w:rsid w:val="00CC3402"/>
    <w:rsid w:val="00D23180"/>
    <w:rsid w:val="00D61EFB"/>
    <w:rsid w:val="00D8114A"/>
    <w:rsid w:val="00DF13BB"/>
    <w:rsid w:val="00E13A04"/>
    <w:rsid w:val="00E16CD1"/>
    <w:rsid w:val="00E20C8B"/>
    <w:rsid w:val="00E241F3"/>
    <w:rsid w:val="00E50F17"/>
    <w:rsid w:val="00EA358F"/>
    <w:rsid w:val="00ED2194"/>
    <w:rsid w:val="00ED5B69"/>
    <w:rsid w:val="00EE0D5E"/>
    <w:rsid w:val="00EE129E"/>
    <w:rsid w:val="00EE3E8A"/>
    <w:rsid w:val="00EE6D17"/>
    <w:rsid w:val="00F41ED7"/>
    <w:rsid w:val="00F437E4"/>
    <w:rsid w:val="00F54256"/>
    <w:rsid w:val="00F820C2"/>
    <w:rsid w:val="00F91A24"/>
    <w:rsid w:val="00FB4294"/>
    <w:rsid w:val="00FC1ADD"/>
    <w:rsid w:val="00FD0BB9"/>
    <w:rsid w:val="00FD324F"/>
    <w:rsid w:val="00FF104C"/>
    <w:rsid w:val="00FF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5BE12-278F-41CB-9684-1CFCE523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63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73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273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6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632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748C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06832"/>
    <w:pPr>
      <w:ind w:left="720"/>
      <w:contextualSpacing/>
    </w:pPr>
  </w:style>
  <w:style w:type="paragraph" w:styleId="a8">
    <w:name w:val="Normal (Web)"/>
    <w:basedOn w:val="a"/>
    <w:uiPriority w:val="99"/>
    <w:semiHidden/>
    <w:unhideWhenUsed/>
    <w:rsid w:val="0040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273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273B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9">
    <w:name w:val="No Spacing"/>
    <w:uiPriority w:val="1"/>
    <w:qFormat/>
    <w:rsid w:val="005552D0"/>
    <w:pPr>
      <w:spacing w:after="0" w:line="240" w:lineRule="auto"/>
    </w:pPr>
  </w:style>
  <w:style w:type="character" w:styleId="aa">
    <w:name w:val="Subtle Emphasis"/>
    <w:basedOn w:val="a0"/>
    <w:uiPriority w:val="19"/>
    <w:qFormat/>
    <w:rsid w:val="005552D0"/>
    <w:rPr>
      <w:i/>
      <w:iCs/>
      <w:color w:val="404040" w:themeColor="text1" w:themeTint="BF"/>
    </w:rPr>
  </w:style>
  <w:style w:type="character" w:customStyle="1" w:styleId="10">
    <w:name w:val="Заголовок 1 Знак"/>
    <w:basedOn w:val="a0"/>
    <w:link w:val="1"/>
    <w:uiPriority w:val="9"/>
    <w:rsid w:val="008F63C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NormalA">
    <w:name w:val="Normal A"/>
    <w:rsid w:val="008F63C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ru-RU"/>
    </w:rPr>
  </w:style>
  <w:style w:type="paragraph" w:styleId="ab">
    <w:name w:val="Body Text"/>
    <w:link w:val="ac"/>
    <w:rsid w:val="008F63C0"/>
    <w:pPr>
      <w:widowControl w:val="0"/>
      <w:spacing w:after="0" w:line="240" w:lineRule="auto"/>
      <w:ind w:left="1062"/>
    </w:pPr>
    <w:rPr>
      <w:rFonts w:ascii="Times New Roman" w:eastAsia="Arial Unicode MS" w:hAnsi="Times New Roman" w:cs="Arial Unicode MS"/>
      <w:color w:val="000000"/>
      <w:sz w:val="28"/>
      <w:szCs w:val="28"/>
      <w:lang w:eastAsia="ru-RU"/>
    </w:rPr>
  </w:style>
  <w:style w:type="character" w:customStyle="1" w:styleId="ac">
    <w:name w:val="Основной текст Знак"/>
    <w:basedOn w:val="a0"/>
    <w:link w:val="ab"/>
    <w:rsid w:val="008F63C0"/>
    <w:rPr>
      <w:rFonts w:ascii="Times New Roman" w:eastAsia="Arial Unicode MS" w:hAnsi="Times New Roman" w:cs="Arial Unicode MS"/>
      <w:color w:val="000000"/>
      <w:sz w:val="28"/>
      <w:szCs w:val="28"/>
      <w:lang w:eastAsia="ru-RU"/>
    </w:rPr>
  </w:style>
  <w:style w:type="character" w:styleId="ad">
    <w:name w:val="Strong"/>
    <w:basedOn w:val="a0"/>
    <w:uiPriority w:val="22"/>
    <w:qFormat/>
    <w:rsid w:val="008F63C0"/>
    <w:rPr>
      <w:b/>
      <w:bCs/>
    </w:rPr>
  </w:style>
  <w:style w:type="character" w:customStyle="1" w:styleId="ezkurwreuab5ozgtqnkl">
    <w:name w:val="ezkurwreuab5ozgtqnkl"/>
    <w:basedOn w:val="a0"/>
    <w:rsid w:val="00EE0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6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12</Pages>
  <Words>3063</Words>
  <Characters>17460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Лебеденко Эвелина Артуровна</dc:creator>
  <cp:keywords/>
  <dc:description/>
  <cp:lastModifiedBy>Theodor</cp:lastModifiedBy>
  <cp:revision>40</cp:revision>
  <cp:lastPrinted>2024-06-16T21:21:00Z</cp:lastPrinted>
  <dcterms:created xsi:type="dcterms:W3CDTF">2024-03-12T20:19:00Z</dcterms:created>
  <dcterms:modified xsi:type="dcterms:W3CDTF">2025-03-19T18:14:00Z</dcterms:modified>
</cp:coreProperties>
</file>