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035" w:rsidRDefault="00107035" w:rsidP="00107035">
      <w:bookmarkStart w:id="0" w:name="_GoBack"/>
      <w:bookmarkEnd w:id="0"/>
    </w:p>
    <w:p w:rsidR="00107035" w:rsidRDefault="00107035" w:rsidP="00107035">
      <w:r>
        <w:t xml:space="preserve">Коррекционно-развивающая работа с детьми с ЗПР определяется в соответствии с их образовательными потребностями, обусловленными возрастом, степенью и многообразием нарушений, а также социально-культурными условиями жизни и воспитания. </w:t>
      </w:r>
      <w:proofErr w:type="gramStart"/>
      <w:r>
        <w:t xml:space="preserve">Е. А. Стеблева (Стеблева Е. А., </w:t>
      </w:r>
      <w:proofErr w:type="spellStart"/>
      <w:r>
        <w:t>Венгер</w:t>
      </w:r>
      <w:proofErr w:type="spellEnd"/>
      <w:r>
        <w:t xml:space="preserve"> А. Л., </w:t>
      </w:r>
      <w:proofErr w:type="spellStart"/>
      <w:r>
        <w:t>Екжанова</w:t>
      </w:r>
      <w:proofErr w:type="spellEnd"/>
      <w:r>
        <w:t xml:space="preserve"> Е. А. Специальная дошкольная педагогика.</w:t>
      </w:r>
      <w:proofErr w:type="gramEnd"/>
      <w:r>
        <w:t xml:space="preserve"> </w:t>
      </w:r>
      <w:proofErr w:type="gramStart"/>
      <w:r>
        <w:t>М., 2001.) выделяет специфические образовательно-воспитательные потребности детей с ЗПР.</w:t>
      </w:r>
      <w:proofErr w:type="gramEnd"/>
      <w:r>
        <w:t xml:space="preserve"> Прежде всего, необходимо учитывать, что такие дети особо нуждаются в постоянно поддерживаемой взрослыми ситуации успеха. Она должна </w:t>
      </w:r>
      <w:proofErr w:type="gramStart"/>
      <w:r>
        <w:t>относится</w:t>
      </w:r>
      <w:proofErr w:type="gramEnd"/>
      <w:r>
        <w:t xml:space="preserve"> как к предметно-практической деятельности, в которой ребёнок смог бы усваивать и переносить способы и навыки в новые ситуации, так и к межличностному взаимодействию. Неразвитость и специфичность коммуникативных потребностей детей с ЗПР требует параллельного ведения индивидуальной и коллективной работы. Наравне </w:t>
      </w:r>
      <w:proofErr w:type="gramStart"/>
      <w:r>
        <w:t>с</w:t>
      </w:r>
      <w:proofErr w:type="gramEnd"/>
      <w:r>
        <w:t xml:space="preserve"> </w:t>
      </w:r>
      <w:proofErr w:type="gramStart"/>
      <w:r>
        <w:t>познавательным</w:t>
      </w:r>
      <w:proofErr w:type="gramEnd"/>
      <w:r>
        <w:t xml:space="preserve"> должно идти эмоциональное развитие детей с ЗПР, что обусловлено незрелостью эмоционально-нравственной сферы личности этих детей.</w:t>
      </w:r>
    </w:p>
    <w:p w:rsidR="00107035" w:rsidRDefault="00107035" w:rsidP="00107035"/>
    <w:p w:rsidR="00107035" w:rsidRDefault="00107035" w:rsidP="00107035">
      <w:r>
        <w:t>Одно из основных мест в коррекционной работе должно отводится всем формам ручной деятельности, включая:</w:t>
      </w:r>
    </w:p>
    <w:p w:rsidR="00107035" w:rsidRDefault="00107035" w:rsidP="00107035"/>
    <w:p w:rsidR="00107035" w:rsidRDefault="00107035" w:rsidP="00107035">
      <w:r>
        <w:t>•рисование;</w:t>
      </w:r>
    </w:p>
    <w:p w:rsidR="00107035" w:rsidRDefault="00107035" w:rsidP="00107035"/>
    <w:p w:rsidR="00107035" w:rsidRDefault="00107035" w:rsidP="00107035"/>
    <w:p w:rsidR="00107035" w:rsidRDefault="00107035" w:rsidP="00107035">
      <w:r>
        <w:t>•лепку;</w:t>
      </w:r>
    </w:p>
    <w:p w:rsidR="00107035" w:rsidRDefault="00107035" w:rsidP="00107035"/>
    <w:p w:rsidR="00107035" w:rsidRDefault="00107035" w:rsidP="00107035"/>
    <w:p w:rsidR="00107035" w:rsidRDefault="00107035" w:rsidP="00107035">
      <w:r>
        <w:t>•аппликацию;</w:t>
      </w:r>
    </w:p>
    <w:p w:rsidR="00107035" w:rsidRDefault="00107035" w:rsidP="00107035"/>
    <w:p w:rsidR="00107035" w:rsidRDefault="00107035" w:rsidP="00107035"/>
    <w:p w:rsidR="00107035" w:rsidRDefault="00107035" w:rsidP="00107035">
      <w:r>
        <w:t>•конструирование;</w:t>
      </w:r>
    </w:p>
    <w:p w:rsidR="00107035" w:rsidRDefault="00107035" w:rsidP="00107035"/>
    <w:p w:rsidR="00107035" w:rsidRDefault="00107035" w:rsidP="00107035"/>
    <w:p w:rsidR="00107035" w:rsidRDefault="00107035" w:rsidP="00107035">
      <w:r>
        <w:t>•работу с мозаикой;</w:t>
      </w:r>
    </w:p>
    <w:p w:rsidR="00107035" w:rsidRDefault="00107035" w:rsidP="00107035"/>
    <w:p w:rsidR="00107035" w:rsidRDefault="00107035" w:rsidP="00107035"/>
    <w:p w:rsidR="00107035" w:rsidRDefault="00107035" w:rsidP="00107035">
      <w:r>
        <w:t>•пальчиковую гимнастику;</w:t>
      </w:r>
    </w:p>
    <w:p w:rsidR="00107035" w:rsidRDefault="00107035" w:rsidP="00107035"/>
    <w:p w:rsidR="00107035" w:rsidRDefault="00107035" w:rsidP="00107035"/>
    <w:p w:rsidR="00107035" w:rsidRDefault="00107035" w:rsidP="00107035">
      <w:r>
        <w:t>•шитьё и др.</w:t>
      </w:r>
    </w:p>
    <w:p w:rsidR="00107035" w:rsidRDefault="00107035" w:rsidP="00107035"/>
    <w:p w:rsidR="00107035" w:rsidRDefault="00107035" w:rsidP="00107035"/>
    <w:p w:rsidR="00107035" w:rsidRDefault="00107035" w:rsidP="00107035">
      <w:r>
        <w:t>В рисовании можно использовать следующие игры-упражнения:</w:t>
      </w:r>
    </w:p>
    <w:p w:rsidR="00107035" w:rsidRDefault="00107035" w:rsidP="00107035"/>
    <w:p w:rsidR="00107035" w:rsidRDefault="00107035" w:rsidP="00107035">
      <w:r>
        <w:t>•срисовывание с образца;</w:t>
      </w:r>
    </w:p>
    <w:p w:rsidR="00107035" w:rsidRDefault="00107035" w:rsidP="00107035"/>
    <w:p w:rsidR="00107035" w:rsidRDefault="00107035" w:rsidP="00107035"/>
    <w:p w:rsidR="00107035" w:rsidRDefault="00107035" w:rsidP="00107035">
      <w:r>
        <w:t>•работа с трафаретами;</w:t>
      </w:r>
    </w:p>
    <w:p w:rsidR="00107035" w:rsidRDefault="00107035" w:rsidP="00107035"/>
    <w:p w:rsidR="00107035" w:rsidRDefault="00107035" w:rsidP="00107035"/>
    <w:p w:rsidR="00107035" w:rsidRDefault="00107035" w:rsidP="00107035">
      <w:r>
        <w:t>•обведение контура, обведение по внешнему и внутреннему контуру;</w:t>
      </w:r>
    </w:p>
    <w:p w:rsidR="00107035" w:rsidRDefault="00107035" w:rsidP="00107035"/>
    <w:p w:rsidR="00107035" w:rsidRDefault="00107035" w:rsidP="00107035"/>
    <w:p w:rsidR="00107035" w:rsidRDefault="00107035" w:rsidP="00107035">
      <w:r>
        <w:t>•раскрашивание и штриховка.</w:t>
      </w:r>
    </w:p>
    <w:p w:rsidR="00107035" w:rsidRDefault="00107035" w:rsidP="00107035"/>
    <w:p w:rsidR="00107035" w:rsidRDefault="00107035" w:rsidP="00107035"/>
    <w:p w:rsidR="00107035" w:rsidRDefault="00107035" w:rsidP="00107035">
      <w:r>
        <w:t>В аппликации можно использовать как метод отрыва (без использования ножниц), так и метод вырезывания.</w:t>
      </w:r>
    </w:p>
    <w:p w:rsidR="00107035" w:rsidRDefault="00107035" w:rsidP="00107035"/>
    <w:p w:rsidR="00107035" w:rsidRDefault="00107035" w:rsidP="00107035">
      <w:r>
        <w:t>Развитие навыков работы с ножницами может выступать как отдельный вид деятельности.</w:t>
      </w:r>
    </w:p>
    <w:p w:rsidR="00107035" w:rsidRDefault="00107035" w:rsidP="00107035"/>
    <w:p w:rsidR="00107035" w:rsidRDefault="00107035" w:rsidP="00107035">
      <w:proofErr w:type="gramStart"/>
      <w:r>
        <w:t>Обосновывая взаимосвязь развития движений пальцев и интеллекта детей, А. Л. Сиротюк (Сиротюк А. Л. Коррекция развития интеллекта дошкольников.</w:t>
      </w:r>
      <w:proofErr w:type="gramEnd"/>
      <w:r>
        <w:t xml:space="preserve"> </w:t>
      </w:r>
      <w:proofErr w:type="gramStart"/>
      <w:r>
        <w:t>М., 2001) предлагает использовать пальчиковую гимнастику как метод коррекции интеллекта детей.</w:t>
      </w:r>
      <w:proofErr w:type="gramEnd"/>
      <w:r>
        <w:t xml:space="preserve"> Цель занятий – синхронизация работы полушарий головного мозга, развитие потенциальных способностей, памяти, внимания, речи, мышления. Кроме того, методика А. Л. Сиротюк включает дыхательные упражнения и упражнения, развивающие мышцы языка. Автор также предлагает программу развития интеллекта старших дошкольников методами </w:t>
      </w:r>
      <w:proofErr w:type="spellStart"/>
      <w:r>
        <w:t>кинезиологии</w:t>
      </w:r>
      <w:proofErr w:type="spellEnd"/>
      <w:r>
        <w:t>.</w:t>
      </w:r>
    </w:p>
    <w:p w:rsidR="00107035" w:rsidRDefault="00107035" w:rsidP="00107035"/>
    <w:p w:rsidR="00107035" w:rsidRDefault="00107035" w:rsidP="00107035">
      <w:r>
        <w:t>Детям с ЗПР полезны игры-упражнения, направленные на развитие тактильной чувствительности:</w:t>
      </w:r>
    </w:p>
    <w:p w:rsidR="00107035" w:rsidRDefault="00107035" w:rsidP="00107035"/>
    <w:p w:rsidR="00107035" w:rsidRDefault="00107035" w:rsidP="00107035">
      <w:r>
        <w:t>•в ёмкости с крупой (</w:t>
      </w:r>
      <w:proofErr w:type="gramStart"/>
      <w:r>
        <w:t>например</w:t>
      </w:r>
      <w:proofErr w:type="gramEnd"/>
      <w:r>
        <w:t xml:space="preserve"> пшеном или рисом) прячется какая-нибудь мелкая игрушка, задача ребёнка – найти её и описать, не доставая;</w:t>
      </w:r>
    </w:p>
    <w:p w:rsidR="00107035" w:rsidRDefault="00107035" w:rsidP="00107035"/>
    <w:p w:rsidR="00107035" w:rsidRDefault="00107035" w:rsidP="00107035"/>
    <w:p w:rsidR="00107035" w:rsidRDefault="00107035" w:rsidP="00107035">
      <w:r>
        <w:t>•сортировка смешанных круп по отдельным коробочкам;</w:t>
      </w:r>
    </w:p>
    <w:p w:rsidR="00107035" w:rsidRDefault="00107035" w:rsidP="00107035"/>
    <w:p w:rsidR="00107035" w:rsidRDefault="00107035" w:rsidP="00107035"/>
    <w:p w:rsidR="00107035" w:rsidRDefault="00107035" w:rsidP="00107035">
      <w:r>
        <w:t>•выкладывание фигурок из круп;</w:t>
      </w:r>
    </w:p>
    <w:p w:rsidR="00107035" w:rsidRDefault="00107035" w:rsidP="00107035"/>
    <w:p w:rsidR="00107035" w:rsidRDefault="00107035" w:rsidP="00107035"/>
    <w:p w:rsidR="00107035" w:rsidRDefault="00107035" w:rsidP="00107035">
      <w:r>
        <w:t>•игры с кусочками различных материалов и тканей и т. д.</w:t>
      </w:r>
    </w:p>
    <w:p w:rsidR="00107035" w:rsidRDefault="00107035" w:rsidP="00107035"/>
    <w:p w:rsidR="00107035" w:rsidRDefault="00107035" w:rsidP="00107035"/>
    <w:p w:rsidR="00107035" w:rsidRDefault="00107035" w:rsidP="00107035">
      <w:r>
        <w:t xml:space="preserve">Кроме того, можно играть с различными видами конструктора, палочками, </w:t>
      </w:r>
      <w:proofErr w:type="spellStart"/>
      <w:r>
        <w:t>пазлами</w:t>
      </w:r>
      <w:proofErr w:type="spellEnd"/>
      <w:r>
        <w:t>, мозаикой и т. д.</w:t>
      </w:r>
    </w:p>
    <w:p w:rsidR="00107035" w:rsidRDefault="00107035" w:rsidP="00107035"/>
    <w:p w:rsidR="00107035" w:rsidRDefault="00107035" w:rsidP="00107035">
      <w:r>
        <w:t xml:space="preserve">Особого внимания требует развитие речевого </w:t>
      </w:r>
      <w:proofErr w:type="spellStart"/>
      <w:r>
        <w:t>опосредования</w:t>
      </w:r>
      <w:proofErr w:type="spellEnd"/>
      <w:r>
        <w:t xml:space="preserve"> действий детей. Можно использовать следующие приёмы:</w:t>
      </w:r>
    </w:p>
    <w:p w:rsidR="00107035" w:rsidRDefault="00107035" w:rsidP="00107035"/>
    <w:p w:rsidR="00107035" w:rsidRDefault="00107035" w:rsidP="00107035">
      <w:r>
        <w:t>•поощрение и поддержка правильных ответов на этапе ориентировки в задании;</w:t>
      </w:r>
    </w:p>
    <w:p w:rsidR="00107035" w:rsidRDefault="00107035" w:rsidP="00107035"/>
    <w:p w:rsidR="00107035" w:rsidRDefault="00107035" w:rsidP="00107035"/>
    <w:p w:rsidR="00107035" w:rsidRDefault="00107035" w:rsidP="00107035">
      <w:r>
        <w:t>•проговаривание вместе с ребёнком того, что он будет делать, а также последовательности действий;</w:t>
      </w:r>
    </w:p>
    <w:p w:rsidR="00107035" w:rsidRDefault="00107035" w:rsidP="00107035"/>
    <w:p w:rsidR="00107035" w:rsidRDefault="00107035" w:rsidP="00107035"/>
    <w:p w:rsidR="00107035" w:rsidRDefault="00107035" w:rsidP="00107035">
      <w:r>
        <w:t>•повторение ребёнком задания вслух;</w:t>
      </w:r>
    </w:p>
    <w:p w:rsidR="00107035" w:rsidRDefault="00107035" w:rsidP="00107035"/>
    <w:p w:rsidR="00107035" w:rsidRDefault="00107035" w:rsidP="00107035"/>
    <w:p w:rsidR="00107035" w:rsidRDefault="00107035" w:rsidP="00107035">
      <w:r>
        <w:t>•вспомнить и повторить задание, после того как оно выполнено;</w:t>
      </w:r>
    </w:p>
    <w:p w:rsidR="00107035" w:rsidRDefault="00107035" w:rsidP="00107035"/>
    <w:p w:rsidR="00107035" w:rsidRDefault="00107035" w:rsidP="00107035"/>
    <w:p w:rsidR="00107035" w:rsidRDefault="00107035" w:rsidP="00107035">
      <w:r>
        <w:t>•привлечение ребёнка в качестве помощника другим детям.</w:t>
      </w:r>
    </w:p>
    <w:p w:rsidR="00107035" w:rsidRDefault="00107035" w:rsidP="00107035"/>
    <w:p w:rsidR="00107035" w:rsidRDefault="00107035" w:rsidP="00107035"/>
    <w:p w:rsidR="00107035" w:rsidRDefault="00107035" w:rsidP="00107035">
      <w:r>
        <w:t>В работе с детьми с ЗПР широко должны применяться дидактические игры, которые способствуют формированию самоконтроля</w:t>
      </w:r>
      <w:proofErr w:type="gramStart"/>
      <w:r>
        <w:t xml:space="preserve"> ,</w:t>
      </w:r>
      <w:proofErr w:type="gramEnd"/>
      <w:r>
        <w:t xml:space="preserve"> освоение сенсорных эталонов и навыков учебной деятельности. </w:t>
      </w:r>
      <w:proofErr w:type="gramStart"/>
      <w:r>
        <w:t>В книге А. А. Катаевой и Е. А. Стеблевой (Катаева А. А., Стеблева Е. А. Дидактические игры в обучении дошкольников с отклонениями в развитии.</w:t>
      </w:r>
      <w:proofErr w:type="gramEnd"/>
      <w:r>
        <w:t xml:space="preserve"> </w:t>
      </w:r>
      <w:proofErr w:type="gramStart"/>
      <w:r>
        <w:t>М., 2001.) представлены дидактические игры, с помощью которых специалисты могут решать различные коррекционные задачи:</w:t>
      </w:r>
      <w:proofErr w:type="gramEnd"/>
    </w:p>
    <w:p w:rsidR="00107035" w:rsidRDefault="00107035" w:rsidP="00107035"/>
    <w:p w:rsidR="00107035" w:rsidRDefault="00107035" w:rsidP="00107035">
      <w:r>
        <w:t xml:space="preserve">•формирование сотрудничества ребёнка </w:t>
      </w:r>
      <w:proofErr w:type="gramStart"/>
      <w:r>
        <w:t>со</w:t>
      </w:r>
      <w:proofErr w:type="gramEnd"/>
      <w:r>
        <w:t xml:space="preserve"> взрослым и овладение способами усвоения общественного опыта;</w:t>
      </w:r>
    </w:p>
    <w:p w:rsidR="00107035" w:rsidRDefault="00107035" w:rsidP="00107035"/>
    <w:p w:rsidR="00107035" w:rsidRDefault="00107035" w:rsidP="00107035"/>
    <w:p w:rsidR="00107035" w:rsidRDefault="00107035" w:rsidP="00107035">
      <w:r>
        <w:t>•развитие ручной моторики;</w:t>
      </w:r>
    </w:p>
    <w:p w:rsidR="00107035" w:rsidRDefault="00107035" w:rsidP="00107035"/>
    <w:p w:rsidR="00107035" w:rsidRDefault="00107035" w:rsidP="00107035"/>
    <w:p w:rsidR="00107035" w:rsidRDefault="00107035" w:rsidP="00107035">
      <w:r>
        <w:t>•сенсорное воспитание;</w:t>
      </w:r>
    </w:p>
    <w:p w:rsidR="00107035" w:rsidRDefault="00107035" w:rsidP="00107035"/>
    <w:p w:rsidR="00107035" w:rsidRDefault="00107035" w:rsidP="00107035"/>
    <w:p w:rsidR="00107035" w:rsidRDefault="00107035" w:rsidP="00107035">
      <w:r>
        <w:t>•развитие мышления;</w:t>
      </w:r>
    </w:p>
    <w:p w:rsidR="00107035" w:rsidRDefault="00107035" w:rsidP="00107035"/>
    <w:p w:rsidR="00107035" w:rsidRDefault="00107035" w:rsidP="00107035"/>
    <w:p w:rsidR="00107035" w:rsidRDefault="00107035" w:rsidP="00107035">
      <w:r>
        <w:t>•развитие речи.</w:t>
      </w:r>
    </w:p>
    <w:p w:rsidR="00107035" w:rsidRDefault="00107035" w:rsidP="00107035"/>
    <w:p w:rsidR="00107035" w:rsidRDefault="00107035" w:rsidP="00107035"/>
    <w:p w:rsidR="00107035" w:rsidRDefault="00107035" w:rsidP="00107035">
      <w:r>
        <w:lastRenderedPageBreak/>
        <w:t>Ценность дидактической игры состоит в том, что сам процесс обучения она делает эмоциональным, при достаточно большом количестве повторений сохраняет интерес ребёнка к заданию. Это особенно важно в работе с детьми с ЗПР.</w:t>
      </w:r>
    </w:p>
    <w:p w:rsidR="00107035" w:rsidRDefault="00107035" w:rsidP="00107035"/>
    <w:p w:rsidR="00D62157" w:rsidRDefault="00107035" w:rsidP="00107035">
      <w:r>
        <w:t>Необходимо отметить, что выбор коррекционных методов зависит, прежде всего, от возраста и степени нарушения, выявленных в ходе диагностического обследования ребёнка. Но не менее важным аспектом выбора является уровень квалификации и опыт профессиональной деятельности самого специалиста.</w:t>
      </w:r>
    </w:p>
    <w:sectPr w:rsidR="00D62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1E4"/>
    <w:rsid w:val="00107035"/>
    <w:rsid w:val="001A31E4"/>
    <w:rsid w:val="00D6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640</Words>
  <Characters>3648</Characters>
  <Application>Microsoft Office Word</Application>
  <DocSecurity>0</DocSecurity>
  <Lines>30</Lines>
  <Paragraphs>8</Paragraphs>
  <ScaleCrop>false</ScaleCrop>
  <Company>HP</Company>
  <LinksUpToDate>false</LinksUpToDate>
  <CharactersWithSpaces>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</dc:creator>
  <cp:keywords/>
  <dc:description/>
  <cp:lastModifiedBy>Зарема</cp:lastModifiedBy>
  <cp:revision>3</cp:revision>
  <dcterms:created xsi:type="dcterms:W3CDTF">2016-12-09T15:06:00Z</dcterms:created>
  <dcterms:modified xsi:type="dcterms:W3CDTF">2016-12-09T15:06:00Z</dcterms:modified>
</cp:coreProperties>
</file>