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66" w:rsidRDefault="00170342" w:rsidP="00170342">
      <w:pPr>
        <w:spacing w:after="0" w:line="240" w:lineRule="auto"/>
        <w:rPr>
          <w:rFonts w:ascii="Times New Roman" w:hAnsi="Times New Roman" w:cs="Times New Roman"/>
          <w:sz w:val="24"/>
          <w:szCs w:val="24"/>
          <w:shd w:val="clear" w:color="auto" w:fill="FFFFFF"/>
        </w:rPr>
      </w:pPr>
      <w:r w:rsidRPr="003B2166">
        <w:rPr>
          <w:rFonts w:ascii="Times New Roman" w:hAnsi="Times New Roman" w:cs="Times New Roman"/>
          <w:sz w:val="28"/>
          <w:szCs w:val="24"/>
          <w:shd w:val="clear" w:color="auto" w:fill="FFFFFF"/>
        </w:rPr>
        <w:t>Технология симметричного рисования. Гимнастика для мозга.</w:t>
      </w:r>
    </w:p>
    <w:p w:rsidR="00170342" w:rsidRPr="003B2166" w:rsidRDefault="00170342" w:rsidP="00170342">
      <w:pPr>
        <w:spacing w:after="0" w:line="240" w:lineRule="auto"/>
        <w:rPr>
          <w:rFonts w:ascii="Times New Roman" w:hAnsi="Times New Roman" w:cs="Times New Roman"/>
          <w:sz w:val="24"/>
          <w:szCs w:val="24"/>
          <w:shd w:val="clear" w:color="auto" w:fill="FFFFFF"/>
        </w:rPr>
      </w:pPr>
      <w:r w:rsidRPr="003B2166">
        <w:rPr>
          <w:rFonts w:ascii="Times New Roman" w:hAnsi="Times New Roman" w:cs="Times New Roman"/>
          <w:sz w:val="24"/>
          <w:szCs w:val="24"/>
          <w:shd w:val="clear" w:color="auto" w:fill="FFFFFF"/>
        </w:rPr>
        <w:br/>
        <w:t xml:space="preserve">Существует мнение, что у людей, которые пишут правой рукой, более развито левое полушарие мозга, а у левшей, соответственно – наоборот. Поэтому очень полезно (не только для детей, но и для взрослых) развивать оба полушария в равной степени. Умение пользоваться правой и левой рукой одновременно называется </w:t>
      </w:r>
      <w:proofErr w:type="spellStart"/>
      <w:r w:rsidRPr="003B2166">
        <w:rPr>
          <w:rFonts w:ascii="Times New Roman" w:hAnsi="Times New Roman" w:cs="Times New Roman"/>
          <w:sz w:val="24"/>
          <w:szCs w:val="24"/>
          <w:shd w:val="clear" w:color="auto" w:fill="FFFFFF"/>
        </w:rPr>
        <w:t>амбидекстрия</w:t>
      </w:r>
      <w:proofErr w:type="spellEnd"/>
      <w:r w:rsidRPr="003B2166">
        <w:rPr>
          <w:rFonts w:ascii="Times New Roman" w:hAnsi="Times New Roman" w:cs="Times New Roman"/>
          <w:sz w:val="24"/>
          <w:szCs w:val="24"/>
          <w:shd w:val="clear" w:color="auto" w:fill="FFFFFF"/>
        </w:rPr>
        <w:t>.</w:t>
      </w:r>
      <w:r w:rsidRPr="003B2166">
        <w:rPr>
          <w:rFonts w:ascii="Times New Roman" w:hAnsi="Times New Roman" w:cs="Times New Roman"/>
          <w:sz w:val="24"/>
          <w:szCs w:val="24"/>
        </w:rPr>
        <w:br/>
      </w:r>
      <w:r w:rsidRPr="003B2166">
        <w:rPr>
          <w:rFonts w:ascii="Times New Roman" w:hAnsi="Times New Roman" w:cs="Times New Roman"/>
          <w:sz w:val="24"/>
          <w:szCs w:val="24"/>
          <w:shd w:val="clear" w:color="auto" w:fill="FFFFFF"/>
        </w:rPr>
        <w:t xml:space="preserve">         Рисование двумя руками одновременно дети очень любят. Во время выполнения этих упражнений эффективно развивается межполушарное взаимодействие, которое является основой развития интеллекта. Кроме того, происходит тренировка периферического поля зрения, необходимого для быстрого чтения. При правильном выполнении этих упражнений расслабляются мышцы глаз, что способствует укреплению зрения ребенка. 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w:t>
      </w:r>
      <w:r w:rsidRPr="003B2166">
        <w:rPr>
          <w:rFonts w:ascii="Times New Roman" w:hAnsi="Times New Roman" w:cs="Times New Roman"/>
          <w:sz w:val="24"/>
          <w:szCs w:val="24"/>
        </w:rPr>
        <w:br/>
      </w:r>
      <w:r w:rsidRPr="003B2166">
        <w:rPr>
          <w:rFonts w:ascii="Times New Roman" w:hAnsi="Times New Roman" w:cs="Times New Roman"/>
          <w:sz w:val="24"/>
          <w:szCs w:val="24"/>
          <w:shd w:val="clear" w:color="auto" w:fill="FFFFFF"/>
        </w:rPr>
        <w:t>Благодаря обводке одновременно двумя руками симметричных изображений происходят удивительные вещи: руки и глаза не напрягаются, а происходит расслабление, и, одновременно с этим, работа головного мозга гармонизируется. Синхронная работа левого и правого полушария.</w:t>
      </w:r>
    </w:p>
    <w:p w:rsidR="00170342" w:rsidRPr="003B2166" w:rsidRDefault="00170342" w:rsidP="00170342">
      <w:pPr>
        <w:shd w:val="clear" w:color="auto" w:fill="FFFFFF"/>
        <w:spacing w:after="0" w:line="240" w:lineRule="auto"/>
        <w:rPr>
          <w:rFonts w:ascii="Times New Roman" w:eastAsia="Times New Roman" w:hAnsi="Times New Roman" w:cs="Times New Roman"/>
          <w:sz w:val="24"/>
          <w:szCs w:val="24"/>
          <w:lang w:eastAsia="ru-RU"/>
        </w:rPr>
      </w:pPr>
      <w:r w:rsidRPr="003B2166">
        <w:rPr>
          <w:rFonts w:ascii="Times New Roman" w:eastAsia="Times New Roman" w:hAnsi="Times New Roman" w:cs="Times New Roman"/>
          <w:sz w:val="24"/>
          <w:szCs w:val="24"/>
          <w:lang w:eastAsia="ru-RU"/>
        </w:rPr>
        <w:t>Польза симметричного рисования.</w:t>
      </w:r>
      <w:r w:rsidRPr="003B2166">
        <w:rPr>
          <w:rFonts w:ascii="Times New Roman" w:eastAsia="Times New Roman" w:hAnsi="Times New Roman" w:cs="Times New Roman"/>
          <w:sz w:val="24"/>
          <w:szCs w:val="24"/>
          <w:lang w:eastAsia="ru-RU"/>
        </w:rPr>
        <w:br/>
        <w:t>Что дает симметричное рисование? </w:t>
      </w:r>
      <w:r w:rsidRPr="003B2166">
        <w:rPr>
          <w:rFonts w:ascii="Times New Roman" w:eastAsia="Times New Roman" w:hAnsi="Times New Roman" w:cs="Times New Roman"/>
          <w:sz w:val="24"/>
          <w:szCs w:val="24"/>
          <w:lang w:eastAsia="ru-RU"/>
        </w:rPr>
        <w:br/>
        <w:t xml:space="preserve">Известно, что одно полушарие головного </w:t>
      </w:r>
      <w:proofErr w:type="gramStart"/>
      <w:r w:rsidRPr="003B2166">
        <w:rPr>
          <w:rFonts w:ascii="Times New Roman" w:eastAsia="Times New Roman" w:hAnsi="Times New Roman" w:cs="Times New Roman"/>
          <w:sz w:val="24"/>
          <w:szCs w:val="24"/>
          <w:lang w:eastAsia="ru-RU"/>
        </w:rPr>
        <w:t>мозга</w:t>
      </w:r>
      <w:proofErr w:type="gramEnd"/>
      <w:r w:rsidRPr="003B2166">
        <w:rPr>
          <w:rFonts w:ascii="Times New Roman" w:eastAsia="Times New Roman" w:hAnsi="Times New Roman" w:cs="Times New Roman"/>
          <w:sz w:val="24"/>
          <w:szCs w:val="24"/>
          <w:lang w:eastAsia="ru-RU"/>
        </w:rPr>
        <w:t xml:space="preserve"> у нас ведущее (может быть как левое, так и правое, у кого как), второе — вспомогательное. Но для лучшего развития интеллекта и способностей, данных от природы, было бы лучше задействовать оба полушария. К тому же, к сожалению, при сильной стрессовой ситуации, а также при интенсивном обучении эффективность работы вспомогательного полушария может значительно снизиться, что создаст проблемы с процессом восприятия и переработки информации. Поэтому очень важно заставить полноценно работать оба полушария. Это ключ к успешному интеллектуальному и творческому развитию. И мы помним: не только мозг управляет телом, но и тело подает сигналы мозгу. На этом, собственно, и основана методика симметричного рисования, благодаря которому: </w:t>
      </w:r>
      <w:r w:rsidRPr="003B2166">
        <w:rPr>
          <w:rFonts w:ascii="Times New Roman" w:eastAsia="Times New Roman" w:hAnsi="Times New Roman" w:cs="Times New Roman"/>
          <w:sz w:val="24"/>
          <w:szCs w:val="24"/>
          <w:lang w:eastAsia="ru-RU"/>
        </w:rPr>
        <w:br/>
        <w:t>1. увеличиваются интеллектуальные способности;</w:t>
      </w:r>
      <w:r w:rsidRPr="003B2166">
        <w:rPr>
          <w:rFonts w:ascii="Times New Roman" w:eastAsia="Times New Roman" w:hAnsi="Times New Roman" w:cs="Times New Roman"/>
          <w:sz w:val="24"/>
          <w:szCs w:val="24"/>
          <w:lang w:eastAsia="ru-RU"/>
        </w:rPr>
        <w:br/>
        <w:t>2. улучшается память;</w:t>
      </w:r>
      <w:r w:rsidRPr="003B2166">
        <w:rPr>
          <w:rFonts w:ascii="Times New Roman" w:eastAsia="Times New Roman" w:hAnsi="Times New Roman" w:cs="Times New Roman"/>
          <w:sz w:val="24"/>
          <w:szCs w:val="24"/>
          <w:lang w:eastAsia="ru-RU"/>
        </w:rPr>
        <w:br/>
        <w:t xml:space="preserve">3. повышается внимательность (что крайне важно для </w:t>
      </w:r>
      <w:proofErr w:type="spellStart"/>
      <w:r w:rsidRPr="003B2166">
        <w:rPr>
          <w:rFonts w:ascii="Times New Roman" w:eastAsia="Times New Roman" w:hAnsi="Times New Roman" w:cs="Times New Roman"/>
          <w:sz w:val="24"/>
          <w:szCs w:val="24"/>
          <w:lang w:eastAsia="ru-RU"/>
        </w:rPr>
        <w:t>гиперактивных</w:t>
      </w:r>
      <w:proofErr w:type="spellEnd"/>
      <w:r w:rsidRPr="003B2166">
        <w:rPr>
          <w:rFonts w:ascii="Times New Roman" w:eastAsia="Times New Roman" w:hAnsi="Times New Roman" w:cs="Times New Roman"/>
          <w:sz w:val="24"/>
          <w:szCs w:val="24"/>
          <w:lang w:eastAsia="ru-RU"/>
        </w:rPr>
        <w:t xml:space="preserve">  детей, страдающих синдромом дефицита внимания); </w:t>
      </w:r>
      <w:r w:rsidRPr="003B2166">
        <w:rPr>
          <w:rFonts w:ascii="Times New Roman" w:eastAsia="Times New Roman" w:hAnsi="Times New Roman" w:cs="Times New Roman"/>
          <w:sz w:val="24"/>
          <w:szCs w:val="24"/>
          <w:lang w:eastAsia="ru-RU"/>
        </w:rPr>
        <w:br/>
        <w:t>4. тренируются усидчивость, терпение;</w:t>
      </w:r>
      <w:r w:rsidRPr="003B2166">
        <w:rPr>
          <w:rFonts w:ascii="Times New Roman" w:eastAsia="Times New Roman" w:hAnsi="Times New Roman" w:cs="Times New Roman"/>
          <w:sz w:val="24"/>
          <w:szCs w:val="24"/>
          <w:lang w:eastAsia="ru-RU"/>
        </w:rPr>
        <w:br/>
        <w:t>5. происходит релаксация, расслабление (поэтому симметричное рисование особенно рекомендуется после уроков, напряженной умственной работы). Ребенок отдыхает. </w:t>
      </w:r>
      <w:r w:rsidRPr="003B2166">
        <w:rPr>
          <w:rFonts w:ascii="Times New Roman" w:eastAsia="Times New Roman" w:hAnsi="Times New Roman" w:cs="Times New Roman"/>
          <w:sz w:val="24"/>
          <w:szCs w:val="24"/>
          <w:lang w:eastAsia="ru-RU"/>
        </w:rPr>
        <w:br/>
      </w:r>
      <w:r w:rsidR="003B2166">
        <w:rPr>
          <w:rFonts w:ascii="Times New Roman" w:eastAsia="Times New Roman" w:hAnsi="Times New Roman" w:cs="Times New Roman"/>
          <w:sz w:val="24"/>
          <w:szCs w:val="24"/>
          <w:lang w:eastAsia="ru-RU"/>
        </w:rPr>
        <w:t xml:space="preserve">      </w:t>
      </w:r>
      <w:r w:rsidRPr="003B2166">
        <w:rPr>
          <w:rFonts w:ascii="Times New Roman" w:eastAsia="Times New Roman" w:hAnsi="Times New Roman" w:cs="Times New Roman"/>
          <w:sz w:val="24"/>
          <w:szCs w:val="24"/>
          <w:lang w:eastAsia="ru-RU"/>
        </w:rPr>
        <w:t>То же относится и к взрослым. Дополнительно техника симметричного рисования может использоваться в программе реабилитации инсультных больных. </w:t>
      </w:r>
      <w:r w:rsidRPr="003B2166">
        <w:rPr>
          <w:rFonts w:ascii="Times New Roman" w:eastAsia="Times New Roman" w:hAnsi="Times New Roman" w:cs="Times New Roman"/>
          <w:sz w:val="24"/>
          <w:szCs w:val="24"/>
          <w:lang w:eastAsia="ru-RU"/>
        </w:rPr>
        <w:br/>
        <w:t>Доказано, что эффективность симметричного рисования увеличивается, если во время занятия звучит классическая музыка. Только, выбирая произведения, помните: чем младше ребенок, тем короче должна быть музыкальная фраза. То есть лучше выбирать классическую музыку в исполнении, адаптированном для детей.</w:t>
      </w:r>
      <w:r w:rsidRPr="003B2166">
        <w:rPr>
          <w:rFonts w:ascii="Times New Roman" w:eastAsia="Times New Roman" w:hAnsi="Times New Roman" w:cs="Times New Roman"/>
          <w:sz w:val="24"/>
          <w:szCs w:val="24"/>
          <w:lang w:eastAsia="ru-RU"/>
        </w:rPr>
        <w:br/>
        <w:t>Примеры музыкального фона</w:t>
      </w:r>
      <w:r w:rsidRPr="003B2166">
        <w:rPr>
          <w:rFonts w:ascii="Times New Roman" w:eastAsia="Times New Roman" w:hAnsi="Times New Roman" w:cs="Times New Roman"/>
          <w:sz w:val="24"/>
          <w:szCs w:val="24"/>
          <w:lang w:eastAsia="ru-RU"/>
        </w:rPr>
        <w:br/>
        <w:t>1. Чайковский. «Времена года», «Вальс цветов».</w:t>
      </w:r>
      <w:r w:rsidRPr="003B2166">
        <w:rPr>
          <w:rFonts w:ascii="Times New Roman" w:eastAsia="Times New Roman" w:hAnsi="Times New Roman" w:cs="Times New Roman"/>
          <w:sz w:val="24"/>
          <w:szCs w:val="24"/>
          <w:lang w:eastAsia="ru-RU"/>
        </w:rPr>
        <w:br/>
        <w:t>2. Бетховен. «Лунная соната», часть первая.</w:t>
      </w:r>
      <w:r w:rsidRPr="003B2166">
        <w:rPr>
          <w:rFonts w:ascii="Times New Roman" w:eastAsia="Times New Roman" w:hAnsi="Times New Roman" w:cs="Times New Roman"/>
          <w:sz w:val="24"/>
          <w:szCs w:val="24"/>
          <w:lang w:eastAsia="ru-RU"/>
        </w:rPr>
        <w:br/>
        <w:t>3. Брамс. «Венгерский танец».</w:t>
      </w:r>
      <w:r w:rsidRPr="003B2166">
        <w:rPr>
          <w:rFonts w:ascii="Times New Roman" w:eastAsia="Times New Roman" w:hAnsi="Times New Roman" w:cs="Times New Roman"/>
          <w:sz w:val="24"/>
          <w:szCs w:val="24"/>
          <w:lang w:eastAsia="ru-RU"/>
        </w:rPr>
        <w:br/>
        <w:t>4. Произведения Моцарта.</w:t>
      </w:r>
      <w:r w:rsidRPr="003B2166">
        <w:rPr>
          <w:rFonts w:ascii="Times New Roman" w:eastAsia="Times New Roman" w:hAnsi="Times New Roman" w:cs="Times New Roman"/>
          <w:sz w:val="24"/>
          <w:szCs w:val="24"/>
          <w:lang w:eastAsia="ru-RU"/>
        </w:rPr>
        <w:br/>
        <w:t>5. Марши из классических балетов и опер. Но прослушивание маршей подходит не всем детям. </w:t>
      </w:r>
      <w:r w:rsidRPr="003B2166">
        <w:rPr>
          <w:rFonts w:ascii="Times New Roman" w:eastAsia="Times New Roman" w:hAnsi="Times New Roman" w:cs="Times New Roman"/>
          <w:sz w:val="24"/>
          <w:szCs w:val="24"/>
          <w:lang w:eastAsia="ru-RU"/>
        </w:rPr>
        <w:br/>
        <w:t>Как формировать понятие симметрии у дошкольников?</w:t>
      </w:r>
      <w:r w:rsidRPr="003B2166">
        <w:rPr>
          <w:rFonts w:ascii="Times New Roman" w:eastAsia="Times New Roman" w:hAnsi="Times New Roman" w:cs="Times New Roman"/>
          <w:sz w:val="24"/>
          <w:szCs w:val="24"/>
          <w:lang w:eastAsia="ru-RU"/>
        </w:rPr>
        <w:br/>
        <w:t>Ориентировка в пределах собственного тела, начиная с раннего возраста.</w:t>
      </w:r>
      <w:r w:rsidRPr="003B2166">
        <w:rPr>
          <w:rFonts w:ascii="Times New Roman" w:eastAsia="Times New Roman" w:hAnsi="Times New Roman" w:cs="Times New Roman"/>
          <w:sz w:val="24"/>
          <w:szCs w:val="24"/>
          <w:lang w:eastAsia="ru-RU"/>
        </w:rPr>
        <w:br/>
      </w:r>
      <w:proofErr w:type="spellStart"/>
      <w:r w:rsidRPr="003B2166">
        <w:rPr>
          <w:rFonts w:ascii="Times New Roman" w:eastAsia="Times New Roman" w:hAnsi="Times New Roman" w:cs="Times New Roman"/>
          <w:sz w:val="24"/>
          <w:szCs w:val="24"/>
          <w:lang w:eastAsia="ru-RU"/>
        </w:rPr>
        <w:lastRenderedPageBreak/>
        <w:t>Подготовишкам</w:t>
      </w:r>
      <w:proofErr w:type="spellEnd"/>
      <w:r w:rsidRPr="003B2166">
        <w:rPr>
          <w:rFonts w:ascii="Times New Roman" w:eastAsia="Times New Roman" w:hAnsi="Times New Roman" w:cs="Times New Roman"/>
          <w:sz w:val="24"/>
          <w:szCs w:val="24"/>
          <w:lang w:eastAsia="ru-RU"/>
        </w:rPr>
        <w:t xml:space="preserve"> полезно чётко знать, что у каждого человека есть середина тела и правая и левая часть тела. Вот про эту середину, которая есть линия симметрии, взрослые чаще всего и забывают. Главное: правая/левая рука. А должна быть полная картина.</w:t>
      </w:r>
      <w:r w:rsidRPr="003B2166">
        <w:rPr>
          <w:rFonts w:ascii="Times New Roman" w:eastAsia="Times New Roman" w:hAnsi="Times New Roman" w:cs="Times New Roman"/>
          <w:sz w:val="24"/>
          <w:szCs w:val="24"/>
          <w:lang w:eastAsia="ru-RU"/>
        </w:rPr>
        <w:br/>
        <w:t>Складывание листа бумаги.</w:t>
      </w:r>
      <w:r w:rsidRPr="003B2166">
        <w:rPr>
          <w:rFonts w:ascii="Times New Roman" w:eastAsia="Times New Roman" w:hAnsi="Times New Roman" w:cs="Times New Roman"/>
          <w:sz w:val="24"/>
          <w:szCs w:val="24"/>
          <w:lang w:eastAsia="ru-RU"/>
        </w:rPr>
        <w:br/>
        <w:t>Во второй младшей группе учите сгибать лист бумаги пополам, так, чтобы уголки совпадали. Не погружаясь в пространные разъяснения, стоит обратить внимание на линию сгиба и показать малышу, что части листа одинаковые. Кстати, не все старшие ребята делаю это правильно.</w:t>
      </w:r>
      <w:r w:rsidRPr="003B2166">
        <w:rPr>
          <w:rFonts w:ascii="Times New Roman" w:eastAsia="Times New Roman" w:hAnsi="Times New Roman" w:cs="Times New Roman"/>
          <w:sz w:val="24"/>
          <w:szCs w:val="24"/>
          <w:lang w:eastAsia="ru-RU"/>
        </w:rPr>
        <w:br/>
        <w:t>Вырезание симметричных фигурок.</w:t>
      </w:r>
      <w:r w:rsidRPr="003B2166">
        <w:rPr>
          <w:rFonts w:ascii="Times New Roman" w:eastAsia="Times New Roman" w:hAnsi="Times New Roman" w:cs="Times New Roman"/>
          <w:sz w:val="24"/>
          <w:szCs w:val="24"/>
          <w:lang w:eastAsia="ru-RU"/>
        </w:rPr>
        <w:br/>
        <w:t>В средней группе ребёнок способен вырезать фигурку из сложенного пополам листа. </w:t>
      </w:r>
      <w:r w:rsidRPr="003B2166">
        <w:rPr>
          <w:rFonts w:ascii="Times New Roman" w:eastAsia="Times New Roman" w:hAnsi="Times New Roman" w:cs="Times New Roman"/>
          <w:sz w:val="24"/>
          <w:szCs w:val="24"/>
          <w:lang w:eastAsia="ru-RU"/>
        </w:rPr>
        <w:br/>
        <w:t>• Возьмите небольшой прямоугольный лист бумаги, примерно 14*7 см, чтобы он удобно удерживался в руке малыша. Согните пополам.</w:t>
      </w:r>
      <w:r w:rsidRPr="003B2166">
        <w:rPr>
          <w:rFonts w:ascii="Times New Roman" w:eastAsia="Times New Roman" w:hAnsi="Times New Roman" w:cs="Times New Roman"/>
          <w:sz w:val="24"/>
          <w:szCs w:val="24"/>
          <w:lang w:eastAsia="ru-RU"/>
        </w:rPr>
        <w:br/>
        <w:t>• Нарисуйте половинку предмета. Предмет нужен простой. Мы берём ёлочку.</w:t>
      </w:r>
      <w:r w:rsidRPr="003B2166">
        <w:rPr>
          <w:rFonts w:ascii="Times New Roman" w:eastAsia="Times New Roman" w:hAnsi="Times New Roman" w:cs="Times New Roman"/>
          <w:sz w:val="24"/>
          <w:szCs w:val="24"/>
          <w:lang w:eastAsia="ru-RU"/>
        </w:rPr>
        <w:br/>
        <w:t>• Держа бумагу за сгиб, вырезайте её по линиям.</w:t>
      </w:r>
      <w:r w:rsidRPr="003B2166">
        <w:rPr>
          <w:rFonts w:ascii="Times New Roman" w:eastAsia="Times New Roman" w:hAnsi="Times New Roman" w:cs="Times New Roman"/>
          <w:sz w:val="24"/>
          <w:szCs w:val="24"/>
          <w:lang w:eastAsia="ru-RU"/>
        </w:rPr>
        <w:br/>
        <w:t xml:space="preserve">• Разворачивание вырезанной фигурки приводит детей в восторг. Можно взять не ёлку, а что </w:t>
      </w:r>
      <w:proofErr w:type="gramStart"/>
      <w:r w:rsidRPr="003B2166">
        <w:rPr>
          <w:rFonts w:ascii="Times New Roman" w:eastAsia="Times New Roman" w:hAnsi="Times New Roman" w:cs="Times New Roman"/>
          <w:sz w:val="24"/>
          <w:szCs w:val="24"/>
          <w:lang w:eastAsia="ru-RU"/>
        </w:rPr>
        <w:t>попроще</w:t>
      </w:r>
      <w:proofErr w:type="gramEnd"/>
      <w:r w:rsidRPr="003B2166">
        <w:rPr>
          <w:rFonts w:ascii="Times New Roman" w:eastAsia="Times New Roman" w:hAnsi="Times New Roman" w:cs="Times New Roman"/>
          <w:sz w:val="24"/>
          <w:szCs w:val="24"/>
          <w:lang w:eastAsia="ru-RU"/>
        </w:rPr>
        <w:t xml:space="preserve">, шарик, к примеру. </w:t>
      </w:r>
      <w:proofErr w:type="spellStart"/>
      <w:r w:rsidRPr="003B2166">
        <w:rPr>
          <w:rFonts w:ascii="Times New Roman" w:eastAsia="Times New Roman" w:hAnsi="Times New Roman" w:cs="Times New Roman"/>
          <w:sz w:val="24"/>
          <w:szCs w:val="24"/>
          <w:lang w:eastAsia="ru-RU"/>
        </w:rPr>
        <w:t>Подготовишки</w:t>
      </w:r>
      <w:proofErr w:type="spellEnd"/>
      <w:r w:rsidRPr="003B2166">
        <w:rPr>
          <w:rFonts w:ascii="Times New Roman" w:eastAsia="Times New Roman" w:hAnsi="Times New Roman" w:cs="Times New Roman"/>
          <w:sz w:val="24"/>
          <w:szCs w:val="24"/>
          <w:lang w:eastAsia="ru-RU"/>
        </w:rPr>
        <w:t xml:space="preserve"> вырезают целые гирлянды ёлок, человечков, держащихся за руки, и прочее.</w:t>
      </w:r>
      <w:r w:rsidRPr="003B2166">
        <w:rPr>
          <w:rFonts w:ascii="Times New Roman" w:eastAsia="Times New Roman" w:hAnsi="Times New Roman" w:cs="Times New Roman"/>
          <w:sz w:val="24"/>
          <w:szCs w:val="24"/>
          <w:lang w:eastAsia="ru-RU"/>
        </w:rPr>
        <w:br/>
        <w:t xml:space="preserve">Взрослые часто возражают: сложно для четырёхлетки. Конечно, если ребёнок ножницы в руках держать не умеет, то </w:t>
      </w:r>
      <w:proofErr w:type="gramStart"/>
      <w:r w:rsidRPr="003B2166">
        <w:rPr>
          <w:rFonts w:ascii="Times New Roman" w:eastAsia="Times New Roman" w:hAnsi="Times New Roman" w:cs="Times New Roman"/>
          <w:sz w:val="24"/>
          <w:szCs w:val="24"/>
          <w:lang w:eastAsia="ru-RU"/>
        </w:rPr>
        <w:t>сперва</w:t>
      </w:r>
      <w:proofErr w:type="gramEnd"/>
      <w:r w:rsidRPr="003B2166">
        <w:rPr>
          <w:rFonts w:ascii="Times New Roman" w:eastAsia="Times New Roman" w:hAnsi="Times New Roman" w:cs="Times New Roman"/>
          <w:sz w:val="24"/>
          <w:szCs w:val="24"/>
          <w:lang w:eastAsia="ru-RU"/>
        </w:rPr>
        <w:t xml:space="preserve"> этому надо научить. Научить </w:t>
      </w:r>
      <w:proofErr w:type="gramStart"/>
      <w:r w:rsidRPr="003B2166">
        <w:rPr>
          <w:rFonts w:ascii="Times New Roman" w:eastAsia="Times New Roman" w:hAnsi="Times New Roman" w:cs="Times New Roman"/>
          <w:sz w:val="24"/>
          <w:szCs w:val="24"/>
          <w:lang w:eastAsia="ru-RU"/>
        </w:rPr>
        <w:t>просто</w:t>
      </w:r>
      <w:proofErr w:type="gramEnd"/>
      <w:r w:rsidRPr="003B2166">
        <w:rPr>
          <w:rFonts w:ascii="Times New Roman" w:eastAsia="Times New Roman" w:hAnsi="Times New Roman" w:cs="Times New Roman"/>
          <w:sz w:val="24"/>
          <w:szCs w:val="24"/>
          <w:lang w:eastAsia="ru-RU"/>
        </w:rPr>
        <w:t xml:space="preserve"> резать, разрезать, а уж потом вырезать.</w:t>
      </w:r>
      <w:r w:rsidRPr="003B2166">
        <w:rPr>
          <w:rFonts w:ascii="Times New Roman" w:eastAsia="Times New Roman" w:hAnsi="Times New Roman" w:cs="Times New Roman"/>
          <w:sz w:val="24"/>
          <w:szCs w:val="24"/>
          <w:lang w:eastAsia="ru-RU"/>
        </w:rPr>
        <w:br/>
        <w:t>Надо всегда помнить, что ребёнку полезно работать в зоне ближайшего развития. Зона ближайшего развития – это то, что он сам ещё сделать не может, но с помощью взрослого – вполне. Расскажите, покажите, похвалите</w:t>
      </w:r>
      <w:proofErr w:type="gramStart"/>
      <w:r w:rsidRPr="003B2166">
        <w:rPr>
          <w:rFonts w:ascii="Times New Roman" w:eastAsia="Times New Roman" w:hAnsi="Times New Roman" w:cs="Times New Roman"/>
          <w:sz w:val="24"/>
          <w:szCs w:val="24"/>
          <w:lang w:eastAsia="ru-RU"/>
        </w:rPr>
        <w:t>… В</w:t>
      </w:r>
      <w:proofErr w:type="gramEnd"/>
      <w:r w:rsidRPr="003B2166">
        <w:rPr>
          <w:rFonts w:ascii="Times New Roman" w:eastAsia="Times New Roman" w:hAnsi="Times New Roman" w:cs="Times New Roman"/>
          <w:sz w:val="24"/>
          <w:szCs w:val="24"/>
          <w:lang w:eastAsia="ru-RU"/>
        </w:rPr>
        <w:t>идите – освоил действие, легко справляется, дайте задание немножко посложнее.</w:t>
      </w:r>
      <w:r w:rsidRPr="003B2166">
        <w:rPr>
          <w:rFonts w:ascii="Times New Roman" w:eastAsia="Times New Roman" w:hAnsi="Times New Roman" w:cs="Times New Roman"/>
          <w:sz w:val="24"/>
          <w:szCs w:val="24"/>
          <w:lang w:eastAsia="ru-RU"/>
        </w:rPr>
        <w:br/>
      </w:r>
      <w:proofErr w:type="spellStart"/>
      <w:r w:rsidRPr="003B2166">
        <w:rPr>
          <w:rFonts w:ascii="Times New Roman" w:eastAsia="Times New Roman" w:hAnsi="Times New Roman" w:cs="Times New Roman"/>
          <w:sz w:val="24"/>
          <w:szCs w:val="24"/>
          <w:lang w:eastAsia="ru-RU"/>
        </w:rPr>
        <w:t>Дорисовывание</w:t>
      </w:r>
      <w:proofErr w:type="spellEnd"/>
      <w:r w:rsidRPr="003B2166">
        <w:rPr>
          <w:rFonts w:ascii="Times New Roman" w:eastAsia="Times New Roman" w:hAnsi="Times New Roman" w:cs="Times New Roman"/>
          <w:sz w:val="24"/>
          <w:szCs w:val="24"/>
          <w:lang w:eastAsia="ru-RU"/>
        </w:rPr>
        <w:t xml:space="preserve"> предметов.</w:t>
      </w:r>
      <w:r w:rsidRPr="003B2166">
        <w:rPr>
          <w:rFonts w:ascii="Times New Roman" w:eastAsia="Times New Roman" w:hAnsi="Times New Roman" w:cs="Times New Roman"/>
          <w:sz w:val="24"/>
          <w:szCs w:val="24"/>
          <w:lang w:eastAsia="ru-RU"/>
        </w:rPr>
        <w:br/>
        <w:t>Начиная со средней группы, ребята способны дорисовать часть предмета по контурным линиям.</w:t>
      </w:r>
      <w:r w:rsidRPr="003B2166">
        <w:rPr>
          <w:rFonts w:ascii="Times New Roman" w:eastAsia="Times New Roman" w:hAnsi="Times New Roman" w:cs="Times New Roman"/>
          <w:sz w:val="24"/>
          <w:szCs w:val="24"/>
          <w:lang w:eastAsia="ru-RU"/>
        </w:rPr>
        <w:br/>
        <w:t>Усложнение</w:t>
      </w:r>
      <w:proofErr w:type="gramStart"/>
      <w:r w:rsidRPr="003B2166">
        <w:rPr>
          <w:rFonts w:ascii="Times New Roman" w:eastAsia="Times New Roman" w:hAnsi="Times New Roman" w:cs="Times New Roman"/>
          <w:sz w:val="24"/>
          <w:szCs w:val="24"/>
          <w:lang w:eastAsia="ru-RU"/>
        </w:rPr>
        <w:t>.</w:t>
      </w:r>
      <w:proofErr w:type="gramEnd"/>
      <w:r w:rsidRPr="003B2166">
        <w:rPr>
          <w:rFonts w:ascii="Times New Roman" w:eastAsia="Times New Roman" w:hAnsi="Times New Roman" w:cs="Times New Roman"/>
          <w:sz w:val="24"/>
          <w:szCs w:val="24"/>
          <w:lang w:eastAsia="ru-RU"/>
        </w:rPr>
        <w:br/>
        <w:t xml:space="preserve">• </w:t>
      </w:r>
      <w:proofErr w:type="gramStart"/>
      <w:r w:rsidRPr="003B2166">
        <w:rPr>
          <w:rFonts w:ascii="Times New Roman" w:eastAsia="Times New Roman" w:hAnsi="Times New Roman" w:cs="Times New Roman"/>
          <w:sz w:val="24"/>
          <w:szCs w:val="24"/>
          <w:lang w:eastAsia="ru-RU"/>
        </w:rPr>
        <w:t>д</w:t>
      </w:r>
      <w:proofErr w:type="gramEnd"/>
      <w:r w:rsidRPr="003B2166">
        <w:rPr>
          <w:rFonts w:ascii="Times New Roman" w:eastAsia="Times New Roman" w:hAnsi="Times New Roman" w:cs="Times New Roman"/>
          <w:sz w:val="24"/>
          <w:szCs w:val="24"/>
          <w:lang w:eastAsia="ru-RU"/>
        </w:rPr>
        <w:t>орисовать предмет без контурных линий.</w:t>
      </w:r>
      <w:r w:rsidRPr="003B2166">
        <w:rPr>
          <w:rFonts w:ascii="Times New Roman" w:eastAsia="Times New Roman" w:hAnsi="Times New Roman" w:cs="Times New Roman"/>
          <w:sz w:val="24"/>
          <w:szCs w:val="24"/>
          <w:lang w:eastAsia="ru-RU"/>
        </w:rPr>
        <w:br/>
        <w:t>• сам предмет потихоньку усложняется добавлением деталей.</w:t>
      </w:r>
      <w:r w:rsidRPr="003B2166">
        <w:rPr>
          <w:rFonts w:ascii="Times New Roman" w:eastAsia="Times New Roman" w:hAnsi="Times New Roman" w:cs="Times New Roman"/>
          <w:sz w:val="24"/>
          <w:szCs w:val="24"/>
          <w:lang w:eastAsia="ru-RU"/>
        </w:rPr>
        <w:br/>
        <w:t>• рисование двумя руками одновременно (зеркальное рисование).</w:t>
      </w:r>
      <w:r w:rsidRPr="003B2166">
        <w:rPr>
          <w:rFonts w:ascii="Times New Roman" w:eastAsia="Times New Roman" w:hAnsi="Times New Roman" w:cs="Times New Roman"/>
          <w:sz w:val="24"/>
          <w:szCs w:val="24"/>
          <w:lang w:eastAsia="ru-RU"/>
        </w:rPr>
        <w:br/>
        <w:t xml:space="preserve">Рисование </w:t>
      </w:r>
      <w:proofErr w:type="gramStart"/>
      <w:r w:rsidRPr="003B2166">
        <w:rPr>
          <w:rFonts w:ascii="Times New Roman" w:eastAsia="Times New Roman" w:hAnsi="Times New Roman" w:cs="Times New Roman"/>
          <w:sz w:val="24"/>
          <w:szCs w:val="24"/>
          <w:lang w:eastAsia="ru-RU"/>
        </w:rPr>
        <w:t>по</w:t>
      </w:r>
      <w:proofErr w:type="gramEnd"/>
      <w:r w:rsidRPr="003B2166">
        <w:rPr>
          <w:rFonts w:ascii="Times New Roman" w:eastAsia="Times New Roman" w:hAnsi="Times New Roman" w:cs="Times New Roman"/>
          <w:sz w:val="24"/>
          <w:szCs w:val="24"/>
          <w:lang w:eastAsia="ru-RU"/>
        </w:rPr>
        <w:t xml:space="preserve"> клеточками.</w:t>
      </w:r>
      <w:r w:rsidRPr="003B2166">
        <w:rPr>
          <w:rFonts w:ascii="Times New Roman" w:eastAsia="Times New Roman" w:hAnsi="Times New Roman" w:cs="Times New Roman"/>
          <w:sz w:val="24"/>
          <w:szCs w:val="24"/>
          <w:lang w:eastAsia="ru-RU"/>
        </w:rPr>
        <w:br/>
        <w:t>Выбираете симметричную фигурку. Мы берём робота. По вашей инструкции ребята рисуют половину робота. Вторую половину предложите им дорисовать самостоятельно.</w:t>
      </w:r>
    </w:p>
    <w:p w:rsidR="00170342" w:rsidRPr="003B2166" w:rsidRDefault="00170342" w:rsidP="00170342">
      <w:pPr>
        <w:shd w:val="clear" w:color="auto" w:fill="FFFFFF"/>
        <w:spacing w:after="0" w:line="240" w:lineRule="auto"/>
        <w:rPr>
          <w:rFonts w:ascii="Times New Roman" w:eastAsia="Times New Roman" w:hAnsi="Times New Roman" w:cs="Times New Roman"/>
          <w:sz w:val="24"/>
          <w:szCs w:val="24"/>
          <w:lang w:eastAsia="ru-RU"/>
        </w:rPr>
      </w:pPr>
    </w:p>
    <w:p w:rsidR="00170342" w:rsidRPr="003B2166" w:rsidRDefault="00170342" w:rsidP="00170342">
      <w:pPr>
        <w:spacing w:after="0" w:line="240" w:lineRule="auto"/>
        <w:rPr>
          <w:rFonts w:ascii="Times New Roman" w:hAnsi="Times New Roman" w:cs="Times New Roman"/>
          <w:sz w:val="24"/>
          <w:szCs w:val="24"/>
          <w:shd w:val="clear" w:color="auto" w:fill="FFFFFF"/>
        </w:rPr>
      </w:pPr>
      <w:r w:rsidRPr="003B2166">
        <w:rPr>
          <w:rFonts w:ascii="Times New Roman" w:hAnsi="Times New Roman" w:cs="Times New Roman"/>
          <w:sz w:val="24"/>
          <w:szCs w:val="24"/>
          <w:shd w:val="clear" w:color="auto" w:fill="FFFFFF"/>
        </w:rPr>
        <w:t>При написании тезисов были использованы материалы с Интернет-сайтов. Спасибо авторам!</w:t>
      </w:r>
    </w:p>
    <w:p w:rsidR="00170342" w:rsidRPr="003B2166" w:rsidRDefault="00170342" w:rsidP="00170342">
      <w:pPr>
        <w:spacing w:after="0" w:line="240" w:lineRule="auto"/>
        <w:rPr>
          <w:rFonts w:cstheme="minorHAnsi"/>
          <w:sz w:val="24"/>
          <w:szCs w:val="24"/>
          <w:shd w:val="clear" w:color="auto" w:fill="FFFFFF"/>
        </w:rPr>
      </w:pPr>
    </w:p>
    <w:p w:rsidR="00170342" w:rsidRPr="003B2166" w:rsidRDefault="00170342" w:rsidP="00170342">
      <w:pPr>
        <w:shd w:val="clear" w:color="auto" w:fill="FFFFFF"/>
        <w:spacing w:after="0" w:line="240" w:lineRule="auto"/>
        <w:rPr>
          <w:rFonts w:ascii="Times New Roman" w:eastAsia="Times New Roman" w:hAnsi="Times New Roman" w:cs="Times New Roman"/>
          <w:sz w:val="24"/>
          <w:szCs w:val="24"/>
          <w:lang w:eastAsia="ru-RU"/>
        </w:rPr>
      </w:pPr>
    </w:p>
    <w:p w:rsidR="00170342" w:rsidRPr="003B2166" w:rsidRDefault="00170342" w:rsidP="00170342">
      <w:pPr>
        <w:shd w:val="clear" w:color="auto" w:fill="FFFFFF"/>
        <w:spacing w:after="0" w:line="240" w:lineRule="auto"/>
        <w:rPr>
          <w:rFonts w:ascii="Times New Roman" w:eastAsia="Times New Roman" w:hAnsi="Times New Roman" w:cs="Times New Roman"/>
          <w:sz w:val="24"/>
          <w:szCs w:val="24"/>
          <w:lang w:eastAsia="ru-RU"/>
        </w:rPr>
      </w:pPr>
    </w:p>
    <w:p w:rsidR="001E26E3" w:rsidRPr="003B2166" w:rsidRDefault="001E26E3">
      <w:pPr>
        <w:rPr>
          <w:rFonts w:ascii="Times New Roman" w:hAnsi="Times New Roman" w:cs="Times New Roman"/>
          <w:sz w:val="24"/>
          <w:szCs w:val="24"/>
        </w:rPr>
      </w:pPr>
    </w:p>
    <w:sectPr w:rsidR="001E26E3" w:rsidRPr="003B2166" w:rsidSect="001E2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342"/>
    <w:rsid w:val="00170342"/>
    <w:rsid w:val="001E26E3"/>
    <w:rsid w:val="003B2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2019-04-07T16:35:00Z</dcterms:created>
  <dcterms:modified xsi:type="dcterms:W3CDTF">2019-04-07T16:55:00Z</dcterms:modified>
</cp:coreProperties>
</file>