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41" w:rsidRDefault="00657941" w:rsidP="00657941">
      <w:pPr>
        <w:pStyle w:val="1"/>
        <w:spacing w:before="0" w:after="0" w:line="360" w:lineRule="auto"/>
        <w:rPr>
          <w:szCs w:val="28"/>
          <w:lang w:val="ru-RU"/>
        </w:rPr>
      </w:pPr>
      <w:bookmarkStart w:id="0" w:name="_Toc459144262"/>
      <w:bookmarkStart w:id="1" w:name="_Toc459228769"/>
      <w:r>
        <w:rPr>
          <w:szCs w:val="28"/>
          <w:lang w:val="ru-RU"/>
        </w:rPr>
        <w:t>Условия</w:t>
      </w:r>
      <w:r w:rsidRPr="00FB0630">
        <w:rPr>
          <w:szCs w:val="28"/>
          <w:lang w:val="ru-RU"/>
        </w:rPr>
        <w:t xml:space="preserve"> развития коммуникативных способностей </w:t>
      </w:r>
      <w:r>
        <w:rPr>
          <w:szCs w:val="28"/>
          <w:lang w:val="ru-RU"/>
        </w:rPr>
        <w:t>воспитанников интерната подросткового возраста, обучающихся в образовательной школе.</w:t>
      </w:r>
    </w:p>
    <w:bookmarkEnd w:id="0"/>
    <w:bookmarkEnd w:id="1"/>
    <w:p w:rsidR="00657941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7E78C0">
        <w:rPr>
          <w:rFonts w:ascii="Times New Roman" w:hAnsi="Times New Roman"/>
          <w:sz w:val="28"/>
          <w:szCs w:val="28"/>
          <w:lang w:val="ru-RU"/>
        </w:rPr>
        <w:t>азвити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E78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E78C0">
        <w:rPr>
          <w:rFonts w:ascii="Times New Roman" w:hAnsi="Times New Roman"/>
          <w:sz w:val="28"/>
          <w:szCs w:val="28"/>
          <w:lang w:val="ru-RU"/>
        </w:rPr>
        <w:t>коммуникативных способностей подр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7E78C0">
        <w:rPr>
          <w:rFonts w:ascii="Times New Roman" w:hAnsi="Times New Roman"/>
          <w:sz w:val="28"/>
          <w:szCs w:val="28"/>
          <w:lang w:val="ru-RU"/>
        </w:rPr>
        <w:t>стков</w:t>
      </w:r>
      <w:r>
        <w:rPr>
          <w:rFonts w:ascii="Times New Roman" w:hAnsi="Times New Roman"/>
          <w:sz w:val="28"/>
          <w:szCs w:val="28"/>
          <w:lang w:val="ru-RU"/>
        </w:rPr>
        <w:t xml:space="preserve">, проживающих в </w:t>
      </w:r>
      <w:r w:rsidRPr="007E78C0">
        <w:rPr>
          <w:rFonts w:ascii="Times New Roman" w:hAnsi="Times New Roman"/>
          <w:sz w:val="28"/>
          <w:szCs w:val="28"/>
          <w:lang w:val="ru-RU"/>
        </w:rPr>
        <w:t>инт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7E78C0">
        <w:rPr>
          <w:rFonts w:ascii="Times New Roman" w:hAnsi="Times New Roman"/>
          <w:sz w:val="28"/>
          <w:szCs w:val="28"/>
          <w:lang w:val="ru-RU"/>
        </w:rPr>
        <w:t>рнате имеет</w:t>
      </w:r>
      <w:proofErr w:type="gramEnd"/>
      <w:r w:rsidRPr="007E78C0">
        <w:rPr>
          <w:rFonts w:ascii="Times New Roman" w:hAnsi="Times New Roman"/>
          <w:sz w:val="28"/>
          <w:szCs w:val="28"/>
          <w:lang w:val="ru-RU"/>
        </w:rPr>
        <w:t xml:space="preserve"> свои особенности, обусловленные его средой. </w:t>
      </w:r>
    </w:p>
    <w:p w:rsidR="00657941" w:rsidRPr="007E78C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E78C0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7E78C0">
        <w:rPr>
          <w:rFonts w:ascii="Times New Roman" w:hAnsi="Times New Roman"/>
          <w:sz w:val="28"/>
          <w:szCs w:val="28"/>
          <w:lang w:val="ru-RU"/>
        </w:rPr>
        <w:t>чреждении созда</w:t>
      </w:r>
      <w:r>
        <w:rPr>
          <w:rFonts w:ascii="Times New Roman" w:hAnsi="Times New Roman"/>
          <w:sz w:val="28"/>
          <w:szCs w:val="28"/>
          <w:lang w:val="ru-RU"/>
        </w:rPr>
        <w:t>ны</w:t>
      </w:r>
      <w:r w:rsidRPr="007E78C0">
        <w:rPr>
          <w:rFonts w:ascii="Times New Roman" w:hAnsi="Times New Roman"/>
          <w:sz w:val="28"/>
          <w:szCs w:val="28"/>
          <w:lang w:val="ru-RU"/>
        </w:rPr>
        <w:t xml:space="preserve"> условия для про</w:t>
      </w:r>
      <w:r>
        <w:rPr>
          <w:rFonts w:ascii="Times New Roman" w:hAnsi="Times New Roman"/>
          <w:sz w:val="28"/>
          <w:szCs w:val="28"/>
          <w:lang w:val="ru-RU"/>
        </w:rPr>
        <w:t>живания обучающихся в интернате:</w:t>
      </w:r>
      <w:r w:rsidRPr="007E78C0">
        <w:rPr>
          <w:rFonts w:ascii="Times New Roman" w:hAnsi="Times New Roman"/>
          <w:sz w:val="28"/>
          <w:szCs w:val="28"/>
          <w:lang w:val="ru-RU"/>
        </w:rPr>
        <w:t xml:space="preserve"> обеспечение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 их хозяйственно-бытового обслуживания</w:t>
      </w:r>
      <w:r>
        <w:rPr>
          <w:rFonts w:ascii="Times New Roman" w:hAnsi="Times New Roman"/>
          <w:sz w:val="28"/>
          <w:szCs w:val="28"/>
          <w:lang w:val="ru-RU"/>
        </w:rPr>
        <w:t xml:space="preserve"> и др. С учетом</w:t>
      </w:r>
      <w:r w:rsidRPr="007E78C0">
        <w:rPr>
          <w:rFonts w:ascii="Times New Roman" w:hAnsi="Times New Roman"/>
          <w:sz w:val="28"/>
          <w:szCs w:val="28"/>
          <w:lang w:val="ru-RU"/>
        </w:rPr>
        <w:t xml:space="preserve"> реализаци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7E78C0">
        <w:rPr>
          <w:rFonts w:ascii="Times New Roman" w:hAnsi="Times New Roman"/>
          <w:sz w:val="28"/>
          <w:szCs w:val="28"/>
          <w:lang w:val="ru-RU"/>
        </w:rPr>
        <w:t xml:space="preserve"> образовательной программы начального общего, основного общего</w:t>
      </w:r>
      <w:r>
        <w:rPr>
          <w:rFonts w:ascii="Times New Roman" w:hAnsi="Times New Roman"/>
          <w:sz w:val="28"/>
          <w:szCs w:val="28"/>
          <w:lang w:val="ru-RU"/>
        </w:rPr>
        <w:t xml:space="preserve"> и среднего общего образования.</w:t>
      </w:r>
      <w:proofErr w:type="gramEnd"/>
    </w:p>
    <w:p w:rsidR="00657941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E78C0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7E78C0">
        <w:rPr>
          <w:rFonts w:ascii="Times New Roman" w:hAnsi="Times New Roman"/>
          <w:sz w:val="28"/>
          <w:szCs w:val="28"/>
          <w:lang w:val="ru-RU"/>
        </w:rPr>
        <w:t xml:space="preserve">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 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</w:t>
      </w:r>
      <w:r>
        <w:rPr>
          <w:rFonts w:ascii="Times New Roman" w:hAnsi="Times New Roman"/>
          <w:sz w:val="28"/>
          <w:szCs w:val="28"/>
          <w:lang w:val="ru-RU"/>
        </w:rPr>
        <w:t>образовательной организации</w:t>
      </w:r>
      <w:r w:rsidRPr="007E78C0">
        <w:rPr>
          <w:rFonts w:ascii="Times New Roman" w:hAnsi="Times New Roman"/>
          <w:sz w:val="28"/>
          <w:szCs w:val="28"/>
          <w:lang w:val="ru-RU"/>
        </w:rPr>
        <w:t>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Обновления всех аспектов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 xml:space="preserve"> воспитанников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подросткового возраста</w:t>
      </w:r>
      <w:r w:rsidRPr="00FB0630">
        <w:rPr>
          <w:rFonts w:ascii="Times New Roman" w:hAnsi="Times New Roman"/>
          <w:sz w:val="28"/>
          <w:szCs w:val="28"/>
          <w:lang w:val="ru-RU"/>
        </w:rPr>
        <w:t>, способств</w:t>
      </w:r>
      <w:r>
        <w:rPr>
          <w:rFonts w:ascii="Times New Roman" w:hAnsi="Times New Roman"/>
          <w:sz w:val="28"/>
          <w:szCs w:val="28"/>
          <w:lang w:val="ru-RU"/>
        </w:rPr>
        <w:t>ует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появлению потребности сотрудничать, налаживать отношения, оптимизировать межличностные отношения</w:t>
      </w:r>
      <w:r>
        <w:rPr>
          <w:rFonts w:ascii="Times New Roman" w:hAnsi="Times New Roman"/>
          <w:sz w:val="28"/>
          <w:szCs w:val="28"/>
          <w:lang w:val="ru-RU"/>
        </w:rPr>
        <w:t xml:space="preserve"> с другими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, преодолевать коммуникативные барьеры, организовывать людей на достижение общей цели. Именно поэтому проблема развития коммуникативных способностей особенно актуальна в подростковом возрасте, который является сенситивным периодом до коммуникативного развития, окончательного </w:t>
      </w:r>
      <w:r>
        <w:rPr>
          <w:rFonts w:ascii="Times New Roman" w:hAnsi="Times New Roman"/>
          <w:sz w:val="28"/>
          <w:szCs w:val="28"/>
          <w:lang w:val="ru-RU"/>
        </w:rPr>
        <w:t>оттачивания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данного рода способностей, усвоения образцов поведения и социальных ролей, приобретения опыта общения и коммуникативной культуры.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Изучению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развития коммуникативных </w:t>
      </w:r>
      <w:r w:rsidRPr="00FB0630">
        <w:rPr>
          <w:rFonts w:ascii="Times New Roman" w:hAnsi="Times New Roman"/>
          <w:sz w:val="28"/>
          <w:szCs w:val="28"/>
          <w:lang w:val="ru-RU"/>
        </w:rPr>
        <w:t>способностей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подростков 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посвящены работы отечественных и зарубежных исследователей, среди </w:t>
      </w: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 xml:space="preserve">которых В.А.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Моляко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Ж. Пиаже, Я.А. Пономарев, В.А.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Роменец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В.Д.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Шадриков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 и другие. Наиболее исследованными являются проблемы содержания, сущностных характеристик, структуры коммуникативных способностей и закономерностей их развития.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Эти вопросы освещены в работах Н.А. Винниченко, Ж.М.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Глозман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Л.В. Засекин, С.Д. Максименко, С.Л. Рубинштейна. 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оммуникативные способности как фактор успешной самореализации рассматривают А.Н. Леонтьев, К.К. Платонов, Б. Теплов, К. Роджер, Н. Кузьмина. Коммуникативные способности как составляющую коммуникативной компетентности освещают Н.Р.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Витюк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Н.П. Волкова, Н.Б.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Завиниченко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Г.В. Данченко. Важное место общения подростков со сверстниками и взрослыми подчеркивают С. Абрамова, Л.И.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Божович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И.С.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Булах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Л.С.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Выготский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В.С. Мухина, Л.Ф. Обухова, О.В.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Скрипченко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С.И.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Яковенко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 и другие. Исследование М. Андреевой, В.С.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Библера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Л.А. Петровской способствовали присвоению общению высшей психической функции личности. Закономерности функционирования и развития личности в процессе общения раскрываются в работах украинских ученых И.Д.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Беха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М.И.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Боришевский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Л.В. Долинской,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И.Г.Кошлань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А.П. Санников. Как базовая составляющая структуры личности общения рассмотрено В.В. Рыбаком. 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Обзор психолого-педагогической литературы показал, что проблема </w:t>
      </w:r>
      <w:r>
        <w:rPr>
          <w:rFonts w:ascii="Times New Roman" w:hAnsi="Times New Roman"/>
          <w:sz w:val="28"/>
          <w:szCs w:val="28"/>
          <w:lang w:val="ru-RU"/>
        </w:rPr>
        <w:t xml:space="preserve">развития </w:t>
      </w:r>
      <w:r w:rsidRPr="00FB0630">
        <w:rPr>
          <w:rFonts w:ascii="Times New Roman" w:hAnsi="Times New Roman"/>
          <w:sz w:val="28"/>
          <w:szCs w:val="28"/>
          <w:lang w:val="ru-RU"/>
        </w:rPr>
        <w:t>коммуникативных способностей подростков находится в центре внимания отечественных и зарубежных ученых. Это вызвано рядом причин, во-первых, это - общий растущий интерес к категории общения, осуществляет большое влияние, в частности, заинтересованность проблемой коммуникативных способностей, во-вторых, долгое время школьное образование основное внимание уделяла развитию способностей предметно-познавательного характера, не акцентируя внимание на важности межличностного взаимодействия.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В частности,</w:t>
      </w:r>
      <w:r>
        <w:rPr>
          <w:rFonts w:ascii="Times New Roman" w:hAnsi="Times New Roman"/>
          <w:sz w:val="28"/>
          <w:szCs w:val="28"/>
          <w:lang w:val="ru-RU"/>
        </w:rPr>
        <w:t xml:space="preserve"> М. Андреева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определяет </w:t>
      </w:r>
      <w:r w:rsidRPr="000F3A0E">
        <w:rPr>
          <w:rFonts w:ascii="Times New Roman" w:hAnsi="Times New Roman"/>
          <w:sz w:val="28"/>
          <w:szCs w:val="28"/>
          <w:lang w:val="ru-RU"/>
        </w:rPr>
        <w:t>общение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как процесс взаимодействия между двумя или несколькими лицами, заключается в </w:t>
      </w: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>обмене между ними информацией познавательного и эмоционально-оценочного характера, во время которого субъективный мир одного человека раскрывается для другого. Общение является неотъемлемой и общим условием формирования личности. Именно в общении происходит процесс социализации растущей личности, ее становления. Коммуникацию же определяют, как понятие, близкое к общению, но шире по объему. Коммуникация между людьми происходит в форме общение как обмен целостными знаковыми образованиями (сообщениями), в которых отражаются знания, мысли, идеи, ценностные отношения, эмоциональные состояния, программы деятельности общающихся. Содержание и формы коммуникации отражают общественные отношения и исторический опыт людей, в коммуникации - необходимая предпосылка функционирования и развития всех социальных систем, так как обеспечивает связь между людьми, делает накопления и передачу социального опыта, разделение труда и организацию совместной деятельности, управления, трансляцию ку</w:t>
      </w:r>
      <w:r>
        <w:rPr>
          <w:rFonts w:ascii="Times New Roman" w:hAnsi="Times New Roman"/>
          <w:sz w:val="28"/>
          <w:szCs w:val="28"/>
          <w:lang w:val="ru-RU"/>
        </w:rPr>
        <w:t>льтуры</w:t>
      </w:r>
      <w:r w:rsidRPr="00FB0630">
        <w:rPr>
          <w:rFonts w:ascii="Times New Roman" w:hAnsi="Times New Roman"/>
          <w:sz w:val="28"/>
          <w:szCs w:val="28"/>
          <w:lang w:val="ru-RU"/>
        </w:rPr>
        <w:t>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Как отмечал C.Л. Рубинштейн, процесс развития способностей человека является процесс развития человека. Усвоения человеком определенных знаний и способов действий имеют своей предпосылкой, своим внутренним условием определенный уровень умственного развития - развития умственных способностей. В соответствии, способности - это индивидуально-психологические особенности человека, которые соответствуют условиям успешного выполнения той или иной деятельности, а именно - приобретения знаний, умений и навыков; использования в работе.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Б.М. Теплов отмечал</w:t>
      </w:r>
      <w:r w:rsidRPr="00FB0630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что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способности не сводятся к навыкам и умениям и отличают одного человека от другого в зависимости от успешности выполнения определенной деятельности. Способности, что образуются в деятельности и проявляются в таких ее динамических характеристиках, как скорость, глубина, прочность усвоения. Можно говорить о том, что в зависимости от вида деятельности выделяют интеллектуальные и социальные способности. Способности не могут </w:t>
      </w: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 xml:space="preserve">существовать иначе, как </w:t>
      </w:r>
      <w:r>
        <w:rPr>
          <w:rFonts w:ascii="Times New Roman" w:hAnsi="Times New Roman"/>
          <w:sz w:val="28"/>
          <w:szCs w:val="28"/>
          <w:lang w:val="ru-RU"/>
        </w:rPr>
        <w:t>в процессе постоянного развития,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только благодаря постоянным упражнениям, связанным с систематическими занятиями такими сложными видами человеческой деятельности, как музыка, техническое и художественное творчество, математика, спорт и т.п., люди поддерживают себя и развивают соответствующие способности.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Н. Леонтьев указывал, что широко принято определение способностей заключается в том, что эти качества индивида, ансамбль которых обусловливает успех выполнения определенной деятельности, в самой деятельности и, безусловно, в зависимости </w:t>
      </w:r>
      <w:r w:rsidRPr="00F32162">
        <w:rPr>
          <w:rFonts w:ascii="Times New Roman" w:hAnsi="Times New Roman"/>
          <w:sz w:val="28"/>
          <w:szCs w:val="28"/>
          <w:lang w:val="ru-RU"/>
        </w:rPr>
        <w:t>от внешних условий.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Коммуникативные способности, по мнению Ю.В.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Якимчука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>, явля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тся предпосылкой овладение </w:t>
      </w:r>
      <w:r>
        <w:rPr>
          <w:rFonts w:ascii="Times New Roman" w:hAnsi="Times New Roman"/>
          <w:sz w:val="28"/>
          <w:szCs w:val="28"/>
          <w:lang w:val="ru-RU"/>
        </w:rPr>
        <w:t>воспитанниками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коммуникативных знаний, умений и навыков, является совокупностью индивидуально-психологических особенностей человека, существует на основе коммуникативных задатков и обусловливает успешность коммуникативной деятельности. 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 xml:space="preserve">Ученый выделяет в структуре коммуникативных способностей следующие компоненты: когнитивный, мотивационный, самооценочный, эмоциональный,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коммуникативно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деятельностный, которые тесно взаимосвязаны между собой.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Развитие хотя бы одного компонента приводит к развитию коммуникативных способностей в целом. Когнитивный компонент коммуникативных способностей является репрезентативно-когнитивными структурами, то есть результатом приобретения коммуникативных знаний, умений и навыков и внутренней основой процессов обработки информации и организации коммуникативной деятельности. Итак, возможно целенаправленное развитие одного отдельно взятого компонента.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В подростковом возрасте </w:t>
      </w:r>
      <w:r>
        <w:rPr>
          <w:rFonts w:ascii="Times New Roman" w:hAnsi="Times New Roman"/>
          <w:sz w:val="28"/>
          <w:szCs w:val="28"/>
          <w:lang w:val="ru-RU"/>
        </w:rPr>
        <w:t>воспитанник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интерната </w:t>
      </w:r>
      <w:r w:rsidRPr="00FB0630">
        <w:rPr>
          <w:rFonts w:ascii="Times New Roman" w:hAnsi="Times New Roman"/>
          <w:sz w:val="28"/>
          <w:szCs w:val="28"/>
          <w:lang w:val="ru-RU"/>
        </w:rPr>
        <w:t>тяготеет к взаимодействию, общению с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сверстниками. Актуальна потребность в друзьях, в общении со сверстниками, потребность занять среди них достойное место. Вместе с тем группа сверстников создает идеальную среду, в которой можно развить способности и навыки, испытать уже имеющиеся </w:t>
      </w: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>навыки. Практическое овладение техникой речевого общения, усвоение социально-психологических эталонов, стереотипов и норм поведения, правил вежливости происходит уже не только в процессе учебного общения, но и в ходе межличностного взаимодействия с ровесниками.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Если основой для объединений подростков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чаще всего выступает совместная деятельность, то в подростковом возрасте, наоборот, привлекательность тех или иных занятий определяется, прежде всего, их возможностями для общения со сверстниками. Общение с товарищами в этом возрасте приобретает такой ценности, процесс обучения привлекает внимание не столько своим содержанием, сколько возможностями общения со сверстниками.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Существенно меняются мотивы общения с товарищами и обусловленные им переживания в течение подросткового возраста. Так, по данным С. Масгутовой, если в IV класс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доминирует желание просто быть среди сверстников, играть с ними, то в V-V</w:t>
      </w:r>
      <w:r w:rsidRPr="00FB0630">
        <w:rPr>
          <w:rFonts w:ascii="Times New Roman" w:hAnsi="Times New Roman"/>
          <w:sz w:val="28"/>
          <w:szCs w:val="28"/>
          <w:lang w:val="en-US"/>
        </w:rPr>
        <w:t>I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и классах основным становится стремление приобрести определенн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статус в коллективе, а уже в VII -VIII классах говорится о необходимости подростка в автономии и признании собственной ценности в глазах сверстников.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Исследования показывают, что именно фрустрация потребности быть авторитетным среди товарищей во многих подростк</w:t>
      </w:r>
      <w:r>
        <w:rPr>
          <w:rFonts w:ascii="Times New Roman" w:hAnsi="Times New Roman"/>
          <w:sz w:val="28"/>
          <w:szCs w:val="28"/>
          <w:lang w:val="ru-RU"/>
        </w:rPr>
        <w:t>ах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вызывает тяжелые негативные переживания.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Отметим, что подростковый возраст характеризуется рядом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FB0630">
        <w:rPr>
          <w:rFonts w:ascii="Times New Roman" w:hAnsi="Times New Roman"/>
          <w:sz w:val="28"/>
          <w:szCs w:val="28"/>
          <w:lang w:val="ru-RU"/>
        </w:rPr>
        <w:t>коммуникативны</w:t>
      </w:r>
      <w:r>
        <w:rPr>
          <w:rFonts w:ascii="Times New Roman" w:hAnsi="Times New Roman"/>
          <w:sz w:val="28"/>
          <w:szCs w:val="28"/>
          <w:lang w:val="ru-RU"/>
        </w:rPr>
        <w:t>ми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трудност</w:t>
      </w:r>
      <w:r>
        <w:rPr>
          <w:rFonts w:ascii="Times New Roman" w:hAnsi="Times New Roman"/>
          <w:sz w:val="28"/>
          <w:szCs w:val="28"/>
          <w:lang w:val="ru-RU"/>
        </w:rPr>
        <w:t>ями</w:t>
      </w:r>
      <w:r w:rsidRPr="00FB0630">
        <w:rPr>
          <w:rFonts w:ascii="Times New Roman" w:hAnsi="Times New Roman"/>
          <w:sz w:val="28"/>
          <w:szCs w:val="28"/>
          <w:lang w:val="ru-RU"/>
        </w:rPr>
        <w:t>. И.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С. Кон считает, что самой распространенной трудностью общения среди подростков и молодых людей есть застенчивость. Он утверждает, что те, кто считает себя застенчивым</w:t>
      </w:r>
      <w:r>
        <w:rPr>
          <w:rFonts w:ascii="Times New Roman" w:hAnsi="Times New Roman"/>
          <w:sz w:val="28"/>
          <w:szCs w:val="28"/>
          <w:lang w:val="ru-RU"/>
        </w:rPr>
        <w:t>и,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отличаются пониженным уровнем экстраверсии, они менее способны контролировать и направлять свое социальное поведение, более тревожные, подвержены нейротизму и переживают больше коммуникативных трудностей.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 xml:space="preserve">Кроме того, круг общения </w:t>
      </w:r>
      <w:r>
        <w:rPr>
          <w:rFonts w:ascii="Times New Roman" w:hAnsi="Times New Roman"/>
          <w:sz w:val="28"/>
          <w:szCs w:val="28"/>
          <w:lang w:val="ru-RU"/>
        </w:rPr>
        <w:t>воспитанников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подростков</w:t>
      </w:r>
      <w:r>
        <w:rPr>
          <w:rFonts w:ascii="Times New Roman" w:hAnsi="Times New Roman"/>
          <w:sz w:val="28"/>
          <w:szCs w:val="28"/>
          <w:lang w:val="ru-RU"/>
        </w:rPr>
        <w:t>ого возраста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не ограничивается только близкими друзьями. У них возникает стремление к объединению в неформальные группы или компании, в которых подростки зачастую уходят от языковой нормы, пользуясь сленгом или применяя ненормативную лексику. У </w:t>
      </w:r>
      <w:r>
        <w:rPr>
          <w:rFonts w:ascii="Times New Roman" w:hAnsi="Times New Roman"/>
          <w:sz w:val="28"/>
          <w:szCs w:val="28"/>
          <w:lang w:val="ru-RU"/>
        </w:rPr>
        <w:t xml:space="preserve">них </w:t>
      </w:r>
      <w:r w:rsidRPr="00FB0630">
        <w:rPr>
          <w:rFonts w:ascii="Times New Roman" w:hAnsi="Times New Roman"/>
          <w:sz w:val="28"/>
          <w:szCs w:val="28"/>
          <w:lang w:val="ru-RU"/>
        </w:rPr>
        <w:t>возникает особый тип общения, что недопустимо в обычной жизни. Таким образом, реализуется потребность в автономности не только территориальной, но и знаковой, что предоставляет особый смысл их объединени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FB0630">
        <w:rPr>
          <w:rFonts w:ascii="Times New Roman" w:hAnsi="Times New Roman"/>
          <w:sz w:val="28"/>
          <w:szCs w:val="28"/>
          <w:lang w:val="ru-RU"/>
        </w:rPr>
        <w:t>м.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Поэтому развитие коммуникативных подростков является необходимым условием успешной социализации подрастающего поколения, формирования характеристик коммуникативных способностей </w:t>
      </w:r>
      <w:r>
        <w:rPr>
          <w:rFonts w:ascii="Times New Roman" w:hAnsi="Times New Roman"/>
          <w:sz w:val="28"/>
          <w:szCs w:val="28"/>
          <w:lang w:val="ru-RU"/>
        </w:rPr>
        <w:t>воспитанников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происходит в условиях изменения мотивации основных видов деятельности: учения, общения и труда, усиленного познавательного развития и активного становления личности в процессе деятельности и, особенно, в ходе неформальной межличностно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взаимодействия. Эти факторы побуждают подростка к постоянному развитию коммуникативных способностей.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Базовыми компонентами структуры коммуникативных способностей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В. Данченко, 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Р.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Витюк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>, 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П. Волкова, Н.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Завиниченко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 считают коммуникативно-информационный (органическое сочетание вербальных и невербальных средств общения, организация процесса передачи информации, стимулирование активности собеседников и установления контакта), эмоциональный (высокая отзывчивость и тактичность, положительное эмоциональное отношение к чувств другого, максимальная ценность и открытость в проявлении собственных чувств), когнитивный (рефлективность, умение дать оценку результатам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общения), 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поведенческий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(способность к саморегулированию, корректировки собственных действий, уверенность, ответственность). 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 xml:space="preserve">Содержание данных компонентов указывает возможность их формирования в социальной среде при наличии таких условий: общепсихологических (включают генетические предпосылки </w:t>
      </w: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>развития личности, тип его темперамента, нервной системы, особенности характера, возраст, пол, состояние физического и психического здоровья), социально-психологических (Особенности социализации личности, социально-психологических характеристик группы, перцептивно-рефлексивные свойства индивида, его жизненный опыт, коммуникативная направленность) и психолого-педагогические (Содержание, методы, формы обучения и воспитания, практика, личностное ориентирование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педа</w:t>
      </w:r>
      <w:r>
        <w:rPr>
          <w:rFonts w:ascii="Times New Roman" w:hAnsi="Times New Roman"/>
          <w:sz w:val="28"/>
          <w:szCs w:val="28"/>
          <w:lang w:val="ru-RU"/>
        </w:rPr>
        <w:t>гогической деятельности и т.д.)</w:t>
      </w:r>
      <w:r w:rsidRPr="00FB0630">
        <w:rPr>
          <w:rFonts w:ascii="Times New Roman" w:hAnsi="Times New Roman"/>
          <w:sz w:val="28"/>
          <w:szCs w:val="28"/>
          <w:lang w:val="ru-RU"/>
        </w:rPr>
        <w:t>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Исходя из того, что развитие способностей зависит от социокультурных условий, в которых находится </w:t>
      </w:r>
      <w:r>
        <w:rPr>
          <w:rFonts w:ascii="Times New Roman" w:hAnsi="Times New Roman"/>
          <w:sz w:val="28"/>
          <w:szCs w:val="28"/>
          <w:lang w:val="ru-RU"/>
        </w:rPr>
        <w:t>воспитанник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и социального круга общения, 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В. Касьянова считает, что в педагогической практике необходимо: учет индивидуальных потребностей и интересов </w:t>
      </w:r>
      <w:r>
        <w:rPr>
          <w:rFonts w:ascii="Times New Roman" w:hAnsi="Times New Roman"/>
          <w:sz w:val="28"/>
          <w:szCs w:val="28"/>
          <w:lang w:val="ru-RU"/>
        </w:rPr>
        <w:t>воспитанника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подростков</w:t>
      </w:r>
      <w:r>
        <w:rPr>
          <w:rFonts w:ascii="Times New Roman" w:hAnsi="Times New Roman"/>
          <w:sz w:val="28"/>
          <w:szCs w:val="28"/>
          <w:lang w:val="ru-RU"/>
        </w:rPr>
        <w:t>ого возраста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, применение эффективных технологий по распространению и совершенствованию необходимых коммуникативных знаний, формирование коммуникативных умений; актуализация познавательных процессов, которые обеспечивают процесс общения, установления благоприятного социально-психологического климата; оптимизация межличностных отношений, интенсивность контактов в общении; обеспечение </w:t>
      </w:r>
      <w:proofErr w:type="spellStart"/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субъект-субъектного</w:t>
      </w:r>
      <w:proofErr w:type="spellEnd"/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общения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на основе диалогового взаимодействия и инициативность коммуникативного </w:t>
      </w:r>
      <w:r>
        <w:rPr>
          <w:rFonts w:ascii="Times New Roman" w:hAnsi="Times New Roman"/>
          <w:sz w:val="28"/>
          <w:szCs w:val="28"/>
          <w:lang w:val="ru-RU"/>
        </w:rPr>
        <w:t>поведения</w:t>
      </w:r>
      <w:r w:rsidRPr="00FB0630">
        <w:rPr>
          <w:rFonts w:ascii="Times New Roman" w:hAnsi="Times New Roman"/>
          <w:sz w:val="28"/>
          <w:szCs w:val="28"/>
          <w:lang w:val="ru-RU"/>
        </w:rPr>
        <w:t>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По мнению 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Н. </w:t>
      </w:r>
      <w:proofErr w:type="spellStart"/>
      <w:r w:rsidRPr="00FB0630">
        <w:rPr>
          <w:rFonts w:ascii="Times New Roman" w:hAnsi="Times New Roman"/>
          <w:sz w:val="28"/>
          <w:szCs w:val="28"/>
          <w:lang w:val="ru-RU"/>
        </w:rPr>
        <w:t>Корнияк</w:t>
      </w:r>
      <w:r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r w:rsidRPr="00FB0630">
        <w:rPr>
          <w:rFonts w:ascii="Times New Roman" w:hAnsi="Times New Roman"/>
          <w:sz w:val="28"/>
          <w:szCs w:val="28"/>
          <w:lang w:val="ru-RU"/>
        </w:rPr>
        <w:t xml:space="preserve">, процесс развития коммуникативных способностей как главного средства общения требует от своих субъектов проявления в ходе учения и неформального межличностного 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взаимодействия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более совершенных коммуникативно-речевых умений, особенно умение содержательно, понятно и интересно для собеседника, а также умение слушать, вызывая желание сообщить что-то новое, умение анализировать и делать выводы из услышанного.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Кроме того, развитие коммуникативных способностей сопровождается совершенствованием морально-коммуникативных качеств </w:t>
      </w:r>
      <w:r>
        <w:rPr>
          <w:rFonts w:ascii="Times New Roman" w:hAnsi="Times New Roman"/>
          <w:sz w:val="28"/>
          <w:szCs w:val="28"/>
          <w:lang w:val="ru-RU"/>
        </w:rPr>
        <w:t xml:space="preserve">воспитанников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подростков</w:t>
      </w:r>
      <w:r>
        <w:rPr>
          <w:rFonts w:ascii="Times New Roman" w:hAnsi="Times New Roman"/>
          <w:sz w:val="28"/>
          <w:szCs w:val="28"/>
          <w:lang w:val="ru-RU"/>
        </w:rPr>
        <w:t>ого возраста</w:t>
      </w:r>
      <w:r w:rsidRPr="00FB0630">
        <w:rPr>
          <w:rFonts w:ascii="Times New Roman" w:hAnsi="Times New Roman"/>
          <w:sz w:val="28"/>
          <w:szCs w:val="28"/>
          <w:lang w:val="ru-RU"/>
        </w:rPr>
        <w:t>, таких как: вежливость, тактичность, взаимоуважение, общительность и чувство собственного достоинства, что требует более тщательного отбора вербальных и невербальных средств общения, способствует межличностном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познанию и взаимопониманию партнеров по общению.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Субъектно-ценностный подход к развитию коммуникативных способностей предполагает сосредоточение внимания на внутренних ресурсах коммуникативной деятельности, связанные с особенностями регуляционных процессов подростков.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Для развития коммуникативных способностей важным является процесс осознания субъектом отдельных умений (деятельностный компонент), действий и операций (Операционно-когнитивный компонент), осознание ценности деятельности, которое происходит через оценку референтных лиц (референтный компонент). Не менее важна рефлексия подростком собственных личностных качеств, которые развиваются в процессе развития способностей (личностно-ценностный компонент).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По нашему мнению, в развитии коммуникативных способностей </w:t>
      </w:r>
      <w:r>
        <w:rPr>
          <w:rFonts w:ascii="Times New Roman" w:hAnsi="Times New Roman"/>
          <w:sz w:val="28"/>
          <w:szCs w:val="28"/>
          <w:lang w:val="ru-RU"/>
        </w:rPr>
        <w:t>воспитанников интерната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подростков</w:t>
      </w:r>
      <w:r>
        <w:rPr>
          <w:rFonts w:ascii="Times New Roman" w:hAnsi="Times New Roman"/>
          <w:sz w:val="28"/>
          <w:szCs w:val="28"/>
          <w:lang w:val="ru-RU"/>
        </w:rPr>
        <w:t>ого возраста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ведущую роль играет соблюдение следующих педагогических условий: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- учет индивидуальности каждого </w:t>
      </w:r>
      <w:r>
        <w:rPr>
          <w:rFonts w:ascii="Times New Roman" w:hAnsi="Times New Roman"/>
          <w:sz w:val="28"/>
          <w:szCs w:val="28"/>
          <w:lang w:val="ru-RU"/>
        </w:rPr>
        <w:t>воспитанника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(любой индивидуум отличается 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другого своими природными способностями, умением осуществлять учебную и коммуникативную деятельность, своими личностными характеристиками);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- коммуникативная направленность процесса обучения (совершенствование грамматически-лексического аспекта речи через практическое использование речи);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- гуманистическая направленность личностно ориентированного обучения, способствует воспитанию культурной, духовной личности, способной к саморазвитию, познания окружающего мира и самопознания;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lastRenderedPageBreak/>
        <w:t>- создание образовательной коммуникативной среды на основе развивающего обучения, предполагает ориентацию форм, методов, средств, характера взаимодействия участников учебно-воспитательного процесса на личность подростка;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0630">
        <w:rPr>
          <w:rFonts w:ascii="Times New Roman" w:hAnsi="Times New Roman"/>
          <w:sz w:val="28"/>
          <w:szCs w:val="28"/>
          <w:lang w:val="ru-RU"/>
        </w:rPr>
        <w:t>поэтапность развития коммуникативных способностей;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B0630">
        <w:rPr>
          <w:rFonts w:ascii="Times New Roman" w:hAnsi="Times New Roman"/>
          <w:sz w:val="28"/>
          <w:szCs w:val="28"/>
          <w:lang w:val="ru-RU"/>
        </w:rPr>
        <w:t>- обеспечение коммуникативной насыщенности индивидуальной и групповой деятельности подростка, референтность носителей коммуникативной культуры;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владение </w:t>
      </w:r>
      <w:r w:rsidRPr="00FB0630">
        <w:rPr>
          <w:rFonts w:ascii="Times New Roman" w:hAnsi="Times New Roman"/>
          <w:sz w:val="28"/>
          <w:szCs w:val="28"/>
          <w:lang w:val="ru-RU"/>
        </w:rPr>
        <w:t>кажд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воспитанника качественным уров</w:t>
      </w:r>
      <w:r w:rsidRPr="00FB0630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собственных коммуникативных способностей.</w:t>
      </w:r>
    </w:p>
    <w:p w:rsidR="00657941" w:rsidRPr="00FB0630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роведенное теоретическое исследование доказывает, что развитие коммуникативных способностей </w:t>
      </w:r>
      <w:r>
        <w:rPr>
          <w:rFonts w:ascii="Times New Roman" w:hAnsi="Times New Roman"/>
          <w:sz w:val="28"/>
          <w:szCs w:val="28"/>
          <w:lang w:val="ru-RU"/>
        </w:rPr>
        <w:t>воспитанников интерната подросткового возраста</w:t>
      </w:r>
      <w:r w:rsidRPr="00FB0630">
        <w:rPr>
          <w:rFonts w:ascii="Times New Roman" w:hAnsi="Times New Roman"/>
          <w:sz w:val="28"/>
          <w:szCs w:val="28"/>
          <w:lang w:val="ru-RU"/>
        </w:rPr>
        <w:t xml:space="preserve"> - является необходимым условием успешной социализации подрастающего поколения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B0630"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 w:rsidRPr="00FB0630">
        <w:rPr>
          <w:rFonts w:ascii="Times New Roman" w:hAnsi="Times New Roman"/>
          <w:sz w:val="28"/>
          <w:szCs w:val="28"/>
          <w:lang w:val="ru-RU"/>
        </w:rPr>
        <w:t xml:space="preserve"> подростковый возраст - наиболее благоприятный период для коммуникативного развития, ведь у подростков актуальна потребность общение со сверстниками, потребность самоутверждения в коммуникативной деятельности в референт группе.</w:t>
      </w:r>
    </w:p>
    <w:p w:rsidR="00657941" w:rsidRDefault="00657941" w:rsidP="006579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AD0" w:rsidRPr="00657941" w:rsidRDefault="00865AD0">
      <w:pPr>
        <w:rPr>
          <w:lang w:val="ru-RU"/>
        </w:rPr>
      </w:pPr>
    </w:p>
    <w:sectPr w:rsidR="00865AD0" w:rsidRPr="00657941" w:rsidSect="0086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171"/>
    <w:multiLevelType w:val="multilevel"/>
    <w:tmpl w:val="204C6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41"/>
    <w:rsid w:val="00657941"/>
    <w:rsid w:val="00865AD0"/>
    <w:rsid w:val="009B5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41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657941"/>
    <w:pPr>
      <w:keepNext/>
      <w:spacing w:before="240" w:after="60"/>
      <w:jc w:val="center"/>
      <w:outlineLvl w:val="0"/>
    </w:pPr>
    <w:rPr>
      <w:rFonts w:ascii="Times New Roman" w:hAnsi="Times New Roman"/>
      <w:b/>
      <w:bCs/>
      <w:kern w:val="32"/>
      <w:sz w:val="28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941"/>
    <w:rPr>
      <w:rFonts w:ascii="Times New Roman" w:eastAsia="Times New Roman" w:hAnsi="Times New Roman" w:cs="Times New Roman"/>
      <w:b/>
      <w:bCs/>
      <w:kern w:val="32"/>
      <w:sz w:val="28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2355</Words>
  <Characters>13424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Воронковы</dc:creator>
  <cp:keywords/>
  <dc:description/>
  <cp:lastModifiedBy>Воронковы</cp:lastModifiedBy>
  <cp:revision>2</cp:revision>
  <dcterms:created xsi:type="dcterms:W3CDTF">2018-12-06T10:14:00Z</dcterms:created>
  <dcterms:modified xsi:type="dcterms:W3CDTF">2018-12-06T10:22:00Z</dcterms:modified>
</cp:coreProperties>
</file>