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601"/>
        <w:tblW w:w="12616" w:type="dxa"/>
        <w:tblLook w:val="04A0"/>
      </w:tblPr>
      <w:tblGrid>
        <w:gridCol w:w="5920"/>
        <w:gridCol w:w="6696"/>
      </w:tblGrid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Фронтальная,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поточная,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в соответствии с требованиями  современного урока. Кувырок вперёд. Гимнастическая полоса препятствий</w:t>
            </w:r>
          </w:p>
          <w:p w:rsidR="00A92BE6" w:rsidRDefault="00A92BE6" w:rsidP="00A92BE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BE6" w:rsidRPr="009A0023" w:rsidRDefault="00A92BE6" w:rsidP="00A92BE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6" w:rsidTr="00A92BE6">
        <w:tc>
          <w:tcPr>
            <w:tcW w:w="5920" w:type="dxa"/>
          </w:tcPr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Основные термины,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6696" w:type="dxa"/>
          </w:tcPr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23">
              <w:rPr>
                <w:rFonts w:ascii="Times New Roman" w:hAnsi="Times New Roman" w:cs="Times New Roman"/>
                <w:sz w:val="28"/>
                <w:szCs w:val="28"/>
              </w:rPr>
              <w:t>Группировка, перекат, кувырок вперёд</w:t>
            </w:r>
          </w:p>
          <w:p w:rsidR="00A92BE6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E6" w:rsidRPr="009A0023" w:rsidRDefault="00A92BE6" w:rsidP="00A92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730" w:rsidRPr="009A0023" w:rsidRDefault="009A0023" w:rsidP="00A92BE6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023">
        <w:rPr>
          <w:rFonts w:ascii="Times New Roman" w:hAnsi="Times New Roman" w:cs="Times New Roman"/>
          <w:sz w:val="36"/>
          <w:szCs w:val="36"/>
        </w:rPr>
        <w:t>Технологическая карта урока</w:t>
      </w:r>
    </w:p>
    <w:sectPr w:rsidR="001E1730" w:rsidRPr="009A0023" w:rsidSect="00A92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023"/>
    <w:rsid w:val="001E1730"/>
    <w:rsid w:val="009A0023"/>
    <w:rsid w:val="00A63DE0"/>
    <w:rsid w:val="00A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F2C5-66AF-473B-92B3-76A7C2F4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2015-03-11T15:04:00Z</dcterms:created>
  <dcterms:modified xsi:type="dcterms:W3CDTF">2015-03-11T15:18:00Z</dcterms:modified>
</cp:coreProperties>
</file>