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C5" w:rsidRDefault="003B36C5" w:rsidP="00FC764B">
      <w:pPr>
        <w:pStyle w:val="a3"/>
        <w:shd w:val="clear" w:color="auto" w:fill="FFFFFF"/>
        <w:spacing w:before="0" w:beforeAutospacing="0" w:after="450" w:afterAutospacing="0"/>
      </w:pPr>
    </w:p>
    <w:p w:rsidR="003B36C5" w:rsidRPr="00406605" w:rsidRDefault="003B36C5" w:rsidP="00406605">
      <w:pPr>
        <w:pStyle w:val="a3"/>
        <w:shd w:val="clear" w:color="auto" w:fill="FFFFFF"/>
        <w:spacing w:before="0" w:beforeAutospacing="0" w:after="0" w:afterAutospacing="0"/>
        <w:ind w:left="170"/>
        <w:jc w:val="both"/>
        <w:rPr>
          <w:sz w:val="28"/>
          <w:szCs w:val="28"/>
        </w:rPr>
      </w:pPr>
    </w:p>
    <w:p w:rsidR="00595D51" w:rsidRPr="00406605" w:rsidRDefault="005B0A63" w:rsidP="00406605">
      <w:pPr>
        <w:pStyle w:val="a3"/>
        <w:shd w:val="clear" w:color="auto" w:fill="FFFFFF"/>
        <w:spacing w:before="0" w:beforeAutospacing="0" w:after="0" w:afterAutospacing="0"/>
        <w:ind w:left="17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36C5" w:rsidRPr="00406605">
        <w:rPr>
          <w:sz w:val="28"/>
          <w:szCs w:val="28"/>
        </w:rPr>
        <w:t>На сегодняшний день т</w:t>
      </w:r>
      <w:r w:rsidR="00FC764B" w:rsidRPr="00406605">
        <w:rPr>
          <w:color w:val="000000"/>
          <w:sz w:val="28"/>
          <w:szCs w:val="28"/>
        </w:rPr>
        <w:t>радиционная массовая школа чаще всего не отвечает запросам детей с ограниченны</w:t>
      </w:r>
      <w:r w:rsidR="00422E6F" w:rsidRPr="00406605">
        <w:rPr>
          <w:color w:val="000000"/>
          <w:sz w:val="28"/>
          <w:szCs w:val="28"/>
        </w:rPr>
        <w:t>ми возможностями здоровья (ОВЗ),</w:t>
      </w:r>
      <w:r w:rsidR="00FC764B" w:rsidRPr="00406605">
        <w:rPr>
          <w:color w:val="000000"/>
          <w:sz w:val="28"/>
          <w:szCs w:val="28"/>
        </w:rPr>
        <w:t xml:space="preserve"> в</w:t>
      </w:r>
      <w:r w:rsidR="00422E6F" w:rsidRPr="00406605">
        <w:rPr>
          <w:color w:val="000000"/>
          <w:sz w:val="28"/>
          <w:szCs w:val="28"/>
        </w:rPr>
        <w:t xml:space="preserve"> большинстве своём не отвечает их физическим </w:t>
      </w:r>
      <w:r w:rsidR="00C50E07" w:rsidRPr="00406605">
        <w:rPr>
          <w:color w:val="000000"/>
          <w:sz w:val="28"/>
          <w:szCs w:val="28"/>
        </w:rPr>
        <w:t>потребностям и</w:t>
      </w:r>
      <w:r w:rsidR="00422E6F" w:rsidRPr="00406605">
        <w:rPr>
          <w:color w:val="000000"/>
          <w:sz w:val="28"/>
          <w:szCs w:val="28"/>
        </w:rPr>
        <w:t xml:space="preserve"> создаёт трудности для обучения. </w:t>
      </w:r>
      <w:r w:rsidR="00FC764B" w:rsidRPr="00FC764B">
        <w:rPr>
          <w:color w:val="000000"/>
          <w:sz w:val="28"/>
          <w:szCs w:val="28"/>
        </w:rPr>
        <w:t xml:space="preserve"> Например, часто отсутствуют пандусы и лифты</w:t>
      </w:r>
      <w:r w:rsidR="00422E6F" w:rsidRPr="00406605">
        <w:rPr>
          <w:color w:val="000000"/>
          <w:sz w:val="28"/>
          <w:szCs w:val="28"/>
        </w:rPr>
        <w:t>, неадаптир</w:t>
      </w:r>
      <w:r w:rsidR="00C50E07" w:rsidRPr="00406605">
        <w:rPr>
          <w:color w:val="000000"/>
          <w:sz w:val="28"/>
          <w:szCs w:val="28"/>
        </w:rPr>
        <w:t xml:space="preserve">ованное для обучения </w:t>
      </w:r>
      <w:r w:rsidR="00595D51" w:rsidRPr="00406605">
        <w:rPr>
          <w:color w:val="000000"/>
          <w:sz w:val="28"/>
          <w:szCs w:val="28"/>
        </w:rPr>
        <w:t xml:space="preserve">школьное </w:t>
      </w:r>
      <w:r w:rsidR="00C50E07" w:rsidRPr="00406605">
        <w:rPr>
          <w:color w:val="000000"/>
          <w:sz w:val="28"/>
          <w:szCs w:val="28"/>
        </w:rPr>
        <w:t>рас</w:t>
      </w:r>
      <w:r w:rsidR="00595D51" w:rsidRPr="00406605">
        <w:rPr>
          <w:color w:val="000000"/>
          <w:sz w:val="28"/>
          <w:szCs w:val="28"/>
        </w:rPr>
        <w:t xml:space="preserve">писание </w:t>
      </w:r>
      <w:r w:rsidR="00FC764B" w:rsidRPr="00FC764B">
        <w:rPr>
          <w:color w:val="000000"/>
          <w:sz w:val="28"/>
          <w:szCs w:val="28"/>
        </w:rPr>
        <w:t xml:space="preserve"> приносит дискомфорт и отбирает много сил</w:t>
      </w:r>
      <w:proofErr w:type="gramStart"/>
      <w:r w:rsidR="00FC764B" w:rsidRPr="00FC764B">
        <w:rPr>
          <w:color w:val="000000"/>
          <w:sz w:val="28"/>
          <w:szCs w:val="28"/>
        </w:rPr>
        <w:t>,</w:t>
      </w:r>
      <w:r w:rsidR="00595D51" w:rsidRPr="00406605">
        <w:rPr>
          <w:color w:val="000000"/>
          <w:sz w:val="28"/>
          <w:szCs w:val="28"/>
        </w:rPr>
        <w:t>(</w:t>
      </w:r>
      <w:proofErr w:type="gramEnd"/>
      <w:r w:rsidR="00FC764B" w:rsidRPr="00FC764B">
        <w:rPr>
          <w:color w:val="000000"/>
          <w:sz w:val="28"/>
          <w:szCs w:val="28"/>
        </w:rPr>
        <w:t xml:space="preserve"> например, в старшей школе ежедневное р</w:t>
      </w:r>
      <w:r w:rsidR="00422E6F" w:rsidRPr="00406605">
        <w:rPr>
          <w:color w:val="000000"/>
          <w:sz w:val="28"/>
          <w:szCs w:val="28"/>
        </w:rPr>
        <w:t>асписание состоит из 7–8 уроков</w:t>
      </w:r>
      <w:r w:rsidR="00595D51" w:rsidRPr="00406605">
        <w:rPr>
          <w:color w:val="000000"/>
          <w:sz w:val="28"/>
          <w:szCs w:val="28"/>
        </w:rPr>
        <w:t>),</w:t>
      </w:r>
      <w:r w:rsidR="00FC764B" w:rsidRPr="00FC764B">
        <w:rPr>
          <w:color w:val="000000"/>
          <w:sz w:val="28"/>
          <w:szCs w:val="28"/>
        </w:rPr>
        <w:t xml:space="preserve"> тре</w:t>
      </w:r>
      <w:r w:rsidR="00595D51" w:rsidRPr="00406605">
        <w:rPr>
          <w:color w:val="000000"/>
          <w:sz w:val="28"/>
          <w:szCs w:val="28"/>
        </w:rPr>
        <w:t>бования программы не всегда совпадают</w:t>
      </w:r>
      <w:r w:rsidR="00FC764B" w:rsidRPr="00FC764B">
        <w:rPr>
          <w:color w:val="000000"/>
          <w:sz w:val="28"/>
          <w:szCs w:val="28"/>
        </w:rPr>
        <w:t xml:space="preserve"> с возмож</w:t>
      </w:r>
      <w:r w:rsidR="00595D51" w:rsidRPr="00406605">
        <w:rPr>
          <w:color w:val="000000"/>
          <w:sz w:val="28"/>
          <w:szCs w:val="28"/>
        </w:rPr>
        <w:t>ностями ученика,</w:t>
      </w:r>
      <w:r w:rsidR="00FC764B" w:rsidRPr="00FC764B">
        <w:rPr>
          <w:color w:val="000000"/>
          <w:sz w:val="28"/>
          <w:szCs w:val="28"/>
        </w:rPr>
        <w:t xml:space="preserve"> детям с ОВЗ может быть сложнее писать от руки, успевать за скоростью речи преподавателя или долго фокусироваться на одной задаче. </w:t>
      </w:r>
    </w:p>
    <w:p w:rsidR="00FC764B" w:rsidRPr="00406605" w:rsidRDefault="005B0A63" w:rsidP="00406605">
      <w:pPr>
        <w:pStyle w:val="a3"/>
        <w:shd w:val="clear" w:color="auto" w:fill="FFFFFF"/>
        <w:spacing w:before="0" w:beforeAutospacing="0" w:after="0" w:afterAutospacing="0"/>
        <w:ind w:left="17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5D51" w:rsidRPr="00406605">
        <w:rPr>
          <w:sz w:val="28"/>
          <w:szCs w:val="28"/>
        </w:rPr>
        <w:t>Эти и многие другие существующие в этом направлении проблемы может решить д</w:t>
      </w:r>
      <w:r w:rsidR="00FC764B" w:rsidRPr="00406605">
        <w:rPr>
          <w:sz w:val="28"/>
          <w:szCs w:val="28"/>
        </w:rPr>
        <w:t>истанционное</w:t>
      </w:r>
      <w:r w:rsidR="00595D51" w:rsidRPr="00406605">
        <w:rPr>
          <w:sz w:val="28"/>
          <w:szCs w:val="28"/>
        </w:rPr>
        <w:t xml:space="preserve"> обучение, оно </w:t>
      </w:r>
      <w:r w:rsidR="00FC764B" w:rsidRPr="00406605">
        <w:rPr>
          <w:sz w:val="28"/>
          <w:szCs w:val="28"/>
        </w:rPr>
        <w:t>позволяет сделать образовательный процесс более индивидуализ</w:t>
      </w:r>
      <w:r w:rsidR="008E6573" w:rsidRPr="00406605">
        <w:rPr>
          <w:sz w:val="28"/>
          <w:szCs w:val="28"/>
        </w:rPr>
        <w:t>ированным. Для детей, которые по причине ограниченных возможностей здоровья не могут посещать образовательные учреждения обучение на дому становится рациональным выходом из сложившейся ситуации. Модель дистанционного обучения</w:t>
      </w:r>
      <w:r w:rsidR="00595D51" w:rsidRPr="00406605">
        <w:rPr>
          <w:sz w:val="28"/>
          <w:szCs w:val="28"/>
        </w:rPr>
        <w:t xml:space="preserve"> подстраивается под запросы ребёнка </w:t>
      </w:r>
      <w:r w:rsidR="00FC764B" w:rsidRPr="00406605">
        <w:rPr>
          <w:sz w:val="28"/>
          <w:szCs w:val="28"/>
        </w:rPr>
        <w:t xml:space="preserve"> и обеспечи</w:t>
      </w:r>
      <w:r w:rsidR="00595D51" w:rsidRPr="00406605">
        <w:rPr>
          <w:sz w:val="28"/>
          <w:szCs w:val="28"/>
        </w:rPr>
        <w:t>вае</w:t>
      </w:r>
      <w:r w:rsidR="00FC764B" w:rsidRPr="00406605">
        <w:rPr>
          <w:sz w:val="28"/>
          <w:szCs w:val="28"/>
        </w:rPr>
        <w:t>т максимально комфортные условия для занятий. </w:t>
      </w:r>
    </w:p>
    <w:p w:rsidR="00FC764B" w:rsidRPr="00FC764B" w:rsidRDefault="005B0A63" w:rsidP="005B0A63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E6573" w:rsidRPr="0040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дистанционного обучения</w:t>
      </w:r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незрячим и слабовидящим ученикам доступны лекции. Их можно слушать по несколько раз, ускоряя или замедляя воспроизведение. Для того</w:t>
      </w:r>
      <w:proofErr w:type="gramStart"/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ребёнок мог пользоваться компьютером, нужно установить две специальных программы:</w:t>
      </w:r>
    </w:p>
    <w:p w:rsidR="00FC764B" w:rsidRPr="00FC764B" w:rsidRDefault="00FC764B" w:rsidP="005B0A63">
      <w:pPr>
        <w:numPr>
          <w:ilvl w:val="0"/>
          <w:numId w:val="2"/>
        </w:numPr>
        <w:shd w:val="clear" w:color="auto" w:fill="FFFFFF"/>
        <w:spacing w:after="0" w:line="350" w:lineRule="atLeast"/>
        <w:ind w:lef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скринридер</w:t>
      </w:r>
      <w:proofErr w:type="spellEnd"/>
      <w:r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программа экранного доступа, которая считывает всё, что происходит на компьютерном экране;</w:t>
      </w:r>
    </w:p>
    <w:p w:rsidR="00FC764B" w:rsidRPr="00FC764B" w:rsidRDefault="00FC764B" w:rsidP="005B0A63">
      <w:pPr>
        <w:numPr>
          <w:ilvl w:val="0"/>
          <w:numId w:val="2"/>
        </w:numPr>
        <w:shd w:val="clear" w:color="auto" w:fill="FFFFFF"/>
        <w:spacing w:after="0" w:line="350" w:lineRule="atLeast"/>
        <w:ind w:lef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синтезатор — программа, которая озвучивает информацию с экрана. </w:t>
      </w:r>
    </w:p>
    <w:p w:rsidR="00FC764B" w:rsidRPr="00FC764B" w:rsidRDefault="00FC764B" w:rsidP="005B0A63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Домашнюю работу можно выполнять при помощи </w:t>
      </w:r>
      <w:proofErr w:type="spellStart"/>
      <w:r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скринридера</w:t>
      </w:r>
      <w:proofErr w:type="spellEnd"/>
      <w:r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печатать в чате — голосовым вводом.  </w:t>
      </w:r>
    </w:p>
    <w:p w:rsidR="00FC764B" w:rsidRPr="00FC764B" w:rsidRDefault="005B0A63" w:rsidP="005B0A63">
      <w:pPr>
        <w:shd w:val="clear" w:color="auto" w:fill="FFFFFF"/>
        <w:spacing w:after="0" w:line="240" w:lineRule="auto"/>
        <w:ind w:left="17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FC764B" w:rsidRPr="00FC7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ребёнок плохо слышит</w:t>
      </w:r>
      <w:r w:rsidR="00595D51" w:rsidRPr="005B0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5D51" w:rsidRPr="0040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лекций он</w:t>
      </w:r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сможет читать электронные конспекты, передающие содержание урока, и решать интерактивные домашние работы. Они закрепляют пройденный материал и почти полностью выполняются компьютерной мышкой. В некоторых школах есть субтитры для записанных уроков.</w:t>
      </w:r>
    </w:p>
    <w:p w:rsidR="00595D51" w:rsidRPr="00FC764B" w:rsidRDefault="005B0A63" w:rsidP="005B0A63">
      <w:pPr>
        <w:shd w:val="clear" w:color="auto" w:fill="FFFFFF"/>
        <w:spacing w:after="0" w:line="240" w:lineRule="auto"/>
        <w:ind w:left="17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 ОВЗ не потребуется писать от руки, в то время как традиционное обучение подразумевает бесконечные диктанты и списывания упражнений. Когда задания требуют развёрнутого ответа, можно воспользоваться экранной клавиатурой или функцией голосового ввода на компьютере.</w:t>
      </w:r>
      <w:r w:rsidR="00595D51" w:rsidRPr="0040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95D51" w:rsidRPr="005B0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поможет ребёнку с</w:t>
      </w:r>
      <w:r w:rsidR="00595D51" w:rsidRPr="00FC7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заболевания</w:t>
      </w:r>
      <w:r w:rsidR="00595D51" w:rsidRPr="005B0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</w:t>
      </w:r>
      <w:r w:rsidR="00595D51" w:rsidRPr="00FC7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опорно-двигательного аппарата</w:t>
      </w:r>
      <w:r w:rsidR="00595D51" w:rsidRPr="005B0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C764B" w:rsidRPr="00FC764B" w:rsidRDefault="00FC764B" w:rsidP="005B0A63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64B" w:rsidRPr="00FC764B" w:rsidRDefault="005A62BC" w:rsidP="005B0A63">
      <w:pPr>
        <w:shd w:val="clear" w:color="auto" w:fill="FFFFFF"/>
        <w:spacing w:after="0" w:line="240" w:lineRule="auto"/>
        <w:ind w:left="17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proofErr w:type="gramStart"/>
      <w:r w:rsidR="005B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5B0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придётся делать задания на компьютере и сдавать письменные работы. Ребёнок может редко выступать с устным докладом или сообщением. А ещё во всех контрольных и самостоятельных не нужно говорить.</w:t>
      </w:r>
      <w:r w:rsidR="00595D51" w:rsidRPr="00406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764B" w:rsidRPr="00FC7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у ребёнка </w:t>
      </w:r>
      <w:r w:rsidR="00595D51" w:rsidRPr="005B0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присутствует </w:t>
      </w:r>
      <w:r w:rsidR="00FC764B" w:rsidRPr="00FC7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задержка психического развития</w:t>
      </w:r>
      <w:r w:rsidR="00595D51" w:rsidRPr="005B0A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он при необходимости </w:t>
      </w:r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сможет делать перерывы, когда поставит лекцию на паузу, так как ему может быть </w:t>
      </w:r>
      <w:proofErr w:type="gramStart"/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</w:t>
      </w:r>
      <w:proofErr w:type="gramEnd"/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усидеть на месте. А ещё не придётся менять локацию, переходить из класса в класс, что для ребёнка с ЗПР — стресс.</w:t>
      </w:r>
    </w:p>
    <w:p w:rsidR="00FC764B" w:rsidRPr="00FC764B" w:rsidRDefault="005A62BC" w:rsidP="005B0A63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95D51" w:rsidRPr="0040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ебёнку </w:t>
      </w:r>
      <w:proofErr w:type="gramStart"/>
      <w:r w:rsidR="00595D51" w:rsidRPr="0040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595D51" w:rsidRPr="0040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понравится</w:t>
      </w:r>
      <w:proofErr w:type="gramEnd"/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заниматься дома, потому что вокруг не мешают другие дети, а лекции можно ставить на паузу. Есть возможность составлять собственный график. А ещё общаться с друзьями в </w:t>
      </w:r>
      <w:proofErr w:type="spellStart"/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="00FC764B" w:rsidRPr="00FC7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6573" w:rsidRPr="00406605" w:rsidRDefault="005A62BC" w:rsidP="005B0A63">
      <w:p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764B" w:rsidRPr="00406605">
        <w:rPr>
          <w:rFonts w:ascii="Times New Roman" w:hAnsi="Times New Roman" w:cs="Times New Roman"/>
          <w:sz w:val="28"/>
          <w:szCs w:val="28"/>
        </w:rPr>
        <w:t xml:space="preserve">Гуманистический принцип дистанционной модели обучения создает максимально благоприятные условия для развития обучающихся, способствует развитию творческих, интеллектуальных, гражданских и нравственных качеств личности. Преимущества дистанционного образования отмечают и сами обучающиеся с ограниченными возможностями здоровья. Используя возможность знакомства, общения и обмена мнениями в виртуальном мире, они преодолевают свое одиночество, развивают социальные навыки, по средствам улучшения качества </w:t>
      </w:r>
      <w:proofErr w:type="spellStart"/>
      <w:r w:rsidR="00FC764B" w:rsidRPr="00406605">
        <w:rPr>
          <w:rFonts w:ascii="Times New Roman" w:hAnsi="Times New Roman" w:cs="Times New Roman"/>
          <w:sz w:val="28"/>
          <w:szCs w:val="28"/>
        </w:rPr>
        <w:t>коммуникации</w:t>
      </w:r>
      <w:proofErr w:type="gramStart"/>
      <w:r w:rsidR="008E6573" w:rsidRPr="004066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E6573" w:rsidRPr="0040660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8E6573" w:rsidRPr="00406605">
        <w:rPr>
          <w:rFonts w:ascii="Times New Roman" w:hAnsi="Times New Roman" w:cs="Times New Roman"/>
          <w:sz w:val="28"/>
          <w:szCs w:val="28"/>
        </w:rPr>
        <w:t xml:space="preserve"> видим, ф</w:t>
      </w:r>
      <w:r w:rsidR="00FC764B" w:rsidRPr="00406605">
        <w:rPr>
          <w:rFonts w:ascii="Times New Roman" w:hAnsi="Times New Roman" w:cs="Times New Roman"/>
          <w:sz w:val="28"/>
          <w:szCs w:val="28"/>
        </w:rPr>
        <w:t xml:space="preserve">акт того, что дистанционное обучение обладает большим количеством преимуществ, неоспорим. </w:t>
      </w:r>
    </w:p>
    <w:p w:rsidR="008E6573" w:rsidRPr="00406605" w:rsidRDefault="005A62BC" w:rsidP="00406605">
      <w:p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764B" w:rsidRPr="00406605">
        <w:rPr>
          <w:rFonts w:ascii="Times New Roman" w:hAnsi="Times New Roman" w:cs="Times New Roman"/>
          <w:sz w:val="28"/>
          <w:szCs w:val="28"/>
        </w:rPr>
        <w:t>Однако, рассматривая данную модель, необходимо учитывать и ее имеющиеся не</w:t>
      </w:r>
      <w:r w:rsidR="008E6573" w:rsidRPr="00406605">
        <w:rPr>
          <w:rFonts w:ascii="Times New Roman" w:hAnsi="Times New Roman" w:cs="Times New Roman"/>
          <w:sz w:val="28"/>
          <w:szCs w:val="28"/>
        </w:rPr>
        <w:t xml:space="preserve">достатки, среди которых  </w:t>
      </w:r>
    </w:p>
    <w:p w:rsidR="008E6573" w:rsidRPr="00406605" w:rsidRDefault="005A62BC" w:rsidP="00406605">
      <w:p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764B" w:rsidRPr="00406605">
        <w:rPr>
          <w:rFonts w:ascii="Times New Roman" w:hAnsi="Times New Roman" w:cs="Times New Roman"/>
          <w:sz w:val="28"/>
          <w:szCs w:val="28"/>
        </w:rPr>
        <w:t xml:space="preserve">возникающие технические </w:t>
      </w:r>
      <w:r w:rsidR="008E6573" w:rsidRPr="00406605">
        <w:rPr>
          <w:rFonts w:ascii="Times New Roman" w:hAnsi="Times New Roman" w:cs="Times New Roman"/>
          <w:sz w:val="28"/>
          <w:szCs w:val="28"/>
        </w:rPr>
        <w:t xml:space="preserve">сбои </w:t>
      </w:r>
      <w:proofErr w:type="spellStart"/>
      <w:proofErr w:type="gramStart"/>
      <w:r w:rsidR="008E6573" w:rsidRPr="00406605">
        <w:rPr>
          <w:rFonts w:ascii="Times New Roman" w:hAnsi="Times New Roman" w:cs="Times New Roman"/>
          <w:sz w:val="28"/>
          <w:szCs w:val="28"/>
        </w:rPr>
        <w:t>и</w:t>
      </w:r>
      <w:r w:rsidR="00FC764B" w:rsidRPr="00406605">
        <w:rPr>
          <w:rFonts w:ascii="Times New Roman" w:hAnsi="Times New Roman" w:cs="Times New Roman"/>
          <w:sz w:val="28"/>
          <w:szCs w:val="28"/>
        </w:rPr>
        <w:t>нтернет-связи</w:t>
      </w:r>
      <w:proofErr w:type="spellEnd"/>
      <w:proofErr w:type="gramEnd"/>
      <w:r w:rsidR="008E6573" w:rsidRPr="00406605">
        <w:rPr>
          <w:rFonts w:ascii="Times New Roman" w:hAnsi="Times New Roman" w:cs="Times New Roman"/>
          <w:sz w:val="28"/>
          <w:szCs w:val="28"/>
        </w:rPr>
        <w:t>;</w:t>
      </w:r>
    </w:p>
    <w:p w:rsidR="008E6573" w:rsidRPr="00406605" w:rsidRDefault="005A62BC" w:rsidP="00406605">
      <w:p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764B" w:rsidRPr="00406605">
        <w:rPr>
          <w:rFonts w:ascii="Times New Roman" w:hAnsi="Times New Roman" w:cs="Times New Roman"/>
          <w:sz w:val="28"/>
          <w:szCs w:val="28"/>
        </w:rPr>
        <w:t>наличие риска возникновения у о</w:t>
      </w:r>
      <w:r w:rsidR="008E6573" w:rsidRPr="00406605">
        <w:rPr>
          <w:rFonts w:ascii="Times New Roman" w:hAnsi="Times New Roman" w:cs="Times New Roman"/>
          <w:sz w:val="28"/>
          <w:szCs w:val="28"/>
        </w:rPr>
        <w:t xml:space="preserve">бучающихся трудностей в освоении </w:t>
      </w:r>
      <w:r w:rsidR="00FC764B" w:rsidRPr="00406605">
        <w:rPr>
          <w:rFonts w:ascii="Times New Roman" w:hAnsi="Times New Roman" w:cs="Times New Roman"/>
          <w:sz w:val="28"/>
          <w:szCs w:val="28"/>
        </w:rPr>
        <w:t xml:space="preserve"> пользования средствами ИКТ, которые являются необходимыми для включения в систему </w:t>
      </w:r>
      <w:proofErr w:type="gramStart"/>
      <w:r w:rsidR="00FC764B" w:rsidRPr="004066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C764B" w:rsidRPr="004066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A62BC" w:rsidRDefault="005A62BC" w:rsidP="00406605">
      <w:p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764B" w:rsidRPr="00406605">
        <w:rPr>
          <w:rFonts w:ascii="Times New Roman" w:hAnsi="Times New Roman" w:cs="Times New Roman"/>
          <w:sz w:val="28"/>
          <w:szCs w:val="28"/>
        </w:rPr>
        <w:t xml:space="preserve">затруднения в адаптации учебно-методических комплексов к учебным курсам дистанционного образования и недостаточная разработанность систем администрирования учебного процесса. </w:t>
      </w:r>
      <w:r w:rsidR="008E6573" w:rsidRPr="0040660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764B" w:rsidRPr="00406605" w:rsidRDefault="005A62BC" w:rsidP="00406605">
      <w:p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6573" w:rsidRPr="00406605">
        <w:rPr>
          <w:rFonts w:ascii="Times New Roman" w:hAnsi="Times New Roman" w:cs="Times New Roman"/>
          <w:sz w:val="28"/>
          <w:szCs w:val="28"/>
        </w:rPr>
        <w:t xml:space="preserve">Следует отдать должное педагогам, реализующим программы </w:t>
      </w:r>
      <w:proofErr w:type="gramStart"/>
      <w:r w:rsidR="008E6573" w:rsidRPr="004066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E6573" w:rsidRPr="00406605">
        <w:rPr>
          <w:rFonts w:ascii="Times New Roman" w:hAnsi="Times New Roman" w:cs="Times New Roman"/>
          <w:sz w:val="28"/>
          <w:szCs w:val="28"/>
        </w:rPr>
        <w:t xml:space="preserve">,  и </w:t>
      </w:r>
      <w:r w:rsidR="00FC764B" w:rsidRPr="00406605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proofErr w:type="gramStart"/>
      <w:r w:rsidR="00FC764B" w:rsidRPr="0040660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C764B" w:rsidRPr="00406605">
        <w:rPr>
          <w:rFonts w:ascii="Times New Roman" w:hAnsi="Times New Roman" w:cs="Times New Roman"/>
          <w:sz w:val="28"/>
          <w:szCs w:val="28"/>
        </w:rPr>
        <w:t xml:space="preserve"> любой инновационной технологии взаимодействия педагогу непосредственно приходится разрабатывать наиболее подходящие и актуальные методы обучения. И в этой ситуации непрерывное </w:t>
      </w:r>
      <w:proofErr w:type="gramStart"/>
      <w:r w:rsidR="00FC764B" w:rsidRPr="00406605">
        <w:rPr>
          <w:rFonts w:ascii="Times New Roman" w:hAnsi="Times New Roman" w:cs="Times New Roman"/>
          <w:sz w:val="28"/>
          <w:szCs w:val="28"/>
        </w:rPr>
        <w:t>самосовершенствование</w:t>
      </w:r>
      <w:proofErr w:type="gramEnd"/>
      <w:r w:rsidR="00FC764B" w:rsidRPr="00406605">
        <w:rPr>
          <w:rFonts w:ascii="Times New Roman" w:hAnsi="Times New Roman" w:cs="Times New Roman"/>
          <w:sz w:val="28"/>
          <w:szCs w:val="28"/>
        </w:rPr>
        <w:t xml:space="preserve"> как учителя, так и ученика становится </w:t>
      </w:r>
      <w:r w:rsidR="008E6573" w:rsidRPr="00406605">
        <w:rPr>
          <w:rFonts w:ascii="Times New Roman" w:hAnsi="Times New Roman" w:cs="Times New Roman"/>
          <w:sz w:val="28"/>
          <w:szCs w:val="28"/>
        </w:rPr>
        <w:t xml:space="preserve">концептуальным. Таким образом, </w:t>
      </w:r>
      <w:r w:rsidR="00FC764B" w:rsidRPr="00406605">
        <w:rPr>
          <w:rFonts w:ascii="Times New Roman" w:hAnsi="Times New Roman" w:cs="Times New Roman"/>
          <w:sz w:val="28"/>
          <w:szCs w:val="28"/>
        </w:rPr>
        <w:t xml:space="preserve">дистанционное образование, несомненно, имеет право на свое существование и дальнейшее развитие, так как предоставляет значимые возможности детям с ОВЗ и служит перспективой их социального развития. </w:t>
      </w:r>
      <w:r w:rsidR="008E6573" w:rsidRPr="00406605">
        <w:rPr>
          <w:rFonts w:ascii="Times New Roman" w:hAnsi="Times New Roman" w:cs="Times New Roman"/>
          <w:sz w:val="28"/>
          <w:szCs w:val="28"/>
        </w:rPr>
        <w:t>На сегодняшний день это  эффективный способ</w:t>
      </w:r>
      <w:r w:rsidR="00FC764B" w:rsidRPr="00406605">
        <w:rPr>
          <w:rFonts w:ascii="Times New Roman" w:hAnsi="Times New Roman" w:cs="Times New Roman"/>
          <w:sz w:val="28"/>
          <w:szCs w:val="28"/>
        </w:rPr>
        <w:t xml:space="preserve"> решения проблемы образования и социализации особенных детей.</w:t>
      </w:r>
    </w:p>
    <w:sectPr w:rsidR="00FC764B" w:rsidRPr="00406605" w:rsidSect="0099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47C"/>
    <w:multiLevelType w:val="multilevel"/>
    <w:tmpl w:val="3704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53A52"/>
    <w:multiLevelType w:val="multilevel"/>
    <w:tmpl w:val="5136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C764B"/>
    <w:rsid w:val="003B36C5"/>
    <w:rsid w:val="00406605"/>
    <w:rsid w:val="00422E6F"/>
    <w:rsid w:val="00595D51"/>
    <w:rsid w:val="005A62BC"/>
    <w:rsid w:val="005B0A63"/>
    <w:rsid w:val="008E6573"/>
    <w:rsid w:val="00996F5E"/>
    <w:rsid w:val="00C50E07"/>
    <w:rsid w:val="00FC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5E"/>
  </w:style>
  <w:style w:type="paragraph" w:styleId="2">
    <w:name w:val="heading 2"/>
    <w:basedOn w:val="a"/>
    <w:link w:val="20"/>
    <w:uiPriority w:val="9"/>
    <w:qFormat/>
    <w:rsid w:val="00FC7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7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7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C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7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4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4104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Если ребёнок плохо слышит, то вместо лекций он сможет читать электронные ко</vt:lpstr>
      <vt:lpstr>        При ДО для детей с ОВЗ не потребуется писать от руки, в то время как традици</vt:lpstr>
      <vt:lpstr>        При ДО часто придётся делать задания на компьютере и сдавать письменные работы. </vt:lpstr>
    </vt:vector>
  </TitlesOfParts>
  <Company>Home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2023-02-06T19:03:00Z</dcterms:created>
  <dcterms:modified xsi:type="dcterms:W3CDTF">2023-02-09T15:27:00Z</dcterms:modified>
</cp:coreProperties>
</file>