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31F" w:rsidRDefault="0034317A" w:rsidP="007646C9">
      <w:pPr>
        <w:spacing w:after="0"/>
        <w:ind w:firstLine="709"/>
        <w:jc w:val="center"/>
        <w:rPr>
          <w:rFonts w:ascii="Times New Roman" w:hAnsi="Times New Roman" w:cs="Times New Roman"/>
          <w:b/>
          <w:sz w:val="24"/>
          <w:szCs w:val="24"/>
        </w:rPr>
      </w:pPr>
      <w:r w:rsidRPr="007646C9">
        <w:rPr>
          <w:rFonts w:ascii="Times New Roman" w:hAnsi="Times New Roman" w:cs="Times New Roman"/>
          <w:b/>
          <w:sz w:val="24"/>
          <w:szCs w:val="24"/>
        </w:rPr>
        <w:t>Тренинг «Конформизм или индивидуальность» (8-11 класс)</w:t>
      </w:r>
    </w:p>
    <w:p w:rsidR="007646C9" w:rsidRPr="007646C9" w:rsidRDefault="007646C9" w:rsidP="007646C9">
      <w:pPr>
        <w:spacing w:after="0"/>
        <w:ind w:firstLine="709"/>
        <w:jc w:val="center"/>
        <w:rPr>
          <w:rFonts w:ascii="Times New Roman" w:hAnsi="Times New Roman" w:cs="Times New Roman"/>
          <w:b/>
          <w:sz w:val="24"/>
          <w:szCs w:val="24"/>
        </w:rPr>
      </w:pPr>
    </w:p>
    <w:p w:rsidR="00D943A2" w:rsidRPr="007646C9" w:rsidRDefault="0003543E" w:rsidP="007646C9">
      <w:pPr>
        <w:pStyle w:val="c0"/>
        <w:shd w:val="clear" w:color="auto" w:fill="FFFFFF"/>
        <w:spacing w:before="0" w:beforeAutospacing="0" w:after="0" w:afterAutospacing="0" w:line="276" w:lineRule="auto"/>
        <w:ind w:firstLine="709"/>
        <w:jc w:val="both"/>
        <w:rPr>
          <w:rStyle w:val="c3"/>
          <w:color w:val="000000"/>
        </w:rPr>
      </w:pPr>
      <w:r w:rsidRPr="007646C9">
        <w:rPr>
          <w:b/>
        </w:rPr>
        <w:t>Цель</w:t>
      </w:r>
      <w:r w:rsidRPr="007646C9">
        <w:t xml:space="preserve">: </w:t>
      </w:r>
      <w:r w:rsidRPr="007646C9">
        <w:rPr>
          <w:color w:val="000000"/>
          <w:shd w:val="clear" w:color="auto" w:fill="FFFFFF"/>
        </w:rPr>
        <w:t xml:space="preserve">формирование у обучающихся </w:t>
      </w:r>
      <w:r w:rsidR="00D943A2" w:rsidRPr="007646C9">
        <w:rPr>
          <w:color w:val="333333"/>
          <w:shd w:val="clear" w:color="auto" w:fill="FFFFFF"/>
        </w:rPr>
        <w:t>представлений о понятии «</w:t>
      </w:r>
      <w:proofErr w:type="spellStart"/>
      <w:r w:rsidR="00D943A2" w:rsidRPr="007646C9">
        <w:rPr>
          <w:color w:val="333333"/>
          <w:shd w:val="clear" w:color="auto" w:fill="FFFFFF"/>
        </w:rPr>
        <w:t>конформность</w:t>
      </w:r>
      <w:proofErr w:type="spellEnd"/>
      <w:r w:rsidR="00D943A2" w:rsidRPr="007646C9">
        <w:rPr>
          <w:color w:val="333333"/>
          <w:shd w:val="clear" w:color="auto" w:fill="FFFFFF"/>
        </w:rPr>
        <w:t xml:space="preserve">», как об одной из черт </w:t>
      </w:r>
      <w:r w:rsidR="0070362A" w:rsidRPr="007646C9">
        <w:rPr>
          <w:color w:val="333333"/>
          <w:shd w:val="clear" w:color="auto" w:fill="FFFFFF"/>
        </w:rPr>
        <w:t xml:space="preserve"> характера, способствующей появлению разного рода зависимостей.</w:t>
      </w:r>
    </w:p>
    <w:p w:rsidR="0003543E" w:rsidRPr="007646C9" w:rsidRDefault="0003543E" w:rsidP="007646C9">
      <w:pPr>
        <w:pStyle w:val="c0"/>
        <w:shd w:val="clear" w:color="auto" w:fill="FFFFFF"/>
        <w:spacing w:before="0" w:beforeAutospacing="0" w:after="0" w:afterAutospacing="0" w:line="276" w:lineRule="auto"/>
        <w:ind w:firstLine="709"/>
        <w:jc w:val="both"/>
        <w:rPr>
          <w:rFonts w:ascii="Calibri" w:hAnsi="Calibri" w:cs="Calibri"/>
          <w:color w:val="000000"/>
        </w:rPr>
      </w:pPr>
      <w:r w:rsidRPr="007646C9">
        <w:rPr>
          <w:rStyle w:val="c3"/>
          <w:i/>
          <w:iCs/>
          <w:color w:val="000000"/>
        </w:rPr>
        <w:t xml:space="preserve">Данный тренинг проводится уже в сплоченной группе и не требует "ритуалов знакомства" и заданий, направленных на </w:t>
      </w:r>
      <w:proofErr w:type="spellStart"/>
      <w:r w:rsidRPr="007646C9">
        <w:rPr>
          <w:rStyle w:val="c3"/>
          <w:i/>
          <w:iCs/>
          <w:color w:val="000000"/>
        </w:rPr>
        <w:t>командообразование</w:t>
      </w:r>
      <w:proofErr w:type="spellEnd"/>
      <w:r w:rsidRPr="007646C9">
        <w:rPr>
          <w:rStyle w:val="c3"/>
          <w:i/>
          <w:iCs/>
          <w:color w:val="000000"/>
        </w:rPr>
        <w:t>.</w:t>
      </w:r>
    </w:p>
    <w:p w:rsidR="0003543E" w:rsidRPr="007646C9" w:rsidRDefault="0003543E" w:rsidP="007646C9">
      <w:pPr>
        <w:tabs>
          <w:tab w:val="left" w:pos="993"/>
        </w:tabs>
        <w:spacing w:after="0"/>
        <w:ind w:firstLine="709"/>
        <w:contextualSpacing/>
        <w:jc w:val="both"/>
        <w:rPr>
          <w:rFonts w:ascii="Times New Roman" w:hAnsi="Times New Roman" w:cs="Times New Roman"/>
          <w:sz w:val="24"/>
          <w:szCs w:val="24"/>
        </w:rPr>
      </w:pPr>
      <w:r w:rsidRPr="007646C9">
        <w:rPr>
          <w:rFonts w:ascii="Times New Roman" w:hAnsi="Times New Roman" w:cs="Times New Roman"/>
          <w:b/>
          <w:sz w:val="24"/>
          <w:szCs w:val="24"/>
        </w:rPr>
        <w:t>Задачи</w:t>
      </w:r>
      <w:r w:rsidRPr="007646C9">
        <w:rPr>
          <w:rFonts w:ascii="Times New Roman" w:hAnsi="Times New Roman" w:cs="Times New Roman"/>
          <w:sz w:val="24"/>
          <w:szCs w:val="24"/>
        </w:rPr>
        <w:t>:</w:t>
      </w:r>
    </w:p>
    <w:p w:rsidR="00D943A2" w:rsidRPr="007646C9" w:rsidRDefault="00D943A2" w:rsidP="007646C9">
      <w:pPr>
        <w:pStyle w:val="c0"/>
        <w:shd w:val="clear" w:color="auto" w:fill="FFFFFF"/>
        <w:spacing w:before="0" w:beforeAutospacing="0" w:after="0" w:afterAutospacing="0" w:line="276" w:lineRule="auto"/>
        <w:ind w:firstLine="709"/>
        <w:jc w:val="both"/>
        <w:rPr>
          <w:rStyle w:val="c3"/>
          <w:color w:val="000000"/>
        </w:rPr>
      </w:pPr>
      <w:r w:rsidRPr="007646C9">
        <w:rPr>
          <w:rStyle w:val="c3"/>
          <w:color w:val="000000"/>
        </w:rPr>
        <w:t>1. Учить задавать разные типы вопросов собеседнику.</w:t>
      </w:r>
      <w:r w:rsidRPr="007646C9">
        <w:rPr>
          <w:color w:val="333333"/>
          <w:shd w:val="clear" w:color="auto" w:fill="FFFFFF"/>
        </w:rPr>
        <w:t xml:space="preserve"> </w:t>
      </w:r>
    </w:p>
    <w:p w:rsidR="00D943A2" w:rsidRPr="007646C9" w:rsidRDefault="00D943A2" w:rsidP="007646C9">
      <w:pPr>
        <w:pStyle w:val="c0"/>
        <w:shd w:val="clear" w:color="auto" w:fill="FFFFFF"/>
        <w:spacing w:before="0" w:beforeAutospacing="0" w:after="0" w:afterAutospacing="0" w:line="276" w:lineRule="auto"/>
        <w:ind w:firstLine="709"/>
        <w:jc w:val="both"/>
        <w:rPr>
          <w:rFonts w:ascii="Calibri" w:hAnsi="Calibri" w:cs="Calibri"/>
          <w:color w:val="000000"/>
        </w:rPr>
      </w:pPr>
      <w:r w:rsidRPr="007646C9">
        <w:rPr>
          <w:rStyle w:val="c3"/>
          <w:color w:val="000000"/>
        </w:rPr>
        <w:t>2. Способствовать развитию самосознания, пониманию своих сильных и слабых сторон характера</w:t>
      </w:r>
      <w:r w:rsidR="0070362A" w:rsidRPr="007646C9">
        <w:rPr>
          <w:rStyle w:val="c3"/>
          <w:color w:val="000000"/>
        </w:rPr>
        <w:t>, их укреплению</w:t>
      </w:r>
      <w:r w:rsidRPr="007646C9">
        <w:rPr>
          <w:rStyle w:val="c3"/>
          <w:color w:val="000000"/>
        </w:rPr>
        <w:t>.</w:t>
      </w:r>
    </w:p>
    <w:p w:rsidR="00D943A2" w:rsidRPr="007646C9" w:rsidRDefault="00D943A2" w:rsidP="007646C9">
      <w:pPr>
        <w:pStyle w:val="a3"/>
        <w:shd w:val="clear" w:color="auto" w:fill="FFFFFF"/>
        <w:tabs>
          <w:tab w:val="left" w:pos="993"/>
        </w:tabs>
        <w:spacing w:before="0" w:beforeAutospacing="0" w:after="0" w:afterAutospacing="0" w:line="276" w:lineRule="auto"/>
        <w:ind w:firstLine="709"/>
        <w:contextualSpacing/>
        <w:jc w:val="both"/>
      </w:pPr>
      <w:r w:rsidRPr="007646C9">
        <w:t>2. Упражнять в снятии</w:t>
      </w:r>
      <w:r w:rsidR="0003543E" w:rsidRPr="007646C9">
        <w:t xml:space="preserve"> излишне</w:t>
      </w:r>
      <w:r w:rsidRPr="007646C9">
        <w:t>го</w:t>
      </w:r>
      <w:r w:rsidR="0003543E" w:rsidRPr="007646C9">
        <w:t xml:space="preserve"> эмоционально</w:t>
      </w:r>
      <w:r w:rsidRPr="007646C9">
        <w:t>го</w:t>
      </w:r>
      <w:r w:rsidR="0003543E" w:rsidRPr="007646C9">
        <w:t xml:space="preserve"> напряжени</w:t>
      </w:r>
      <w:r w:rsidRPr="007646C9">
        <w:t>я</w:t>
      </w:r>
      <w:r w:rsidR="0003543E" w:rsidRPr="007646C9">
        <w:t xml:space="preserve"> участников</w:t>
      </w:r>
      <w:r w:rsidRPr="007646C9">
        <w:t>.</w:t>
      </w:r>
    </w:p>
    <w:p w:rsidR="00D943A2" w:rsidRPr="007646C9" w:rsidRDefault="00D943A2" w:rsidP="007646C9">
      <w:pPr>
        <w:pStyle w:val="a3"/>
        <w:shd w:val="clear" w:color="auto" w:fill="FFFFFF"/>
        <w:tabs>
          <w:tab w:val="left" w:pos="993"/>
        </w:tabs>
        <w:spacing w:before="0" w:beforeAutospacing="0" w:after="0" w:afterAutospacing="0" w:line="276" w:lineRule="auto"/>
        <w:ind w:firstLine="709"/>
        <w:contextualSpacing/>
        <w:jc w:val="both"/>
      </w:pPr>
      <w:r w:rsidRPr="007646C9">
        <w:t>3. Развивать доверие, уверенность в себе и коммуникативные навыки.</w:t>
      </w:r>
    </w:p>
    <w:p w:rsidR="0003543E" w:rsidRPr="007646C9" w:rsidRDefault="0003543E" w:rsidP="007646C9">
      <w:pPr>
        <w:pStyle w:val="a3"/>
        <w:shd w:val="clear" w:color="auto" w:fill="FFFFFF"/>
        <w:tabs>
          <w:tab w:val="left" w:pos="993"/>
        </w:tabs>
        <w:spacing w:before="0" w:beforeAutospacing="0" w:after="0" w:afterAutospacing="0" w:line="276" w:lineRule="auto"/>
        <w:ind w:firstLine="709"/>
        <w:contextualSpacing/>
        <w:jc w:val="both"/>
        <w:rPr>
          <w:color w:val="000000"/>
        </w:rPr>
      </w:pPr>
      <w:proofErr w:type="gramStart"/>
      <w:r w:rsidRPr="007646C9">
        <w:rPr>
          <w:b/>
          <w:color w:val="000000"/>
        </w:rPr>
        <w:t xml:space="preserve">Основные методы обучения: </w:t>
      </w:r>
      <w:r w:rsidRPr="007646C9">
        <w:rPr>
          <w:color w:val="000000"/>
        </w:rPr>
        <w:t>наглядный; словесный; игровой; мозговой штурм; дискуссия; критического мышления.</w:t>
      </w:r>
      <w:proofErr w:type="gramEnd"/>
    </w:p>
    <w:p w:rsidR="0003543E" w:rsidRPr="007646C9" w:rsidRDefault="0003543E" w:rsidP="007646C9">
      <w:pPr>
        <w:tabs>
          <w:tab w:val="left" w:pos="993"/>
        </w:tabs>
        <w:spacing w:after="0"/>
        <w:ind w:firstLine="709"/>
        <w:contextualSpacing/>
        <w:jc w:val="both"/>
        <w:rPr>
          <w:rFonts w:ascii="Times New Roman" w:hAnsi="Times New Roman" w:cs="Times New Roman"/>
          <w:sz w:val="24"/>
          <w:szCs w:val="24"/>
        </w:rPr>
      </w:pPr>
      <w:r w:rsidRPr="007646C9">
        <w:rPr>
          <w:rFonts w:ascii="Times New Roman" w:hAnsi="Times New Roman" w:cs="Times New Roman"/>
          <w:b/>
          <w:sz w:val="24"/>
          <w:szCs w:val="24"/>
        </w:rPr>
        <w:t>Возраст детей:</w:t>
      </w:r>
      <w:r w:rsidRPr="007646C9">
        <w:rPr>
          <w:rFonts w:ascii="Times New Roman" w:hAnsi="Times New Roman" w:cs="Times New Roman"/>
          <w:sz w:val="24"/>
          <w:szCs w:val="24"/>
        </w:rPr>
        <w:t xml:space="preserve"> 13 – 17 лет (8-11 класс).</w:t>
      </w:r>
    </w:p>
    <w:p w:rsidR="0003543E" w:rsidRPr="007646C9" w:rsidRDefault="0003543E" w:rsidP="007646C9">
      <w:pPr>
        <w:tabs>
          <w:tab w:val="left" w:pos="993"/>
        </w:tabs>
        <w:spacing w:after="0"/>
        <w:ind w:firstLine="709"/>
        <w:contextualSpacing/>
        <w:jc w:val="both"/>
        <w:rPr>
          <w:rFonts w:ascii="Times New Roman" w:hAnsi="Times New Roman" w:cs="Times New Roman"/>
          <w:sz w:val="24"/>
          <w:szCs w:val="24"/>
        </w:rPr>
      </w:pPr>
      <w:r w:rsidRPr="007646C9">
        <w:rPr>
          <w:rFonts w:ascii="Times New Roman" w:hAnsi="Times New Roman" w:cs="Times New Roman"/>
          <w:b/>
          <w:sz w:val="24"/>
          <w:szCs w:val="24"/>
        </w:rPr>
        <w:t>Продолжительность занятия:</w:t>
      </w:r>
      <w:r w:rsidRPr="007646C9">
        <w:rPr>
          <w:rFonts w:ascii="Times New Roman" w:hAnsi="Times New Roman" w:cs="Times New Roman"/>
          <w:sz w:val="24"/>
          <w:szCs w:val="24"/>
        </w:rPr>
        <w:t xml:space="preserve"> 40 минут.</w:t>
      </w:r>
    </w:p>
    <w:p w:rsidR="0003543E" w:rsidRPr="007646C9" w:rsidRDefault="0003543E" w:rsidP="007646C9">
      <w:pPr>
        <w:spacing w:after="0"/>
        <w:ind w:firstLine="709"/>
        <w:jc w:val="center"/>
        <w:rPr>
          <w:rFonts w:ascii="Times New Roman" w:hAnsi="Times New Roman" w:cs="Times New Roman"/>
          <w:b/>
          <w:sz w:val="24"/>
          <w:szCs w:val="24"/>
        </w:rPr>
      </w:pPr>
    </w:p>
    <w:p w:rsidR="0034317A" w:rsidRPr="007646C9" w:rsidRDefault="0034317A" w:rsidP="007646C9">
      <w:pPr>
        <w:spacing w:after="0"/>
        <w:ind w:firstLine="709"/>
        <w:jc w:val="both"/>
        <w:rPr>
          <w:rFonts w:ascii="Times New Roman" w:hAnsi="Times New Roman" w:cs="Times New Roman"/>
          <w:b/>
          <w:sz w:val="24"/>
          <w:szCs w:val="24"/>
        </w:rPr>
      </w:pPr>
      <w:r w:rsidRPr="007646C9">
        <w:rPr>
          <w:rFonts w:ascii="Times New Roman" w:hAnsi="Times New Roman" w:cs="Times New Roman"/>
          <w:b/>
          <w:sz w:val="24"/>
          <w:szCs w:val="24"/>
        </w:rPr>
        <w:t xml:space="preserve">1). Приветствие. </w:t>
      </w:r>
    </w:p>
    <w:p w:rsidR="007646C9" w:rsidRDefault="007646C9" w:rsidP="007646C9">
      <w:pPr>
        <w:spacing w:after="0"/>
        <w:ind w:firstLine="709"/>
        <w:jc w:val="both"/>
        <w:rPr>
          <w:rFonts w:ascii="Times New Roman" w:hAnsi="Times New Roman" w:cs="Times New Roman"/>
          <w:b/>
          <w:sz w:val="24"/>
          <w:szCs w:val="24"/>
        </w:rPr>
      </w:pPr>
    </w:p>
    <w:p w:rsidR="0034317A" w:rsidRPr="007646C9" w:rsidRDefault="0034317A" w:rsidP="007646C9">
      <w:pPr>
        <w:spacing w:after="0"/>
        <w:ind w:firstLine="709"/>
        <w:jc w:val="both"/>
        <w:rPr>
          <w:rFonts w:ascii="Times New Roman" w:hAnsi="Times New Roman" w:cs="Times New Roman"/>
          <w:b/>
          <w:sz w:val="24"/>
          <w:szCs w:val="24"/>
        </w:rPr>
      </w:pPr>
      <w:bookmarkStart w:id="0" w:name="_GoBack"/>
      <w:bookmarkEnd w:id="0"/>
      <w:r w:rsidRPr="007646C9">
        <w:rPr>
          <w:rFonts w:ascii="Times New Roman" w:hAnsi="Times New Roman" w:cs="Times New Roman"/>
          <w:b/>
          <w:sz w:val="24"/>
          <w:szCs w:val="24"/>
        </w:rPr>
        <w:t>2). Разминка.</w:t>
      </w:r>
    </w:p>
    <w:p w:rsidR="008B2159" w:rsidRPr="007646C9" w:rsidRDefault="0034317A" w:rsidP="007646C9">
      <w:pPr>
        <w:pStyle w:val="a3"/>
        <w:shd w:val="clear" w:color="auto" w:fill="FFFFFF"/>
        <w:spacing w:before="0" w:beforeAutospacing="0" w:after="0" w:afterAutospacing="0" w:line="276" w:lineRule="auto"/>
        <w:ind w:firstLine="709"/>
        <w:rPr>
          <w:b/>
        </w:rPr>
      </w:pPr>
      <w:r w:rsidRPr="007646C9">
        <w:rPr>
          <w:b/>
        </w:rPr>
        <w:t>- Упражнение на доверие «Письма на руке»</w:t>
      </w:r>
      <w:r w:rsidR="00CB2357" w:rsidRPr="007646C9">
        <w:rPr>
          <w:b/>
        </w:rPr>
        <w:t xml:space="preserve"> (5 минут)</w:t>
      </w:r>
    </w:p>
    <w:p w:rsidR="008B2159" w:rsidRPr="007646C9" w:rsidRDefault="008B2159" w:rsidP="007646C9">
      <w:pPr>
        <w:pStyle w:val="a3"/>
        <w:shd w:val="clear" w:color="auto" w:fill="FFFFFF"/>
        <w:spacing w:before="0" w:beforeAutospacing="0" w:after="0" w:afterAutospacing="0" w:line="276" w:lineRule="auto"/>
        <w:ind w:firstLine="709"/>
        <w:jc w:val="both"/>
        <w:rPr>
          <w:color w:val="121212"/>
        </w:rPr>
      </w:pPr>
      <w:r w:rsidRPr="007646C9">
        <w:rPr>
          <w:iCs/>
          <w:color w:val="121212"/>
          <w:u w:val="single"/>
        </w:rPr>
        <w:t>Инструкция</w:t>
      </w:r>
      <w:r w:rsidRPr="007646C9">
        <w:rPr>
          <w:i/>
          <w:iCs/>
          <w:color w:val="121212"/>
        </w:rPr>
        <w:t xml:space="preserve">: </w:t>
      </w:r>
      <w:r w:rsidRPr="007646C9">
        <w:rPr>
          <w:color w:val="121212"/>
        </w:rPr>
        <w:t xml:space="preserve">Выберите себе партнера и встаньте друг около друга. </w:t>
      </w:r>
      <w:r w:rsidR="00CB2357" w:rsidRPr="007646C9">
        <w:rPr>
          <w:color w:val="121212"/>
        </w:rPr>
        <w:t>Т</w:t>
      </w:r>
      <w:r w:rsidRPr="007646C9">
        <w:rPr>
          <w:color w:val="121212"/>
        </w:rPr>
        <w:t>от, кто выше, должен закрыть глаза. Если вы одинакового роста, то пусть закроет глаза тот, кто раньше родился. Он протягивает вперед правую руку ладонью вверх. Его "зрячий" партнер должен будет сейчас писать на этой руке отдельные печатные буквы. "Слепой" игрок должен попытаться расшифровать эти буквы и казать партнеру, что он прочитал. Прежде чем второй партнер напишет новую букву, он должен "стереть" с руки старую. Вы можете начать с распространенных букв, а потом перейти к более редким (30-60 секунд), (когда "слепой" научится читать с руки, задачу можно усложнить). Напишите на руке короткое слово. Решите, может ли ваш партнер читать письменный шрифт. И не забудьте – прежде чем написать новое слово, вы должны "стереть" старое (1 минута).</w:t>
      </w:r>
    </w:p>
    <w:p w:rsidR="008B2159" w:rsidRPr="007646C9" w:rsidRDefault="008B2159" w:rsidP="007646C9">
      <w:pPr>
        <w:pStyle w:val="a3"/>
        <w:shd w:val="clear" w:color="auto" w:fill="FFFFFF"/>
        <w:spacing w:before="0" w:beforeAutospacing="0" w:after="0" w:afterAutospacing="0" w:line="276" w:lineRule="auto"/>
        <w:ind w:firstLine="709"/>
        <w:jc w:val="both"/>
        <w:rPr>
          <w:color w:val="121212"/>
        </w:rPr>
      </w:pPr>
      <w:r w:rsidRPr="007646C9">
        <w:rPr>
          <w:color w:val="121212"/>
        </w:rPr>
        <w:t>В заключение напишите вашему партнеру на руке маленький комплимент, потом поменяйтесь с ним ролями.</w:t>
      </w:r>
    </w:p>
    <w:p w:rsidR="008B2159" w:rsidRPr="007646C9" w:rsidRDefault="0034317A" w:rsidP="007646C9">
      <w:pPr>
        <w:pStyle w:val="a3"/>
        <w:spacing w:before="0" w:beforeAutospacing="0" w:after="0" w:afterAutospacing="0" w:line="276" w:lineRule="auto"/>
        <w:ind w:firstLine="709"/>
        <w:jc w:val="both"/>
      </w:pPr>
      <w:r w:rsidRPr="007646C9">
        <w:rPr>
          <w:b/>
        </w:rPr>
        <w:t>- Упражнение – энергизатор «Пум</w:t>
      </w:r>
      <w:r w:rsidR="00F5257F" w:rsidRPr="007646C9">
        <w:rPr>
          <w:b/>
        </w:rPr>
        <w:t>-пум-пум</w:t>
      </w:r>
      <w:r w:rsidR="00CB2357" w:rsidRPr="007646C9">
        <w:rPr>
          <w:b/>
        </w:rPr>
        <w:t>» (1</w:t>
      </w:r>
      <w:r w:rsidR="001520D9" w:rsidRPr="007646C9">
        <w:rPr>
          <w:b/>
        </w:rPr>
        <w:t>0</w:t>
      </w:r>
      <w:r w:rsidR="00CB2357" w:rsidRPr="007646C9">
        <w:rPr>
          <w:b/>
        </w:rPr>
        <w:t xml:space="preserve"> минут)</w:t>
      </w:r>
    </w:p>
    <w:p w:rsidR="00F5257F" w:rsidRPr="007646C9" w:rsidRDefault="00F5257F" w:rsidP="007646C9">
      <w:pPr>
        <w:pStyle w:val="a3"/>
        <w:spacing w:before="0" w:beforeAutospacing="0" w:after="0" w:afterAutospacing="0" w:line="276" w:lineRule="auto"/>
        <w:ind w:firstLine="709"/>
        <w:jc w:val="both"/>
        <w:rPr>
          <w:color w:val="000000"/>
        </w:rPr>
      </w:pPr>
      <w:r w:rsidRPr="007646C9">
        <w:rPr>
          <w:bCs/>
          <w:color w:val="000000"/>
          <w:u w:val="single"/>
        </w:rPr>
        <w:t>Цель</w:t>
      </w:r>
      <w:r w:rsidRPr="007646C9">
        <w:rPr>
          <w:color w:val="000000"/>
          <w:u w:val="single"/>
        </w:rPr>
        <w:t>:</w:t>
      </w:r>
      <w:r w:rsidRPr="007646C9">
        <w:rPr>
          <w:color w:val="000000"/>
        </w:rPr>
        <w:t xml:space="preserve"> Отработать навык использования открытых и закрытых вопросов</w:t>
      </w:r>
      <w:r w:rsidR="008B2159" w:rsidRPr="007646C9">
        <w:rPr>
          <w:color w:val="000000"/>
        </w:rPr>
        <w:t>.</w:t>
      </w:r>
    </w:p>
    <w:p w:rsidR="00F5257F" w:rsidRPr="007646C9" w:rsidRDefault="00F5257F" w:rsidP="007646C9">
      <w:pPr>
        <w:pStyle w:val="a3"/>
        <w:spacing w:before="0" w:beforeAutospacing="0" w:after="0" w:afterAutospacing="0" w:line="276" w:lineRule="auto"/>
        <w:ind w:firstLine="709"/>
        <w:jc w:val="both"/>
        <w:rPr>
          <w:color w:val="000000"/>
        </w:rPr>
      </w:pPr>
      <w:r w:rsidRPr="007646C9">
        <w:rPr>
          <w:bCs/>
          <w:color w:val="000000"/>
          <w:u w:val="single"/>
        </w:rPr>
        <w:t>Инструкция</w:t>
      </w:r>
      <w:r w:rsidRPr="007646C9">
        <w:rPr>
          <w:bCs/>
          <w:color w:val="000000"/>
        </w:rPr>
        <w:t>.</w:t>
      </w:r>
      <w:r w:rsidRPr="007646C9">
        <w:rPr>
          <w:color w:val="000000"/>
        </w:rPr>
        <w:t> Для начала вам следует разделиться на 2 группы.</w:t>
      </w:r>
      <w:r w:rsidR="008B2159" w:rsidRPr="007646C9">
        <w:rPr>
          <w:color w:val="000000"/>
        </w:rPr>
        <w:t xml:space="preserve"> </w:t>
      </w:r>
      <w:r w:rsidRPr="007646C9">
        <w:rPr>
          <w:color w:val="000000"/>
        </w:rPr>
        <w:t>Сейчас мы сыграем в игру «Пум-пум». Пум-пум — это какая-нибудь характеристика, которая у некоторых участников присутствует, а у некоторых — нет. Это обязательно будет «объективная» характеристика. Для того чтобы подтвердить наличие или отсутствие этой характеристики, вовсе необязательно хорошо знать друг друга. Например, я могу загадать простой пум-пум: шнурки на обуви.</w:t>
      </w:r>
      <w:r w:rsidR="008B2159" w:rsidRPr="007646C9">
        <w:rPr>
          <w:color w:val="000000"/>
        </w:rPr>
        <w:t xml:space="preserve"> </w:t>
      </w:r>
      <w:r w:rsidRPr="007646C9">
        <w:rPr>
          <w:color w:val="000000"/>
        </w:rPr>
        <w:t>Одна группа будет задавать мне открытые вопросы, другая закрытые. Задавать вопросы будете по очереди. На следующем «</w:t>
      </w:r>
      <w:proofErr w:type="gramStart"/>
      <w:r w:rsidRPr="007646C9">
        <w:rPr>
          <w:color w:val="000000"/>
        </w:rPr>
        <w:t>пум-пуме</w:t>
      </w:r>
      <w:proofErr w:type="gramEnd"/>
      <w:r w:rsidRPr="007646C9">
        <w:rPr>
          <w:color w:val="000000"/>
        </w:rPr>
        <w:t>» вы поменяетесь. Если кто-то почувствует, что пока не может сформулировать подходящего вопроса, он пропускает свою очередь.</w:t>
      </w:r>
    </w:p>
    <w:p w:rsidR="008B2159" w:rsidRPr="007646C9" w:rsidRDefault="00C2287C" w:rsidP="007646C9">
      <w:pPr>
        <w:pStyle w:val="a3"/>
        <w:spacing w:before="0" w:beforeAutospacing="0" w:after="0" w:afterAutospacing="0" w:line="276" w:lineRule="auto"/>
        <w:ind w:firstLine="709"/>
        <w:jc w:val="both"/>
        <w:rPr>
          <w:color w:val="000000"/>
        </w:rPr>
      </w:pPr>
      <w:r w:rsidRPr="007646C9">
        <w:rPr>
          <w:color w:val="000000"/>
        </w:rPr>
        <w:t>Например, у вас есть ППП, а у м</w:t>
      </w:r>
      <w:r w:rsidR="008B2159" w:rsidRPr="007646C9">
        <w:rPr>
          <w:color w:val="000000"/>
        </w:rPr>
        <w:t>еня нет (форма). У 2-х из вас есть ППП, а у остальных нет (цвет волос) и т.д.</w:t>
      </w:r>
    </w:p>
    <w:p w:rsidR="00CB2357" w:rsidRPr="007646C9" w:rsidRDefault="00CB2357" w:rsidP="007646C9">
      <w:pPr>
        <w:pStyle w:val="a3"/>
        <w:spacing w:before="0" w:beforeAutospacing="0" w:after="0" w:afterAutospacing="0" w:line="276" w:lineRule="auto"/>
        <w:ind w:firstLine="709"/>
        <w:jc w:val="both"/>
        <w:rPr>
          <w:b/>
          <w:color w:val="000000"/>
        </w:rPr>
      </w:pPr>
      <w:r w:rsidRPr="007646C9">
        <w:rPr>
          <w:color w:val="000000"/>
          <w:u w:val="single"/>
        </w:rPr>
        <w:lastRenderedPageBreak/>
        <w:t>Ведущий:</w:t>
      </w:r>
      <w:r w:rsidRPr="007646C9">
        <w:rPr>
          <w:color w:val="000000"/>
        </w:rPr>
        <w:t xml:space="preserve"> почти у всех нас есть ППП, он </w:t>
      </w:r>
      <w:proofErr w:type="spellStart"/>
      <w:proofErr w:type="gramStart"/>
      <w:r w:rsidRPr="007646C9">
        <w:rPr>
          <w:color w:val="000000"/>
        </w:rPr>
        <w:t>м.б</w:t>
      </w:r>
      <w:proofErr w:type="spellEnd"/>
      <w:proofErr w:type="gramEnd"/>
      <w:r w:rsidRPr="007646C9">
        <w:rPr>
          <w:color w:val="000000"/>
        </w:rPr>
        <w:t xml:space="preserve">. сильным и слабым, твердым </w:t>
      </w:r>
      <w:r w:rsidR="00C2287C" w:rsidRPr="007646C9">
        <w:rPr>
          <w:color w:val="000000"/>
        </w:rPr>
        <w:t xml:space="preserve">и мягким </w:t>
      </w:r>
      <w:r w:rsidR="00C2287C" w:rsidRPr="007646C9">
        <w:rPr>
          <w:b/>
          <w:color w:val="000000"/>
        </w:rPr>
        <w:t>(Характер).</w:t>
      </w:r>
    </w:p>
    <w:p w:rsidR="007646C9" w:rsidRDefault="007646C9" w:rsidP="007646C9">
      <w:pPr>
        <w:pStyle w:val="a3"/>
        <w:spacing w:before="0" w:beforeAutospacing="0" w:after="0" w:afterAutospacing="0" w:line="276" w:lineRule="auto"/>
        <w:ind w:firstLine="709"/>
        <w:jc w:val="both"/>
        <w:rPr>
          <w:b/>
          <w:color w:val="000000"/>
        </w:rPr>
      </w:pPr>
    </w:p>
    <w:p w:rsidR="00C2287C" w:rsidRPr="007646C9" w:rsidRDefault="00C2287C" w:rsidP="007646C9">
      <w:pPr>
        <w:pStyle w:val="a3"/>
        <w:spacing w:before="0" w:beforeAutospacing="0" w:after="0" w:afterAutospacing="0" w:line="276" w:lineRule="auto"/>
        <w:ind w:firstLine="709"/>
        <w:jc w:val="both"/>
        <w:rPr>
          <w:color w:val="000000"/>
        </w:rPr>
      </w:pPr>
      <w:r w:rsidRPr="007646C9">
        <w:rPr>
          <w:b/>
          <w:color w:val="000000"/>
        </w:rPr>
        <w:t xml:space="preserve">3). Мозговой штурм. Составление психологического портрета </w:t>
      </w:r>
      <w:r w:rsidRPr="007646C9">
        <w:rPr>
          <w:color w:val="000000"/>
        </w:rPr>
        <w:t>человека</w:t>
      </w:r>
      <w:r w:rsidR="001520D9" w:rsidRPr="007646C9">
        <w:rPr>
          <w:color w:val="000000"/>
        </w:rPr>
        <w:t xml:space="preserve"> с сильным и слабым характером (на доске) </w:t>
      </w:r>
      <w:r w:rsidR="001520D9" w:rsidRPr="007646C9">
        <w:rPr>
          <w:b/>
          <w:color w:val="000000"/>
        </w:rPr>
        <w:t>(10 минут).</w:t>
      </w:r>
    </w:p>
    <w:p w:rsidR="00C2287C" w:rsidRPr="007646C9" w:rsidRDefault="00C2287C" w:rsidP="007646C9">
      <w:pPr>
        <w:pStyle w:val="a3"/>
        <w:spacing w:before="0" w:beforeAutospacing="0" w:after="0" w:afterAutospacing="0" w:line="276" w:lineRule="auto"/>
        <w:ind w:firstLine="709"/>
        <w:jc w:val="both"/>
        <w:rPr>
          <w:b/>
          <w:color w:val="000000"/>
        </w:rPr>
      </w:pPr>
      <w:r w:rsidRPr="007646C9">
        <w:rPr>
          <w:b/>
          <w:color w:val="000000"/>
        </w:rPr>
        <w:t xml:space="preserve">В чем заключается риск человека со слабым характером? </w:t>
      </w:r>
    </w:p>
    <w:p w:rsidR="00C2287C" w:rsidRPr="007646C9" w:rsidRDefault="00C2287C" w:rsidP="007646C9">
      <w:pPr>
        <w:pStyle w:val="a3"/>
        <w:spacing w:before="0" w:beforeAutospacing="0" w:after="0" w:afterAutospacing="0" w:line="276" w:lineRule="auto"/>
        <w:ind w:firstLine="709"/>
        <w:jc w:val="both"/>
        <w:rPr>
          <w:i/>
          <w:color w:val="000000"/>
        </w:rPr>
      </w:pPr>
      <w:r w:rsidRPr="007646C9">
        <w:rPr>
          <w:i/>
          <w:noProof/>
          <w:color w:val="000000"/>
        </w:rPr>
        <mc:AlternateContent>
          <mc:Choice Requires="wps">
            <w:drawing>
              <wp:anchor distT="0" distB="0" distL="114300" distR="114300" simplePos="0" relativeHeight="251659264" behindDoc="0" locked="0" layoutInCell="1" allowOverlap="1" wp14:anchorId="3053893C" wp14:editId="0FC47D05">
                <wp:simplePos x="0" y="0"/>
                <wp:positionH relativeFrom="column">
                  <wp:posOffset>2705846</wp:posOffset>
                </wp:positionH>
                <wp:positionV relativeFrom="paragraph">
                  <wp:posOffset>253503</wp:posOffset>
                </wp:positionV>
                <wp:extent cx="977900" cy="484505"/>
                <wp:effectExtent l="0" t="19050" r="31750" b="29845"/>
                <wp:wrapNone/>
                <wp:docPr id="2" name="Стрелка вправо 2"/>
                <wp:cNvGraphicFramePr/>
                <a:graphic xmlns:a="http://schemas.openxmlformats.org/drawingml/2006/main">
                  <a:graphicData uri="http://schemas.microsoft.com/office/word/2010/wordprocessingShape">
                    <wps:wsp>
                      <wps:cNvSpPr/>
                      <wps:spPr>
                        <a:xfrm>
                          <a:off x="0" y="0"/>
                          <a:ext cx="977900" cy="4845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2" o:spid="_x0000_s1026" type="#_x0000_t13" style="position:absolute;margin-left:213.05pt;margin-top:19.95pt;width:77pt;height:3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" adj="16249" fillcolor="#4f81bd [3204]" strokecolor="#243f60 [1604]" strokeweight="2pt"/>
            </w:pict>
          </mc:Fallback>
        </mc:AlternateContent>
      </w:r>
      <w:r w:rsidRPr="007646C9">
        <w:rPr>
          <w:i/>
          <w:color w:val="000000"/>
        </w:rPr>
        <w:t>- страх перед общественным мнением;</w:t>
      </w:r>
    </w:p>
    <w:p w:rsidR="00C2287C" w:rsidRPr="007646C9" w:rsidRDefault="00C2287C" w:rsidP="007646C9">
      <w:pPr>
        <w:pStyle w:val="a3"/>
        <w:tabs>
          <w:tab w:val="left" w:pos="6965"/>
        </w:tabs>
        <w:spacing w:before="0" w:beforeAutospacing="0" w:after="0" w:afterAutospacing="0" w:line="276" w:lineRule="auto"/>
        <w:ind w:firstLine="709"/>
        <w:jc w:val="both"/>
        <w:rPr>
          <w:i/>
          <w:color w:val="000000"/>
        </w:rPr>
      </w:pPr>
      <w:r w:rsidRPr="007646C9">
        <w:rPr>
          <w:i/>
          <w:color w:val="000000"/>
        </w:rPr>
        <w:t>- попасть под дурное влияние;                                               КОНФОРМИЗМ или</w:t>
      </w:r>
    </w:p>
    <w:p w:rsidR="00C2287C" w:rsidRPr="007646C9" w:rsidRDefault="00C2287C" w:rsidP="007646C9">
      <w:pPr>
        <w:pStyle w:val="a3"/>
        <w:tabs>
          <w:tab w:val="left" w:pos="6965"/>
        </w:tabs>
        <w:spacing w:before="0" w:beforeAutospacing="0" w:after="0" w:afterAutospacing="0" w:line="276" w:lineRule="auto"/>
        <w:ind w:firstLine="709"/>
        <w:jc w:val="both"/>
        <w:rPr>
          <w:i/>
          <w:color w:val="000000"/>
        </w:rPr>
      </w:pPr>
      <w:r w:rsidRPr="007646C9">
        <w:rPr>
          <w:i/>
          <w:color w:val="000000"/>
        </w:rPr>
        <w:t xml:space="preserve">- лишиться своего мнения;                  </w:t>
      </w:r>
      <w:r w:rsidR="007646C9">
        <w:rPr>
          <w:i/>
          <w:color w:val="000000"/>
        </w:rPr>
        <w:t xml:space="preserve">                      </w:t>
      </w:r>
      <w:r w:rsidRPr="007646C9">
        <w:rPr>
          <w:i/>
          <w:color w:val="000000"/>
        </w:rPr>
        <w:t>УТРАТА ИНДИВИДУАЛЬНОСТИ</w:t>
      </w:r>
    </w:p>
    <w:p w:rsidR="00C2287C" w:rsidRPr="007646C9" w:rsidRDefault="00C2287C" w:rsidP="007646C9">
      <w:pPr>
        <w:pStyle w:val="a3"/>
        <w:spacing w:before="0" w:beforeAutospacing="0" w:after="0" w:afterAutospacing="0" w:line="276" w:lineRule="auto"/>
        <w:ind w:firstLine="709"/>
        <w:jc w:val="both"/>
        <w:rPr>
          <w:i/>
          <w:color w:val="000000"/>
        </w:rPr>
      </w:pPr>
      <w:r w:rsidRPr="007646C9">
        <w:rPr>
          <w:i/>
          <w:color w:val="000000"/>
        </w:rPr>
        <w:t>- быть как все.</w:t>
      </w:r>
    </w:p>
    <w:p w:rsidR="007646C9" w:rsidRDefault="007646C9" w:rsidP="007646C9">
      <w:pPr>
        <w:pStyle w:val="a3"/>
        <w:spacing w:before="0" w:beforeAutospacing="0" w:after="0" w:afterAutospacing="0" w:line="276" w:lineRule="auto"/>
        <w:ind w:firstLine="709"/>
        <w:jc w:val="both"/>
        <w:rPr>
          <w:b/>
          <w:color w:val="000000"/>
        </w:rPr>
      </w:pPr>
    </w:p>
    <w:p w:rsidR="00C2287C" w:rsidRPr="007646C9" w:rsidRDefault="00C2287C" w:rsidP="007646C9">
      <w:pPr>
        <w:pStyle w:val="a3"/>
        <w:spacing w:before="0" w:beforeAutospacing="0" w:after="0" w:afterAutospacing="0" w:line="276" w:lineRule="auto"/>
        <w:ind w:firstLine="709"/>
        <w:jc w:val="both"/>
        <w:rPr>
          <w:color w:val="000000"/>
        </w:rPr>
      </w:pPr>
      <w:r w:rsidRPr="007646C9">
        <w:rPr>
          <w:b/>
          <w:color w:val="000000"/>
        </w:rPr>
        <w:t>Вывод</w:t>
      </w:r>
      <w:r w:rsidRPr="007646C9">
        <w:rPr>
          <w:color w:val="000000"/>
        </w:rPr>
        <w:t xml:space="preserve">: таких людей </w:t>
      </w:r>
      <w:r w:rsidR="001520D9" w:rsidRPr="007646C9">
        <w:rPr>
          <w:color w:val="000000"/>
        </w:rPr>
        <w:t xml:space="preserve">(зависимых, внушаемых, безвольных) </w:t>
      </w:r>
      <w:r w:rsidRPr="007646C9">
        <w:rPr>
          <w:color w:val="000000"/>
        </w:rPr>
        <w:t>очень много.</w:t>
      </w:r>
    </w:p>
    <w:p w:rsidR="001520D9" w:rsidRPr="007646C9" w:rsidRDefault="001520D9" w:rsidP="007646C9">
      <w:pPr>
        <w:pStyle w:val="a3"/>
        <w:spacing w:before="0" w:beforeAutospacing="0" w:after="0" w:afterAutospacing="0" w:line="276" w:lineRule="auto"/>
        <w:ind w:firstLine="709"/>
        <w:jc w:val="both"/>
        <w:rPr>
          <w:color w:val="000000"/>
        </w:rPr>
      </w:pPr>
      <w:r w:rsidRPr="007646C9">
        <w:rPr>
          <w:b/>
          <w:color w:val="000000"/>
        </w:rPr>
        <w:t>Примеры конформизма их жизни</w:t>
      </w:r>
      <w:r w:rsidRPr="007646C9">
        <w:rPr>
          <w:color w:val="000000"/>
        </w:rPr>
        <w:t>: подражание стилю, поведению, хорошим и вредным привычкам, нарушениям (ПДД, если кто-то переходит в неположенном месте, то и мне можно…)</w:t>
      </w:r>
    </w:p>
    <w:p w:rsidR="007646C9" w:rsidRDefault="007646C9" w:rsidP="007646C9">
      <w:pPr>
        <w:pStyle w:val="a3"/>
        <w:spacing w:before="0" w:beforeAutospacing="0" w:after="0" w:afterAutospacing="0" w:line="276" w:lineRule="auto"/>
        <w:ind w:firstLine="709"/>
        <w:jc w:val="both"/>
        <w:rPr>
          <w:b/>
          <w:color w:val="000000"/>
        </w:rPr>
      </w:pPr>
    </w:p>
    <w:p w:rsidR="001520D9" w:rsidRPr="007646C9" w:rsidRDefault="001520D9" w:rsidP="007646C9">
      <w:pPr>
        <w:pStyle w:val="a3"/>
        <w:spacing w:before="0" w:beforeAutospacing="0" w:after="0" w:afterAutospacing="0" w:line="276" w:lineRule="auto"/>
        <w:ind w:firstLine="709"/>
        <w:jc w:val="both"/>
        <w:rPr>
          <w:b/>
          <w:color w:val="000000"/>
        </w:rPr>
      </w:pPr>
      <w:r w:rsidRPr="007646C9">
        <w:rPr>
          <w:b/>
          <w:color w:val="000000"/>
        </w:rPr>
        <w:t>4). Работа в парах (5 минут).</w:t>
      </w:r>
    </w:p>
    <w:p w:rsidR="001520D9" w:rsidRPr="007646C9" w:rsidRDefault="001520D9" w:rsidP="007646C9">
      <w:pPr>
        <w:pStyle w:val="a3"/>
        <w:spacing w:before="0" w:beforeAutospacing="0" w:after="0" w:afterAutospacing="0" w:line="276" w:lineRule="auto"/>
        <w:ind w:firstLine="709"/>
        <w:jc w:val="both"/>
        <w:rPr>
          <w:color w:val="000000"/>
        </w:rPr>
      </w:pPr>
      <w:r w:rsidRPr="007646C9">
        <w:rPr>
          <w:b/>
          <w:color w:val="000000"/>
        </w:rPr>
        <w:t>Каких качеств не хватает человеку, чтобы преодолеть конформизм? (</w:t>
      </w:r>
      <w:r w:rsidRPr="007646C9">
        <w:rPr>
          <w:color w:val="000000"/>
        </w:rPr>
        <w:t>перед глазами держим психологический портрет человека с сильным характером).</w:t>
      </w:r>
    </w:p>
    <w:p w:rsidR="007646C9" w:rsidRDefault="007646C9" w:rsidP="007646C9">
      <w:pPr>
        <w:pStyle w:val="a3"/>
        <w:spacing w:before="0" w:beforeAutospacing="0" w:after="0" w:afterAutospacing="0" w:line="276" w:lineRule="auto"/>
        <w:ind w:firstLine="709"/>
        <w:jc w:val="both"/>
        <w:rPr>
          <w:b/>
          <w:color w:val="000000"/>
        </w:rPr>
      </w:pPr>
    </w:p>
    <w:p w:rsidR="001520D9" w:rsidRPr="007646C9" w:rsidRDefault="001520D9" w:rsidP="007646C9">
      <w:pPr>
        <w:pStyle w:val="a3"/>
        <w:spacing w:before="0" w:beforeAutospacing="0" w:after="0" w:afterAutospacing="0" w:line="276" w:lineRule="auto"/>
        <w:ind w:firstLine="709"/>
        <w:jc w:val="both"/>
        <w:rPr>
          <w:color w:val="000000"/>
        </w:rPr>
      </w:pPr>
      <w:r w:rsidRPr="007646C9">
        <w:rPr>
          <w:b/>
          <w:color w:val="000000"/>
        </w:rPr>
        <w:t>5). Самодиагностика</w:t>
      </w:r>
      <w:r w:rsidRPr="007646C9">
        <w:rPr>
          <w:color w:val="000000"/>
        </w:rPr>
        <w:t xml:space="preserve"> </w:t>
      </w:r>
      <w:r w:rsidRPr="007646C9">
        <w:rPr>
          <w:b/>
          <w:color w:val="000000"/>
        </w:rPr>
        <w:t>(5 минут).</w:t>
      </w:r>
    </w:p>
    <w:p w:rsidR="001520D9" w:rsidRPr="007646C9" w:rsidRDefault="001520D9" w:rsidP="007646C9">
      <w:pPr>
        <w:pStyle w:val="a3"/>
        <w:spacing w:before="0" w:beforeAutospacing="0" w:after="0" w:afterAutospacing="0" w:line="276" w:lineRule="auto"/>
        <w:ind w:firstLine="709"/>
        <w:jc w:val="both"/>
        <w:rPr>
          <w:color w:val="000000"/>
        </w:rPr>
      </w:pPr>
      <w:r w:rsidRPr="007646C9">
        <w:rPr>
          <w:color w:val="000000"/>
        </w:rPr>
        <w:t xml:space="preserve">Оценить по 10-балльной шкале наличие этих качеств у себя. Найти слабое место в характере. </w:t>
      </w:r>
    </w:p>
    <w:p w:rsidR="001520D9" w:rsidRPr="007646C9" w:rsidRDefault="001520D9" w:rsidP="007646C9">
      <w:pPr>
        <w:pStyle w:val="a3"/>
        <w:spacing w:before="0" w:beforeAutospacing="0" w:after="0" w:afterAutospacing="0" w:line="276" w:lineRule="auto"/>
        <w:ind w:firstLine="709"/>
        <w:jc w:val="both"/>
        <w:rPr>
          <w:color w:val="000000"/>
        </w:rPr>
      </w:pPr>
      <w:r w:rsidRPr="007646C9">
        <w:rPr>
          <w:color w:val="000000"/>
        </w:rPr>
        <w:t xml:space="preserve">Задуматься, как можно развить эти качества у себя. </w:t>
      </w:r>
    </w:p>
    <w:p w:rsidR="007646C9" w:rsidRDefault="007646C9" w:rsidP="007646C9">
      <w:pPr>
        <w:pStyle w:val="a3"/>
        <w:spacing w:before="0" w:beforeAutospacing="0" w:after="0" w:afterAutospacing="0" w:line="276" w:lineRule="auto"/>
        <w:ind w:firstLine="709"/>
        <w:jc w:val="both"/>
        <w:rPr>
          <w:b/>
          <w:color w:val="000000"/>
        </w:rPr>
      </w:pPr>
    </w:p>
    <w:p w:rsidR="001520D9" w:rsidRPr="007646C9" w:rsidRDefault="001520D9" w:rsidP="007646C9">
      <w:pPr>
        <w:pStyle w:val="a3"/>
        <w:spacing w:before="0" w:beforeAutospacing="0" w:after="0" w:afterAutospacing="0" w:line="276" w:lineRule="auto"/>
        <w:ind w:firstLine="709"/>
        <w:jc w:val="both"/>
        <w:rPr>
          <w:b/>
          <w:color w:val="000000"/>
        </w:rPr>
      </w:pPr>
      <w:r w:rsidRPr="007646C9">
        <w:rPr>
          <w:b/>
          <w:color w:val="000000"/>
        </w:rPr>
        <w:t>6). Прощание.</w:t>
      </w:r>
    </w:p>
    <w:p w:rsidR="001520D9" w:rsidRPr="007646C9" w:rsidRDefault="001520D9" w:rsidP="007646C9">
      <w:pPr>
        <w:pStyle w:val="a3"/>
        <w:spacing w:before="0" w:beforeAutospacing="0" w:after="0" w:afterAutospacing="0" w:line="276" w:lineRule="auto"/>
        <w:ind w:firstLine="709"/>
        <w:jc w:val="both"/>
        <w:rPr>
          <w:b/>
          <w:color w:val="000000"/>
        </w:rPr>
      </w:pPr>
    </w:p>
    <w:p w:rsidR="00C2287C" w:rsidRPr="007646C9" w:rsidRDefault="00C2287C" w:rsidP="007646C9">
      <w:pPr>
        <w:pStyle w:val="a3"/>
        <w:spacing w:before="0" w:beforeAutospacing="0" w:after="0" w:afterAutospacing="0" w:line="276" w:lineRule="auto"/>
        <w:ind w:firstLine="709"/>
        <w:jc w:val="both"/>
        <w:rPr>
          <w:color w:val="000000"/>
        </w:rPr>
      </w:pPr>
    </w:p>
    <w:p w:rsidR="0034317A" w:rsidRPr="007646C9" w:rsidRDefault="0034317A" w:rsidP="007646C9">
      <w:pPr>
        <w:pStyle w:val="a3"/>
        <w:spacing w:before="0" w:beforeAutospacing="0" w:after="0" w:afterAutospacing="0" w:line="276" w:lineRule="auto"/>
        <w:ind w:firstLine="709"/>
        <w:jc w:val="both"/>
      </w:pPr>
    </w:p>
    <w:p w:rsidR="0034317A" w:rsidRPr="007646C9" w:rsidRDefault="0034317A" w:rsidP="007646C9">
      <w:pPr>
        <w:spacing w:after="0"/>
        <w:ind w:firstLine="709"/>
        <w:jc w:val="center"/>
        <w:rPr>
          <w:rFonts w:ascii="Times New Roman" w:hAnsi="Times New Roman" w:cs="Times New Roman"/>
          <w:sz w:val="24"/>
          <w:szCs w:val="24"/>
        </w:rPr>
      </w:pPr>
    </w:p>
    <w:p w:rsidR="0034317A" w:rsidRPr="007646C9" w:rsidRDefault="0034317A" w:rsidP="007646C9">
      <w:pPr>
        <w:spacing w:after="0"/>
        <w:ind w:firstLine="709"/>
        <w:jc w:val="both"/>
        <w:rPr>
          <w:rFonts w:ascii="Times New Roman" w:hAnsi="Times New Roman" w:cs="Times New Roman"/>
          <w:sz w:val="24"/>
          <w:szCs w:val="24"/>
        </w:rPr>
      </w:pPr>
    </w:p>
    <w:sectPr w:rsidR="0034317A" w:rsidRPr="007646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B21915"/>
    <w:multiLevelType w:val="hybridMultilevel"/>
    <w:tmpl w:val="D690DB6A"/>
    <w:lvl w:ilvl="0" w:tplc="9EE41D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17A"/>
    <w:rsid w:val="0003543E"/>
    <w:rsid w:val="001520D9"/>
    <w:rsid w:val="0034317A"/>
    <w:rsid w:val="0070362A"/>
    <w:rsid w:val="00740C52"/>
    <w:rsid w:val="007646C9"/>
    <w:rsid w:val="008B2159"/>
    <w:rsid w:val="00B41987"/>
    <w:rsid w:val="00C2287C"/>
    <w:rsid w:val="00CB2357"/>
    <w:rsid w:val="00D943A2"/>
    <w:rsid w:val="00DC74A5"/>
    <w:rsid w:val="00F52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31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228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2287C"/>
    <w:rPr>
      <w:rFonts w:ascii="Tahoma" w:hAnsi="Tahoma" w:cs="Tahoma"/>
      <w:sz w:val="16"/>
      <w:szCs w:val="16"/>
    </w:rPr>
  </w:style>
  <w:style w:type="paragraph" w:styleId="a6">
    <w:name w:val="List Paragraph"/>
    <w:aliases w:val="Bullet List,FooterText,numbered,Paragraphe de liste1,lp1,Use Case List Paragraph,Маркер,ТЗ список,Абзац списка литеральный,Bulletr List Paragraph,Цветной список - Акцент 11,ПС - Нумерованный,Маркированный список_уровень1,ПАРАГРАФ,Выделеный"/>
    <w:basedOn w:val="a"/>
    <w:link w:val="a7"/>
    <w:uiPriority w:val="34"/>
    <w:qFormat/>
    <w:rsid w:val="0003543E"/>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7">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Цветной список - Акцент 11 Знак"/>
    <w:link w:val="a6"/>
    <w:uiPriority w:val="34"/>
    <w:qFormat/>
    <w:locked/>
    <w:rsid w:val="0003543E"/>
    <w:rPr>
      <w:rFonts w:ascii="Times New Roman" w:eastAsia="Times New Roman" w:hAnsi="Times New Roman" w:cs="Times New Roman"/>
      <w:sz w:val="24"/>
      <w:szCs w:val="24"/>
      <w:lang w:eastAsia="ru-RU"/>
    </w:rPr>
  </w:style>
  <w:style w:type="paragraph" w:customStyle="1" w:styleId="c0">
    <w:name w:val="c0"/>
    <w:basedOn w:val="a"/>
    <w:rsid w:val="000354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3543E"/>
  </w:style>
  <w:style w:type="character" w:customStyle="1" w:styleId="c5">
    <w:name w:val="c5"/>
    <w:basedOn w:val="a0"/>
    <w:rsid w:val="000354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31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228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2287C"/>
    <w:rPr>
      <w:rFonts w:ascii="Tahoma" w:hAnsi="Tahoma" w:cs="Tahoma"/>
      <w:sz w:val="16"/>
      <w:szCs w:val="16"/>
    </w:rPr>
  </w:style>
  <w:style w:type="paragraph" w:styleId="a6">
    <w:name w:val="List Paragraph"/>
    <w:aliases w:val="Bullet List,FooterText,numbered,Paragraphe de liste1,lp1,Use Case List Paragraph,Маркер,ТЗ список,Абзац списка литеральный,Bulletr List Paragraph,Цветной список - Акцент 11,ПС - Нумерованный,Маркированный список_уровень1,ПАРАГРАФ,Выделеный"/>
    <w:basedOn w:val="a"/>
    <w:link w:val="a7"/>
    <w:uiPriority w:val="34"/>
    <w:qFormat/>
    <w:rsid w:val="0003543E"/>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7">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Цветной список - Акцент 11 Знак"/>
    <w:link w:val="a6"/>
    <w:uiPriority w:val="34"/>
    <w:qFormat/>
    <w:locked/>
    <w:rsid w:val="0003543E"/>
    <w:rPr>
      <w:rFonts w:ascii="Times New Roman" w:eastAsia="Times New Roman" w:hAnsi="Times New Roman" w:cs="Times New Roman"/>
      <w:sz w:val="24"/>
      <w:szCs w:val="24"/>
      <w:lang w:eastAsia="ru-RU"/>
    </w:rPr>
  </w:style>
  <w:style w:type="paragraph" w:customStyle="1" w:styleId="c0">
    <w:name w:val="c0"/>
    <w:basedOn w:val="a"/>
    <w:rsid w:val="000354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3543E"/>
  </w:style>
  <w:style w:type="character" w:customStyle="1" w:styleId="c5">
    <w:name w:val="c5"/>
    <w:basedOn w:val="a0"/>
    <w:rsid w:val="00035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354810">
      <w:bodyDiv w:val="1"/>
      <w:marLeft w:val="0"/>
      <w:marRight w:val="0"/>
      <w:marTop w:val="0"/>
      <w:marBottom w:val="0"/>
      <w:divBdr>
        <w:top w:val="none" w:sz="0" w:space="0" w:color="auto"/>
        <w:left w:val="none" w:sz="0" w:space="0" w:color="auto"/>
        <w:bottom w:val="none" w:sz="0" w:space="0" w:color="auto"/>
        <w:right w:val="none" w:sz="0" w:space="0" w:color="auto"/>
      </w:divBdr>
    </w:div>
    <w:div w:id="478544214">
      <w:bodyDiv w:val="1"/>
      <w:marLeft w:val="0"/>
      <w:marRight w:val="0"/>
      <w:marTop w:val="0"/>
      <w:marBottom w:val="0"/>
      <w:divBdr>
        <w:top w:val="none" w:sz="0" w:space="0" w:color="auto"/>
        <w:left w:val="none" w:sz="0" w:space="0" w:color="auto"/>
        <w:bottom w:val="none" w:sz="0" w:space="0" w:color="auto"/>
        <w:right w:val="none" w:sz="0" w:space="0" w:color="auto"/>
      </w:divBdr>
    </w:div>
    <w:div w:id="952786923">
      <w:bodyDiv w:val="1"/>
      <w:marLeft w:val="0"/>
      <w:marRight w:val="0"/>
      <w:marTop w:val="0"/>
      <w:marBottom w:val="0"/>
      <w:divBdr>
        <w:top w:val="none" w:sz="0" w:space="0" w:color="auto"/>
        <w:left w:val="none" w:sz="0" w:space="0" w:color="auto"/>
        <w:bottom w:val="none" w:sz="0" w:space="0" w:color="auto"/>
        <w:right w:val="none" w:sz="0" w:space="0" w:color="auto"/>
      </w:divBdr>
    </w:div>
    <w:div w:id="962423865">
      <w:bodyDiv w:val="1"/>
      <w:marLeft w:val="0"/>
      <w:marRight w:val="0"/>
      <w:marTop w:val="0"/>
      <w:marBottom w:val="0"/>
      <w:divBdr>
        <w:top w:val="none" w:sz="0" w:space="0" w:color="auto"/>
        <w:left w:val="none" w:sz="0" w:space="0" w:color="auto"/>
        <w:bottom w:val="none" w:sz="0" w:space="0" w:color="auto"/>
        <w:right w:val="none" w:sz="0" w:space="0" w:color="auto"/>
      </w:divBdr>
    </w:div>
    <w:div w:id="189812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3274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Школа10 24 каб</dc:creator>
  <cp:lastModifiedBy>Школа10 24 каб</cp:lastModifiedBy>
  <cp:revision>2</cp:revision>
  <dcterms:created xsi:type="dcterms:W3CDTF">2023-02-14T09:40:00Z</dcterms:created>
  <dcterms:modified xsi:type="dcterms:W3CDTF">2023-02-14T09:40:00Z</dcterms:modified>
</cp:coreProperties>
</file>