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220" w:rsidRPr="000C664D" w:rsidRDefault="00F31220" w:rsidP="00F31220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64D">
        <w:rPr>
          <w:rFonts w:ascii="Times New Roman" w:hAnsi="Times New Roman" w:cs="Times New Roman"/>
          <w:b/>
          <w:sz w:val="28"/>
          <w:szCs w:val="28"/>
        </w:rPr>
        <w:t>ПРИМЕНЕНИЕ МУЛЬТИМЕДИА-Т</w:t>
      </w:r>
      <w:r>
        <w:rPr>
          <w:rFonts w:ascii="Times New Roman" w:hAnsi="Times New Roman" w:cs="Times New Roman"/>
          <w:b/>
          <w:sz w:val="28"/>
          <w:szCs w:val="28"/>
        </w:rPr>
        <w:t>ЕХНОЛОГИЙ ПРИ ИЗУЧЕНИИ ДИСЦИПЛИНЫ ИНФОРМАТИКА</w:t>
      </w:r>
    </w:p>
    <w:p w:rsidR="00F31220" w:rsidRPr="000C664D" w:rsidRDefault="00F31220" w:rsidP="002724F5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664D">
        <w:rPr>
          <w:rFonts w:ascii="Times New Roman" w:hAnsi="Times New Roman" w:cs="Times New Roman"/>
          <w:i/>
          <w:iCs/>
          <w:sz w:val="28"/>
          <w:szCs w:val="28"/>
        </w:rPr>
        <w:t>Коваленко Анастасия Алексеевна</w:t>
      </w:r>
    </w:p>
    <w:p w:rsidR="00F31220" w:rsidRDefault="00F31220" w:rsidP="002724F5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C664D">
        <w:rPr>
          <w:rFonts w:ascii="Times New Roman" w:hAnsi="Times New Roman" w:cs="Times New Roman"/>
          <w:i/>
          <w:iCs/>
          <w:sz w:val="28"/>
          <w:szCs w:val="28"/>
        </w:rPr>
        <w:t>ОГАПОУ «Яковлевский политехнический техникум»</w:t>
      </w:r>
    </w:p>
    <w:p w:rsidR="00F31220" w:rsidRDefault="00F31220" w:rsidP="002724F5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г. Строитель, Белгородская область</w:t>
      </w:r>
    </w:p>
    <w:p w:rsidR="002724F5" w:rsidRPr="000C664D" w:rsidRDefault="002724F5" w:rsidP="002724F5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t>Кошелева Ирина Васильевна</w:t>
      </w:r>
    </w:p>
    <w:p w:rsidR="002724F5" w:rsidRDefault="002724F5" w:rsidP="002724F5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C664D">
        <w:rPr>
          <w:rFonts w:ascii="Times New Roman" w:hAnsi="Times New Roman" w:cs="Times New Roman"/>
          <w:i/>
          <w:iCs/>
          <w:sz w:val="28"/>
          <w:szCs w:val="28"/>
        </w:rPr>
        <w:t>ОГАПОУ «Яковлевский политехнический техникум»</w:t>
      </w:r>
    </w:p>
    <w:p w:rsidR="002724F5" w:rsidRDefault="002724F5" w:rsidP="002724F5">
      <w:pPr>
        <w:pStyle w:val="a4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г. Строитель, Белгородская область</w:t>
      </w:r>
    </w:p>
    <w:p w:rsidR="002724F5" w:rsidRDefault="002724F5" w:rsidP="00F31220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94F51" w:rsidRDefault="00344781" w:rsidP="00294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применение мультимедиа-технологий</w:t>
      </w:r>
      <w:r w:rsidR="00251033">
        <w:rPr>
          <w:rFonts w:ascii="Times New Roman" w:hAnsi="Times New Roman" w:cs="Times New Roman"/>
          <w:sz w:val="28"/>
          <w:szCs w:val="28"/>
        </w:rPr>
        <w:t xml:space="preserve"> являе</w:t>
      </w:r>
      <w:r w:rsidRPr="00344781">
        <w:rPr>
          <w:rFonts w:ascii="Times New Roman" w:hAnsi="Times New Roman" w:cs="Times New Roman"/>
          <w:sz w:val="28"/>
          <w:szCs w:val="28"/>
        </w:rPr>
        <w:t xml:space="preserve">тся одним из наиболее перспективных и популярных направлений </w:t>
      </w:r>
      <w:r w:rsidR="00251033">
        <w:rPr>
          <w:rFonts w:ascii="Times New Roman" w:hAnsi="Times New Roman" w:cs="Times New Roman"/>
          <w:sz w:val="28"/>
          <w:szCs w:val="28"/>
        </w:rPr>
        <w:t>при изучении дисциплины информатика</w:t>
      </w:r>
      <w:r w:rsidRPr="00344781">
        <w:rPr>
          <w:rFonts w:ascii="Times New Roman" w:hAnsi="Times New Roman" w:cs="Times New Roman"/>
          <w:sz w:val="28"/>
          <w:szCs w:val="28"/>
        </w:rPr>
        <w:t xml:space="preserve">. </w:t>
      </w:r>
      <w:r w:rsidR="00294F51" w:rsidRPr="00294F51">
        <w:rPr>
          <w:rFonts w:ascii="Times New Roman" w:hAnsi="Times New Roman" w:cs="Times New Roman"/>
          <w:sz w:val="28"/>
          <w:szCs w:val="28"/>
        </w:rPr>
        <w:t>В профессиональном</w:t>
      </w:r>
      <w:r w:rsidR="00294F51">
        <w:rPr>
          <w:rFonts w:ascii="Times New Roman" w:hAnsi="Times New Roman" w:cs="Times New Roman"/>
          <w:sz w:val="28"/>
          <w:szCs w:val="28"/>
        </w:rPr>
        <w:t xml:space="preserve"> </w:t>
      </w:r>
      <w:r w:rsidR="00294F51" w:rsidRPr="00294F51">
        <w:rPr>
          <w:rFonts w:ascii="Times New Roman" w:hAnsi="Times New Roman" w:cs="Times New Roman"/>
          <w:sz w:val="28"/>
          <w:szCs w:val="28"/>
        </w:rPr>
        <w:t>образовании мультимедийные технологии дают возможность эффективно осуществить как проектирование содержания,</w:t>
      </w:r>
      <w:r w:rsidR="00294F51">
        <w:rPr>
          <w:rFonts w:ascii="Times New Roman" w:hAnsi="Times New Roman" w:cs="Times New Roman"/>
          <w:sz w:val="28"/>
          <w:szCs w:val="28"/>
        </w:rPr>
        <w:t xml:space="preserve"> </w:t>
      </w:r>
      <w:r w:rsidR="00294F51" w:rsidRPr="00294F51">
        <w:rPr>
          <w:rFonts w:ascii="Times New Roman" w:hAnsi="Times New Roman" w:cs="Times New Roman"/>
          <w:sz w:val="28"/>
          <w:szCs w:val="28"/>
        </w:rPr>
        <w:t>форм и методов обучения, так и их реализацию с задачей достигнуть поставленные в учебном процессе, цели.</w:t>
      </w:r>
      <w:r w:rsidR="00294F51">
        <w:rPr>
          <w:rFonts w:ascii="Times New Roman" w:hAnsi="Times New Roman" w:cs="Times New Roman"/>
          <w:sz w:val="28"/>
          <w:szCs w:val="28"/>
        </w:rPr>
        <w:t xml:space="preserve"> </w:t>
      </w:r>
      <w:r w:rsidR="00294F51" w:rsidRPr="00294F51">
        <w:rPr>
          <w:rFonts w:ascii="Times New Roman" w:hAnsi="Times New Roman" w:cs="Times New Roman"/>
          <w:sz w:val="28"/>
          <w:szCs w:val="28"/>
        </w:rPr>
        <w:t>Мультимедийные технологии оснащены образовательными ресурсами, которые считаются одними из мощнейших, так как</w:t>
      </w:r>
      <w:r w:rsidR="00294F51">
        <w:rPr>
          <w:rFonts w:ascii="Times New Roman" w:hAnsi="Times New Roman" w:cs="Times New Roman"/>
          <w:sz w:val="28"/>
          <w:szCs w:val="28"/>
        </w:rPr>
        <w:t xml:space="preserve"> </w:t>
      </w:r>
      <w:r w:rsidR="00294F51" w:rsidRPr="00294F51">
        <w:rPr>
          <w:rFonts w:ascii="Times New Roman" w:hAnsi="Times New Roman" w:cs="Times New Roman"/>
          <w:sz w:val="28"/>
          <w:szCs w:val="28"/>
        </w:rPr>
        <w:t xml:space="preserve">использование их обеспечивает и формирование у обучающегося, а также проявление у него основных компетенций. </w:t>
      </w:r>
    </w:p>
    <w:p w:rsidR="00251033" w:rsidRDefault="00251033" w:rsidP="00C12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Мультимедиа – это особый вид компьютерной технологии, который объединяет в себе как традиционную статическую визуальную информацию (текст, графику), так и динамическую (речь, музыку, видеофрагменты, анимацию и т. п.). </w:t>
      </w:r>
      <w:r w:rsidRPr="00251033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033" w:rsidRDefault="00251033" w:rsidP="00C12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разновидностям мультимедиа относятся:</w:t>
      </w:r>
    </w:p>
    <w:p w:rsidR="00251033" w:rsidRDefault="00294F51" w:rsidP="00294F5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Линейное</w:t>
      </w:r>
      <w:r w:rsidR="00251033">
        <w:rPr>
          <w:rFonts w:ascii="Times New Roman" w:hAnsi="Times New Roman" w:cs="Times New Roman"/>
          <w:sz w:val="28"/>
          <w:szCs w:val="28"/>
        </w:rPr>
        <w:t xml:space="preserve"> мультимедиа – простейшая форма представления элементов мультимедиа, когда пользователь может только просматривать </w:t>
      </w:r>
    </w:p>
    <w:p w:rsidR="00294F51" w:rsidRPr="00294F51" w:rsidRDefault="00294F51" w:rsidP="00294F5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F51">
        <w:rPr>
          <w:rFonts w:ascii="Times New Roman" w:hAnsi="Times New Roman" w:cs="Times New Roman"/>
          <w:sz w:val="28"/>
          <w:szCs w:val="28"/>
        </w:rPr>
        <w:t>Нелинейное (интерактивное) мультимедиа - форма представления множества элементов мультимедиа, в которой пользователю предоставлена возможность выбора и управления элементами в режиме диалога.</w:t>
      </w:r>
    </w:p>
    <w:p w:rsidR="00294F51" w:rsidRPr="00294F51" w:rsidRDefault="00294F51" w:rsidP="00294F5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F51">
        <w:rPr>
          <w:rFonts w:ascii="Times New Roman" w:hAnsi="Times New Roman" w:cs="Times New Roman"/>
          <w:sz w:val="28"/>
          <w:szCs w:val="28"/>
        </w:rPr>
        <w:t>Гипермедиа - интерактивное мультимедиа, в котором пользователю предоставляется структура связанных элементов мультимедиа, которые он может последовательно выбирать, то есть это расширение понятия гипертекст на мультимедийные виды организации структур записей данных.</w:t>
      </w:r>
    </w:p>
    <w:p w:rsidR="00294F51" w:rsidRPr="00294F51" w:rsidRDefault="00294F51" w:rsidP="00294F5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4F51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294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F51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294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4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4F51">
        <w:rPr>
          <w:rFonts w:ascii="Times New Roman" w:hAnsi="Times New Roman" w:cs="Times New Roman"/>
          <w:sz w:val="28"/>
          <w:szCs w:val="28"/>
        </w:rPr>
        <w:t>Реальное/живое видео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4F51">
        <w:rPr>
          <w:rFonts w:ascii="Times New Roman" w:hAnsi="Times New Roman" w:cs="Times New Roman"/>
          <w:sz w:val="28"/>
          <w:szCs w:val="28"/>
        </w:rPr>
        <w:t xml:space="preserve"> - характеристика системы мультимедиа с точки зрения ее способности работать в реальном 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p w:rsidR="00344781" w:rsidRDefault="00225B5D" w:rsidP="00225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r w:rsidR="00344781" w:rsidRPr="00344781">
        <w:rPr>
          <w:rFonts w:ascii="Times New Roman" w:hAnsi="Times New Roman" w:cs="Times New Roman"/>
          <w:sz w:val="28"/>
          <w:szCs w:val="28"/>
        </w:rPr>
        <w:t xml:space="preserve">елью 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мультимедиа-технологий является </w:t>
      </w:r>
      <w:r w:rsidR="00344781" w:rsidRPr="00344781">
        <w:rPr>
          <w:rFonts w:ascii="Times New Roman" w:hAnsi="Times New Roman" w:cs="Times New Roman"/>
          <w:sz w:val="28"/>
          <w:szCs w:val="28"/>
        </w:rPr>
        <w:t>создание продукта, содержащего коллекции изображений, текстов и данных, сопровождающихся звуком, видео, анимацией и другими визуальными эффектами, включающего интерактивный интерфейс и другие механизмы 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B5D">
        <w:rPr>
          <w:rFonts w:ascii="Times New Roman" w:hAnsi="Times New Roman" w:cs="Times New Roman"/>
          <w:sz w:val="28"/>
          <w:szCs w:val="28"/>
        </w:rPr>
        <w:t>Применение мультимедийных технологий в профессиональном образовании позволяет воздействовать сразу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B5D">
        <w:rPr>
          <w:rFonts w:ascii="Times New Roman" w:hAnsi="Times New Roman" w:cs="Times New Roman"/>
          <w:sz w:val="28"/>
          <w:szCs w:val="28"/>
        </w:rPr>
        <w:t>несколько органов чувств у обучающихся, что говорит о повышенном интересе и внимания со стороны обучающихся.</w:t>
      </w:r>
    </w:p>
    <w:p w:rsidR="00C12FFF" w:rsidRPr="00C12FFF" w:rsidRDefault="00C12FFF" w:rsidP="00C12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FFF">
        <w:rPr>
          <w:rFonts w:ascii="Times New Roman" w:hAnsi="Times New Roman" w:cs="Times New Roman"/>
          <w:sz w:val="28"/>
          <w:szCs w:val="28"/>
        </w:rPr>
        <w:lastRenderedPageBreak/>
        <w:t xml:space="preserve">Мультимедийные технологии - это мощный инструмент, который позволяет студентам более эффективно усваивать информацию и развивать свои навыки </w:t>
      </w:r>
      <w:r w:rsidR="00225B5D">
        <w:rPr>
          <w:rFonts w:ascii="Times New Roman" w:hAnsi="Times New Roman" w:cs="Times New Roman"/>
          <w:sz w:val="28"/>
          <w:szCs w:val="28"/>
        </w:rPr>
        <w:t>при изучении дисциплины информатика</w:t>
      </w:r>
      <w:r w:rsidRPr="00C12F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B5D" w:rsidRDefault="00225B5D" w:rsidP="00225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п</w:t>
      </w:r>
      <w:r w:rsidRPr="00344781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 xml:space="preserve">применении </w:t>
      </w:r>
      <w:r w:rsidRPr="0034478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учебных занятиях</w:t>
      </w:r>
      <w:r w:rsidRPr="00344781">
        <w:rPr>
          <w:rFonts w:ascii="Times New Roman" w:hAnsi="Times New Roman" w:cs="Times New Roman"/>
          <w:sz w:val="28"/>
          <w:szCs w:val="28"/>
        </w:rPr>
        <w:t xml:space="preserve"> мультимедийных технологий структура урока принципиально не изменяется. В нем по-прежнему сохраняются все основные этапы</w:t>
      </w:r>
      <w:r>
        <w:rPr>
          <w:rFonts w:ascii="Times New Roman" w:hAnsi="Times New Roman" w:cs="Times New Roman"/>
          <w:sz w:val="28"/>
          <w:szCs w:val="28"/>
        </w:rPr>
        <w:t>. Измениться может</w:t>
      </w:r>
      <w:r w:rsidRPr="00344781">
        <w:rPr>
          <w:rFonts w:ascii="Times New Roman" w:hAnsi="Times New Roman" w:cs="Times New Roman"/>
          <w:sz w:val="28"/>
          <w:szCs w:val="28"/>
        </w:rPr>
        <w:t xml:space="preserve"> только </w:t>
      </w:r>
      <w:r>
        <w:rPr>
          <w:rFonts w:ascii="Times New Roman" w:hAnsi="Times New Roman" w:cs="Times New Roman"/>
          <w:sz w:val="28"/>
          <w:szCs w:val="28"/>
        </w:rPr>
        <w:t>распределение отведенного времени на каждый этап урока</w:t>
      </w:r>
      <w:r w:rsidRPr="00344781">
        <w:rPr>
          <w:rFonts w:ascii="Times New Roman" w:hAnsi="Times New Roman" w:cs="Times New Roman"/>
          <w:sz w:val="28"/>
          <w:szCs w:val="28"/>
        </w:rPr>
        <w:t>.</w:t>
      </w:r>
    </w:p>
    <w:p w:rsidR="00344781" w:rsidRDefault="00225B5D" w:rsidP="00C12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варианты использования мультимедиа-технологий на уроках информатики.</w:t>
      </w:r>
    </w:p>
    <w:p w:rsidR="00C12FFF" w:rsidRDefault="00C12FFF" w:rsidP="00C12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FFF">
        <w:rPr>
          <w:rFonts w:ascii="Times New Roman" w:hAnsi="Times New Roman" w:cs="Times New Roman"/>
          <w:sz w:val="28"/>
          <w:szCs w:val="28"/>
        </w:rPr>
        <w:t xml:space="preserve">Одним из популярных способов использования мультимедиа на уроках информатики является презентация. </w:t>
      </w:r>
      <w:r w:rsidR="0035519F" w:rsidRPr="0035519F">
        <w:rPr>
          <w:rFonts w:ascii="Times New Roman" w:hAnsi="Times New Roman" w:cs="Times New Roman"/>
          <w:sz w:val="28"/>
          <w:szCs w:val="28"/>
        </w:rPr>
        <w:t xml:space="preserve">Компьютерная презентация - это форма представления информации с использованием мультимедийных технологий. Она включает в себя комбинацию текстовых, графических, звуковых и </w:t>
      </w:r>
      <w:proofErr w:type="spellStart"/>
      <w:r w:rsidR="0035519F" w:rsidRPr="0035519F">
        <w:rPr>
          <w:rFonts w:ascii="Times New Roman" w:hAnsi="Times New Roman" w:cs="Times New Roman"/>
          <w:sz w:val="28"/>
          <w:szCs w:val="28"/>
        </w:rPr>
        <w:t>видеоэлементов</w:t>
      </w:r>
      <w:proofErr w:type="spellEnd"/>
      <w:r w:rsidR="0035519F" w:rsidRPr="0035519F">
        <w:rPr>
          <w:rFonts w:ascii="Times New Roman" w:hAnsi="Times New Roman" w:cs="Times New Roman"/>
          <w:sz w:val="28"/>
          <w:szCs w:val="28"/>
        </w:rPr>
        <w:t>, которые помогают наглядно и эффективно передать идеи, концепции или данные.</w:t>
      </w:r>
      <w:r w:rsidR="0035519F">
        <w:rPr>
          <w:rFonts w:ascii="Times New Roman" w:hAnsi="Times New Roman" w:cs="Times New Roman"/>
          <w:sz w:val="28"/>
          <w:szCs w:val="28"/>
        </w:rPr>
        <w:t xml:space="preserve"> </w:t>
      </w:r>
      <w:r w:rsidR="0035519F" w:rsidRPr="0035519F">
        <w:rPr>
          <w:rFonts w:ascii="Times New Roman" w:hAnsi="Times New Roman" w:cs="Times New Roman"/>
          <w:sz w:val="28"/>
          <w:szCs w:val="28"/>
        </w:rPr>
        <w:t xml:space="preserve">[2] </w:t>
      </w:r>
      <w:r w:rsidRPr="00C12FFF">
        <w:rPr>
          <w:rFonts w:ascii="Times New Roman" w:hAnsi="Times New Roman" w:cs="Times New Roman"/>
          <w:sz w:val="28"/>
          <w:szCs w:val="28"/>
        </w:rPr>
        <w:t xml:space="preserve">Презентации позволяют визуально представить информацию и сделать ее более понятной и запоминающейся. </w:t>
      </w:r>
      <w:r w:rsidR="0035519F" w:rsidRPr="0035519F">
        <w:rPr>
          <w:rFonts w:ascii="Times New Roman" w:hAnsi="Times New Roman" w:cs="Times New Roman"/>
          <w:sz w:val="28"/>
          <w:szCs w:val="28"/>
        </w:rPr>
        <w:t xml:space="preserve">Компьютерные презентации создаются с помощью специальных программ, таких как Microsoft </w:t>
      </w:r>
      <w:proofErr w:type="spellStart"/>
      <w:r w:rsidR="0035519F" w:rsidRPr="0035519F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35519F" w:rsidRPr="0035519F">
        <w:rPr>
          <w:rFonts w:ascii="Times New Roman" w:hAnsi="Times New Roman" w:cs="Times New Roman"/>
          <w:sz w:val="28"/>
          <w:szCs w:val="28"/>
        </w:rPr>
        <w:t xml:space="preserve"> или </w:t>
      </w:r>
      <w:r w:rsidR="0035519F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="0035519F" w:rsidRPr="00C12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19F" w:rsidRPr="00C12FFF">
        <w:rPr>
          <w:rFonts w:ascii="Times New Roman" w:hAnsi="Times New Roman" w:cs="Times New Roman"/>
          <w:sz w:val="28"/>
          <w:szCs w:val="28"/>
        </w:rPr>
        <w:t>Impress</w:t>
      </w:r>
      <w:proofErr w:type="spellEnd"/>
      <w:r w:rsidR="0035519F" w:rsidRPr="0035519F">
        <w:rPr>
          <w:rFonts w:ascii="Times New Roman" w:hAnsi="Times New Roman" w:cs="Times New Roman"/>
          <w:sz w:val="28"/>
          <w:szCs w:val="28"/>
        </w:rPr>
        <w:t xml:space="preserve">, и могут быть использованы на уроках информатики для демонстрации материала, проведения интерактивных упражнений или оценки знаний </w:t>
      </w:r>
      <w:r w:rsidR="0035519F">
        <w:rPr>
          <w:rFonts w:ascii="Times New Roman" w:hAnsi="Times New Roman" w:cs="Times New Roman"/>
          <w:sz w:val="28"/>
          <w:szCs w:val="28"/>
        </w:rPr>
        <w:t>обучающихся</w:t>
      </w:r>
      <w:r w:rsidR="0035519F" w:rsidRPr="003551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262" w:rsidRPr="008C6262" w:rsidRDefault="008C6262" w:rsidP="008C626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262">
        <w:rPr>
          <w:rFonts w:ascii="Times New Roman" w:hAnsi="Times New Roman" w:cs="Times New Roman"/>
          <w:sz w:val="28"/>
          <w:szCs w:val="28"/>
        </w:rPr>
        <w:t>При создании компьютерных презентаций необходимо учитывать психологические особенности обучающихся, цели и задачи занятия, структуру познавательного пространства,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6262">
        <w:rPr>
          <w:rFonts w:ascii="Times New Roman" w:hAnsi="Times New Roman" w:cs="Times New Roman"/>
          <w:sz w:val="28"/>
          <w:szCs w:val="28"/>
        </w:rPr>
        <w:t xml:space="preserve">дбор наиболее оптимальных элементов компьютерных технологий, </w:t>
      </w:r>
      <w:r>
        <w:rPr>
          <w:rFonts w:ascii="Times New Roman" w:hAnsi="Times New Roman" w:cs="Times New Roman"/>
          <w:sz w:val="28"/>
          <w:szCs w:val="28"/>
        </w:rPr>
        <w:t>визуальную</w:t>
      </w:r>
      <w:r w:rsidRPr="008C6262">
        <w:rPr>
          <w:rFonts w:ascii="Times New Roman" w:hAnsi="Times New Roman" w:cs="Times New Roman"/>
          <w:sz w:val="28"/>
          <w:szCs w:val="28"/>
        </w:rPr>
        <w:t xml:space="preserve"> составляющую.</w:t>
      </w:r>
    </w:p>
    <w:p w:rsidR="008C6262" w:rsidRPr="00CC19FB" w:rsidRDefault="008C6262" w:rsidP="008C626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FB">
        <w:rPr>
          <w:rFonts w:ascii="Times New Roman" w:hAnsi="Times New Roman" w:cs="Times New Roman"/>
          <w:sz w:val="28"/>
          <w:szCs w:val="28"/>
        </w:rPr>
        <w:t>Работа с визуальной информацией, подаваемой с экрана, имеет свои особенности, т. к. при длительной работе вызывает утомление, снижение остроты зрения. Особенно трудоемкой для человеческого зрения является работа с текстами.</w:t>
      </w:r>
      <w:r>
        <w:rPr>
          <w:rFonts w:ascii="Times New Roman" w:hAnsi="Times New Roman" w:cs="Times New Roman"/>
          <w:sz w:val="28"/>
          <w:szCs w:val="28"/>
        </w:rPr>
        <w:t xml:space="preserve"> Поэтому при создании презентации необходимо соблюдать основные правила:</w:t>
      </w:r>
    </w:p>
    <w:p w:rsidR="008C6262" w:rsidRPr="00CC19FB" w:rsidRDefault="008C6262" w:rsidP="008C6262">
      <w:pPr>
        <w:pStyle w:val="a4"/>
        <w:numPr>
          <w:ilvl w:val="0"/>
          <w:numId w:val="3"/>
        </w:numPr>
        <w:tabs>
          <w:tab w:val="clear" w:pos="70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FB">
        <w:rPr>
          <w:rFonts w:ascii="Times New Roman" w:hAnsi="Times New Roman" w:cs="Times New Roman"/>
          <w:sz w:val="28"/>
          <w:szCs w:val="28"/>
        </w:rPr>
        <w:t>Слайд должен содержать минимально возможное количество слов.</w:t>
      </w:r>
    </w:p>
    <w:p w:rsidR="008C6262" w:rsidRPr="00CC19FB" w:rsidRDefault="008C6262" w:rsidP="008C6262">
      <w:pPr>
        <w:pStyle w:val="a4"/>
        <w:numPr>
          <w:ilvl w:val="0"/>
          <w:numId w:val="3"/>
        </w:numPr>
        <w:tabs>
          <w:tab w:val="clear" w:pos="70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FB">
        <w:rPr>
          <w:rFonts w:ascii="Times New Roman" w:hAnsi="Times New Roman" w:cs="Times New Roman"/>
          <w:sz w:val="28"/>
          <w:szCs w:val="28"/>
        </w:rPr>
        <w:t>Для надписей и заголовков следует употреблять четкий крупный шрифт, ограничить использование просто текста.</w:t>
      </w:r>
    </w:p>
    <w:p w:rsidR="008C6262" w:rsidRPr="00CC19FB" w:rsidRDefault="008C6262" w:rsidP="008C6262">
      <w:pPr>
        <w:pStyle w:val="a4"/>
        <w:numPr>
          <w:ilvl w:val="0"/>
          <w:numId w:val="3"/>
        </w:numPr>
        <w:tabs>
          <w:tab w:val="clear" w:pos="70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FB">
        <w:rPr>
          <w:rFonts w:ascii="Times New Roman" w:hAnsi="Times New Roman" w:cs="Times New Roman"/>
          <w:sz w:val="28"/>
          <w:szCs w:val="28"/>
        </w:rPr>
        <w:t>Предпочтительнее выносить на слайд предложения, определения, слова, термины, которые учащиеся будут записывать в тетради, прочитывать их вслух во время демонстрации презентации.</w:t>
      </w:r>
    </w:p>
    <w:p w:rsidR="008C6262" w:rsidRPr="00CC19FB" w:rsidRDefault="008C6262" w:rsidP="008C6262">
      <w:pPr>
        <w:pStyle w:val="a4"/>
        <w:numPr>
          <w:ilvl w:val="0"/>
          <w:numId w:val="3"/>
        </w:numPr>
        <w:tabs>
          <w:tab w:val="clear" w:pos="70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FB">
        <w:rPr>
          <w:rFonts w:ascii="Times New Roman" w:hAnsi="Times New Roman" w:cs="Times New Roman"/>
          <w:sz w:val="28"/>
          <w:szCs w:val="28"/>
        </w:rPr>
        <w:t>Размер букв, цифр, знаков, их контрастность определяется необходимостью их четкого рассмотрения с последнего ряда парт.</w:t>
      </w:r>
    </w:p>
    <w:p w:rsidR="008C6262" w:rsidRPr="00CC19FB" w:rsidRDefault="008C6262" w:rsidP="008C6262">
      <w:pPr>
        <w:pStyle w:val="a4"/>
        <w:numPr>
          <w:ilvl w:val="0"/>
          <w:numId w:val="3"/>
        </w:numPr>
        <w:tabs>
          <w:tab w:val="clear" w:pos="70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FB">
        <w:rPr>
          <w:rFonts w:ascii="Times New Roman" w:hAnsi="Times New Roman" w:cs="Times New Roman"/>
          <w:sz w:val="28"/>
          <w:szCs w:val="28"/>
        </w:rPr>
        <w:t>Заливка фона, букв, линий предпочтительна спокойного, «неядовитого» цвета, не вызывающая раздражение и утомление глаз.</w:t>
      </w:r>
    </w:p>
    <w:p w:rsidR="008C6262" w:rsidRPr="00CC19FB" w:rsidRDefault="008C6262" w:rsidP="008C6262">
      <w:pPr>
        <w:pStyle w:val="a4"/>
        <w:numPr>
          <w:ilvl w:val="0"/>
          <w:numId w:val="3"/>
        </w:numPr>
        <w:tabs>
          <w:tab w:val="clear" w:pos="70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FB">
        <w:rPr>
          <w:rFonts w:ascii="Times New Roman" w:hAnsi="Times New Roman" w:cs="Times New Roman"/>
          <w:sz w:val="28"/>
          <w:szCs w:val="28"/>
        </w:rPr>
        <w:t>Чертежи, рисунки, фотографии и другие иллюстрационные материалы должны, по возможности, иметь максимальный равномерно заполнять все экранное поле.</w:t>
      </w:r>
    </w:p>
    <w:p w:rsidR="008C6262" w:rsidRPr="00CC19FB" w:rsidRDefault="008C6262" w:rsidP="008C6262">
      <w:pPr>
        <w:pStyle w:val="a4"/>
        <w:numPr>
          <w:ilvl w:val="0"/>
          <w:numId w:val="3"/>
        </w:numPr>
        <w:tabs>
          <w:tab w:val="clear" w:pos="70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FB">
        <w:rPr>
          <w:rFonts w:ascii="Times New Roman" w:hAnsi="Times New Roman" w:cs="Times New Roman"/>
          <w:sz w:val="28"/>
          <w:szCs w:val="28"/>
        </w:rPr>
        <w:t>Нельзя перегружать слайды зрительной информацией.</w:t>
      </w:r>
    </w:p>
    <w:p w:rsidR="008C6262" w:rsidRPr="00CC19FB" w:rsidRDefault="008C6262" w:rsidP="008C6262">
      <w:pPr>
        <w:pStyle w:val="a4"/>
        <w:numPr>
          <w:ilvl w:val="0"/>
          <w:numId w:val="3"/>
        </w:numPr>
        <w:tabs>
          <w:tab w:val="clear" w:pos="70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9FB">
        <w:rPr>
          <w:rFonts w:ascii="Times New Roman" w:hAnsi="Times New Roman" w:cs="Times New Roman"/>
          <w:sz w:val="28"/>
          <w:szCs w:val="28"/>
        </w:rPr>
        <w:lastRenderedPageBreak/>
        <w:t>Звуковое сопровождение слайдов не должно носить резкий, отвлекающий, раздражающий характер.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:rsidR="00C12FFF" w:rsidRDefault="00C12FFF" w:rsidP="00C12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FFF">
        <w:rPr>
          <w:rFonts w:ascii="Times New Roman" w:hAnsi="Times New Roman" w:cs="Times New Roman"/>
          <w:sz w:val="28"/>
          <w:szCs w:val="28"/>
        </w:rPr>
        <w:t xml:space="preserve">Другой важный аспект мультимедийных технологий - это использование видео и аудио материалов. </w:t>
      </w:r>
      <w:proofErr w:type="spellStart"/>
      <w:r w:rsidRPr="00C12FFF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C12FFF">
        <w:rPr>
          <w:rFonts w:ascii="Times New Roman" w:hAnsi="Times New Roman" w:cs="Times New Roman"/>
          <w:sz w:val="28"/>
          <w:szCs w:val="28"/>
        </w:rPr>
        <w:t>, обучающие ролики и аудиозаписи могут б</w:t>
      </w:r>
      <w:r w:rsidR="008C6262">
        <w:rPr>
          <w:rFonts w:ascii="Times New Roman" w:hAnsi="Times New Roman" w:cs="Times New Roman"/>
          <w:sz w:val="28"/>
          <w:szCs w:val="28"/>
        </w:rPr>
        <w:t xml:space="preserve">ыть полезными инструментами для </w:t>
      </w:r>
      <w:r w:rsidRPr="00C12FFF">
        <w:rPr>
          <w:rFonts w:ascii="Times New Roman" w:hAnsi="Times New Roman" w:cs="Times New Roman"/>
          <w:sz w:val="28"/>
          <w:szCs w:val="28"/>
        </w:rPr>
        <w:t xml:space="preserve">объяснения сложных концепций и демонстрации </w:t>
      </w:r>
      <w:r w:rsidR="008C6262">
        <w:rPr>
          <w:rFonts w:ascii="Times New Roman" w:hAnsi="Times New Roman" w:cs="Times New Roman"/>
          <w:sz w:val="28"/>
          <w:szCs w:val="28"/>
        </w:rPr>
        <w:t xml:space="preserve">примеров и </w:t>
      </w:r>
      <w:r w:rsidRPr="00C12FFF">
        <w:rPr>
          <w:rFonts w:ascii="Times New Roman" w:hAnsi="Times New Roman" w:cs="Times New Roman"/>
          <w:sz w:val="28"/>
          <w:szCs w:val="28"/>
        </w:rPr>
        <w:t>практических навыков</w:t>
      </w:r>
      <w:r w:rsidR="008C6262">
        <w:rPr>
          <w:rFonts w:ascii="Times New Roman" w:hAnsi="Times New Roman" w:cs="Times New Roman"/>
          <w:sz w:val="28"/>
          <w:szCs w:val="28"/>
        </w:rPr>
        <w:t>, иллюстрации процессов или явлений</w:t>
      </w:r>
      <w:r w:rsidRPr="00C12FFF">
        <w:rPr>
          <w:rFonts w:ascii="Times New Roman" w:hAnsi="Times New Roman" w:cs="Times New Roman"/>
          <w:sz w:val="28"/>
          <w:szCs w:val="28"/>
        </w:rPr>
        <w:t>. Существует множество онлайн-ресурсов, где можно найти готовые видеоматериалы или создать свои собственные.</w:t>
      </w:r>
    </w:p>
    <w:p w:rsidR="00C12FFF" w:rsidRPr="008C6262" w:rsidRDefault="00C12FFF" w:rsidP="008C6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FFF">
        <w:rPr>
          <w:rFonts w:ascii="Times New Roman" w:hAnsi="Times New Roman" w:cs="Times New Roman"/>
          <w:sz w:val="28"/>
          <w:szCs w:val="28"/>
        </w:rPr>
        <w:t>Также стоит упомянуть об интерактивных заданиях и играх, которые можно использовать на уроках информатики. Это может быть программирование, решение задач, игры на логику и многое другое. Такие задания помогают студентам активно участвовать в процессе обучения и развивать свои навыки.</w:t>
      </w:r>
      <w:r w:rsidR="008C6262" w:rsidRPr="008C6262">
        <w:rPr>
          <w:rFonts w:ascii="Times New Roman" w:hAnsi="Times New Roman" w:cs="Times New Roman"/>
          <w:sz w:val="28"/>
          <w:szCs w:val="28"/>
        </w:rPr>
        <w:t xml:space="preserve"> [</w:t>
      </w:r>
      <w:r w:rsidR="008C6262" w:rsidRPr="00B515B6">
        <w:rPr>
          <w:rFonts w:ascii="Times New Roman" w:hAnsi="Times New Roman" w:cs="Times New Roman"/>
          <w:sz w:val="28"/>
          <w:szCs w:val="28"/>
        </w:rPr>
        <w:t>3]</w:t>
      </w:r>
    </w:p>
    <w:p w:rsidR="001645F0" w:rsidRDefault="00C12FFF" w:rsidP="00C12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FFF">
        <w:rPr>
          <w:rFonts w:ascii="Times New Roman" w:hAnsi="Times New Roman" w:cs="Times New Roman"/>
          <w:sz w:val="28"/>
          <w:szCs w:val="28"/>
        </w:rPr>
        <w:t>В целом, использование мультимедийных технологий на уроках информатики позволяет сделать процесс обучения более интересным, визуальным и эффективным. Это помогает студентам лучше понимать и запоминать материал, а также развивать свои навыки в области информатики.</w:t>
      </w:r>
    </w:p>
    <w:p w:rsidR="00225B5D" w:rsidRPr="00F31220" w:rsidRDefault="00225B5D" w:rsidP="00225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5D">
        <w:rPr>
          <w:rFonts w:ascii="Times New Roman" w:hAnsi="Times New Roman" w:cs="Times New Roman"/>
          <w:sz w:val="28"/>
          <w:szCs w:val="28"/>
        </w:rPr>
        <w:t xml:space="preserve">Преимущества использования мультимедийных технологий на уроках информатики очевидны. Во-первых, они помогают визуализировать сложные концепции и процессы, делая их более понятными и доступными для студентов. Во-вторых, мультимедийные материалы могут быть интерактивными, что способствует активному участию студентов в обучении и повышает их мотивацию. Кроме того, мультимедийные технологии позволяют создавать разнообразные форматы обучения, такие как </w:t>
      </w:r>
      <w:proofErr w:type="spellStart"/>
      <w:r w:rsidRPr="00225B5D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225B5D">
        <w:rPr>
          <w:rFonts w:ascii="Times New Roman" w:hAnsi="Times New Roman" w:cs="Times New Roman"/>
          <w:sz w:val="28"/>
          <w:szCs w:val="28"/>
        </w:rPr>
        <w:t>, презентации, интерактивные задания и тесты, что способствует дифференцированному подходу к обучению и учитывает индивидуальные потребности студентов.</w:t>
      </w:r>
      <w:r w:rsidR="00F31220" w:rsidRPr="00F31220">
        <w:rPr>
          <w:rFonts w:ascii="Times New Roman" w:hAnsi="Times New Roman" w:cs="Times New Roman"/>
          <w:sz w:val="28"/>
          <w:szCs w:val="28"/>
        </w:rPr>
        <w:t xml:space="preserve"> [3]</w:t>
      </w:r>
    </w:p>
    <w:p w:rsidR="00225B5D" w:rsidRPr="00225B5D" w:rsidRDefault="00225B5D" w:rsidP="00225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5D">
        <w:rPr>
          <w:rFonts w:ascii="Times New Roman" w:hAnsi="Times New Roman" w:cs="Times New Roman"/>
          <w:sz w:val="28"/>
          <w:szCs w:val="28"/>
        </w:rPr>
        <w:t>Однако, при использовании мультимедийных технологий на уроках информатики необходимо учитывать некоторые аспекты. Важно выбирать качественные и актуальные материалы, которые соответствуют учебной программе и целям обучения. Также необходимо обеспечить доступность и надежность технического оборудования, чтобы уроки проходили без сбоев и проблем.</w:t>
      </w:r>
    </w:p>
    <w:p w:rsidR="00225B5D" w:rsidRDefault="00225B5D" w:rsidP="00225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5D">
        <w:rPr>
          <w:rFonts w:ascii="Times New Roman" w:hAnsi="Times New Roman" w:cs="Times New Roman"/>
          <w:sz w:val="28"/>
          <w:szCs w:val="28"/>
        </w:rPr>
        <w:t>Использование мультимедийных технологий на уроках информатики открывает новые возможности для более эффективного и интересного обучения. Это позволяет студентам лучше усваивать материал, развивать навыки работы с современными технологиями и готовиться к цифровой эпохе.</w:t>
      </w:r>
    </w:p>
    <w:p w:rsidR="00251033" w:rsidRDefault="00251033" w:rsidP="00C12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1033" w:rsidRPr="00F31220" w:rsidRDefault="00251033" w:rsidP="00C12F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="00F312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1220">
        <w:rPr>
          <w:rFonts w:ascii="Times New Roman" w:hAnsi="Times New Roman" w:cs="Times New Roman"/>
          <w:sz w:val="28"/>
          <w:szCs w:val="28"/>
        </w:rPr>
        <w:t>источников:</w:t>
      </w:r>
    </w:p>
    <w:p w:rsidR="00251033" w:rsidRDefault="00251033" w:rsidP="00B515B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Катунин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 Основы мультимедийных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технологий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для вузов / Г.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3е изд., стер. – Санкт-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Лань, 2023. – 784 с. : ил.</w:t>
      </w:r>
    </w:p>
    <w:p w:rsidR="00294F51" w:rsidRDefault="00294F51" w:rsidP="00B515B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Ю. Мультимедийные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С.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Новосибирск: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СГУГиТ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2015. – 139 с.</w:t>
      </w:r>
    </w:p>
    <w:p w:rsidR="00294F51" w:rsidRPr="00251033" w:rsidRDefault="00294F51" w:rsidP="00B515B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 Ю. А. Информационные технологии: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мультимедиа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для СПО / Ю. А. Жук. – Санкт/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Лань, 2021. – 208 с. : ил.</w:t>
      </w:r>
    </w:p>
    <w:p w:rsidR="00294F51" w:rsidRPr="00251033" w:rsidRDefault="00294F51" w:rsidP="00294F51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sectPr w:rsidR="00294F51" w:rsidRPr="00251033" w:rsidSect="00C12F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B459E"/>
    <w:multiLevelType w:val="hybridMultilevel"/>
    <w:tmpl w:val="45181374"/>
    <w:lvl w:ilvl="0" w:tplc="577ED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C42F60"/>
    <w:multiLevelType w:val="multilevel"/>
    <w:tmpl w:val="43B2572E"/>
    <w:lvl w:ilvl="0">
      <w:start w:val="1"/>
      <w:numFmt w:val="bullet"/>
      <w:lvlText w:val="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6F8E5BCF"/>
    <w:multiLevelType w:val="hybridMultilevel"/>
    <w:tmpl w:val="CBB43020"/>
    <w:name w:val="WW8Num5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FF"/>
    <w:rsid w:val="001645F0"/>
    <w:rsid w:val="00225B5D"/>
    <w:rsid w:val="00251033"/>
    <w:rsid w:val="002724F5"/>
    <w:rsid w:val="00294F51"/>
    <w:rsid w:val="00344781"/>
    <w:rsid w:val="0035519F"/>
    <w:rsid w:val="008C6262"/>
    <w:rsid w:val="00B515B6"/>
    <w:rsid w:val="00C12FFF"/>
    <w:rsid w:val="00F3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00325-B623-41C7-B412-F125BC48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033"/>
    <w:pPr>
      <w:ind w:left="720"/>
      <w:contextualSpacing/>
    </w:pPr>
  </w:style>
  <w:style w:type="paragraph" w:styleId="a4">
    <w:name w:val="Body Text"/>
    <w:basedOn w:val="a"/>
    <w:link w:val="a5"/>
    <w:rsid w:val="008C6262"/>
    <w:pPr>
      <w:suppressAutoHyphens/>
      <w:spacing w:after="140" w:line="276" w:lineRule="auto"/>
    </w:pPr>
    <w:rPr>
      <w:rFonts w:ascii="Liberation Serif" w:eastAsia="WenQuanYi Micro Hei" w:hAnsi="Liberation Serif" w:cs="Lohit Devanagari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8C6262"/>
    <w:rPr>
      <w:rFonts w:ascii="Liberation Serif" w:eastAsia="WenQuanYi Micro Hei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304DA-F828-419C-BB1D-1878DAD0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cp:lastPrinted>2024-01-30T10:19:00Z</cp:lastPrinted>
  <dcterms:created xsi:type="dcterms:W3CDTF">2024-01-30T07:37:00Z</dcterms:created>
  <dcterms:modified xsi:type="dcterms:W3CDTF">2024-03-26T10:55:00Z</dcterms:modified>
</cp:coreProperties>
</file>