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7D" w:rsidRDefault="00C34E7D" w:rsidP="00C34E7D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Тарабанова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Татьяна Александровна</w:t>
      </w:r>
    </w:p>
    <w:p w:rsidR="00C34E7D" w:rsidRDefault="00C34E7D" w:rsidP="00C34E7D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</w:rPr>
        <w:t>оспитатель высшей квалификационной категории</w:t>
      </w:r>
    </w:p>
    <w:p w:rsidR="00C34E7D" w:rsidRDefault="00C34E7D" w:rsidP="00C34E7D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МБДОУ ЦРР-детского сада №60, город Ульяновск</w:t>
      </w:r>
    </w:p>
    <w:p w:rsidR="0045612E" w:rsidRPr="00E35187" w:rsidRDefault="00E35187">
      <w:pPr>
        <w:rPr>
          <w:rFonts w:ascii="PT Astra Serif" w:hAnsi="PT Astra Serif"/>
          <w:color w:val="000000" w:themeColor="text1"/>
          <w:sz w:val="28"/>
          <w:szCs w:val="28"/>
        </w:rPr>
      </w:pPr>
      <w:r w:rsidRPr="00E3518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42643" w:rsidRPr="00E3518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4861EA" w:rsidRPr="00E35187">
        <w:rPr>
          <w:rFonts w:ascii="PT Astra Serif" w:hAnsi="PT Astra Serif"/>
          <w:b/>
          <w:color w:val="000000" w:themeColor="text1"/>
          <w:sz w:val="28"/>
          <w:szCs w:val="28"/>
        </w:rPr>
        <w:t>Патриотическое воспитание чер</w:t>
      </w:r>
      <w:r w:rsidR="00A42643" w:rsidRPr="00E35187">
        <w:rPr>
          <w:rFonts w:ascii="PT Astra Serif" w:hAnsi="PT Astra Serif"/>
          <w:b/>
          <w:color w:val="000000" w:themeColor="text1"/>
          <w:sz w:val="28"/>
          <w:szCs w:val="28"/>
        </w:rPr>
        <w:t>ез проектную деятельность в ДОУ»</w:t>
      </w:r>
    </w:p>
    <w:p w:rsidR="00BB50F5" w:rsidRDefault="00BB50F5" w:rsidP="00BB50F5">
      <w:pPr>
        <w:spacing w:line="360" w:lineRule="auto"/>
        <w:rPr>
          <w:rFonts w:ascii="PT Astra Serif" w:hAnsi="PT Astra Serif"/>
          <w:sz w:val="28"/>
          <w:szCs w:val="28"/>
        </w:rPr>
      </w:pPr>
      <w:r w:rsidRPr="00BB50F5">
        <w:rPr>
          <w:rFonts w:ascii="PT Astra Serif" w:hAnsi="PT Astra Serif"/>
          <w:sz w:val="28"/>
          <w:szCs w:val="28"/>
        </w:rPr>
        <w:t>В содержании ФГОС ДО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—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  <w:r w:rsidRPr="00BB50F5">
        <w:rPr>
          <w:rFonts w:ascii="PT Astra Serif" w:hAnsi="PT Astra Serif"/>
          <w:sz w:val="28"/>
          <w:szCs w:val="28"/>
        </w:rPr>
        <w:br/>
        <w:t xml:space="preserve">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</w:t>
      </w:r>
    </w:p>
    <w:p w:rsidR="00BB50F5" w:rsidRDefault="00BB50F5" w:rsidP="00BB50F5">
      <w:pPr>
        <w:spacing w:line="360" w:lineRule="auto"/>
        <w:rPr>
          <w:rFonts w:ascii="PT Astra Serif" w:hAnsi="PT Astra Serif"/>
          <w:sz w:val="28"/>
          <w:szCs w:val="28"/>
        </w:rPr>
      </w:pPr>
      <w:r w:rsidRPr="00BB50F5">
        <w:rPr>
          <w:rFonts w:ascii="PT Astra Serif" w:hAnsi="PT Astra Serif"/>
          <w:sz w:val="28"/>
          <w:szCs w:val="28"/>
        </w:rPr>
        <w:t>Патриотизм— это проявление любви не только к сильной и красивой, великой и могучей стране, а также к стране, которая переживает не лучшие времена: бедность, непонимание, раздор, или военные конфликты.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</w:t>
      </w:r>
    </w:p>
    <w:p w:rsidR="00BB50F5" w:rsidRDefault="00BB50F5" w:rsidP="00BB50F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BB50F5">
        <w:rPr>
          <w:rFonts w:ascii="PT Astra Serif" w:hAnsi="PT Astra Serif"/>
          <w:sz w:val="28"/>
          <w:szCs w:val="28"/>
        </w:rPr>
        <w:lastRenderedPageBreak/>
        <w:t xml:space="preserve">Понимая важность этого вопроса, одним из приоритетных направлений ДОУ является работа по нравственно-патриотическому воспитанию, задача включена в годовой план: приобщать воспитанников к культурным ценностям своего народа, базовым национальным ценностям российского общества, формирование у них российской гражданственности. Поэтому нашей задачей, как педагогов, является: воспитание у ребенка любви и привязанности к своей семье, дому, детскому саду, улице, городу;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городе; знакомство детей с символами государства (герб, флаг, гимн); чувства ответственности и гордости за достижения страны; формирование толерантности, чувства уважения к другим народам, их традициям. Поэтапная работа по данному направлению патриотического воспитания реализуется по следующим направлениям: </w:t>
      </w:r>
    </w:p>
    <w:p w:rsidR="00BB50F5" w:rsidRDefault="00BB50F5" w:rsidP="00BB50F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BB50F5">
        <w:rPr>
          <w:rFonts w:ascii="PT Astra Serif" w:hAnsi="PT Astra Serif"/>
          <w:sz w:val="28"/>
          <w:szCs w:val="28"/>
        </w:rPr>
        <w:t xml:space="preserve">1. Методическое сопровождение. </w:t>
      </w:r>
    </w:p>
    <w:p w:rsidR="00BB50F5" w:rsidRDefault="00BB50F5" w:rsidP="00BB50F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BB50F5">
        <w:rPr>
          <w:rFonts w:ascii="PT Astra Serif" w:hAnsi="PT Astra Serif"/>
          <w:sz w:val="28"/>
          <w:szCs w:val="28"/>
        </w:rPr>
        <w:t xml:space="preserve">2. Работа с детьми </w:t>
      </w:r>
    </w:p>
    <w:p w:rsidR="0088695F" w:rsidRPr="00A42643" w:rsidRDefault="00BB50F5" w:rsidP="00BB50F5">
      <w:pPr>
        <w:spacing w:after="0"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Работа с родителями</w:t>
      </w:r>
      <w:r w:rsidR="00A42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B50F5" w:rsidRDefault="00BB50F5" w:rsidP="00BB50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Уходит поколение участников и очевидцев Великой Отечественной войны, а вместе с ними и воспоминания о тех героических событиях. Но эта память нужна. Нам важно помнить и знать о героическом подвиге нашего народа! Иначе всё было сделано зря. Зря погибли миллионы солдат, зря они бились до последней капли крови. Наша обязанность - оберегать историю, препятствовать её искажению. Ведь без истории нет страны…</w:t>
      </w:r>
    </w:p>
    <w:p w:rsidR="00BB50F5" w:rsidRPr="00AB5D4D" w:rsidRDefault="00BB50F5" w:rsidP="00BB50F5">
      <w:pPr>
        <w:spacing w:after="0" w:line="36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2020 год был ознаменован очень важной датой в истории нашей страны- 75 годовщиной Победы в великой Отечественной войне. Наш детский сад принимал активное участие в праздновании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этого знаменательного события. </w:t>
      </w: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«75 шаго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 Победе» - создание памятных</w:t>
      </w: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альбомов, объединенных</w:t>
      </w: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общим замыслом – сохранить память о героизме нашего народа в годы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50F5" w:rsidRDefault="00BB50F5" w:rsidP="00BB50F5">
      <w:pPr>
        <w:spacing w:after="0" w:line="36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альбомах</w:t>
      </w: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представлены фотографии эффективных форм воспитательной деятельности по патриотическому воспитанию с детьми старшей группы: беседы, экскурсии, акции, образова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тельные мероприятия, утренники, организация выставок.</w:t>
      </w:r>
    </w:p>
    <w:p w:rsidR="0088695F" w:rsidRPr="0088695F" w:rsidRDefault="0088695F" w:rsidP="0088695F">
      <w:pPr>
        <w:spacing w:after="0"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88695F">
        <w:rPr>
          <w:rFonts w:ascii="PT Astra Serif" w:hAnsi="PT Astra Serif"/>
          <w:sz w:val="28"/>
          <w:szCs w:val="28"/>
        </w:rPr>
        <w:t>Не менее важным условием патриотического</w:t>
      </w:r>
      <w:r>
        <w:rPr>
          <w:rFonts w:ascii="PT Astra Serif" w:hAnsi="PT Astra Serif"/>
          <w:sz w:val="28"/>
          <w:szCs w:val="28"/>
        </w:rPr>
        <w:t xml:space="preserve"> воспитания детей в нашем ДОУ является</w:t>
      </w:r>
      <w:r w:rsidRPr="0088695F">
        <w:rPr>
          <w:rFonts w:ascii="PT Astra Serif" w:hAnsi="PT Astra Serif"/>
          <w:sz w:val="28"/>
          <w:szCs w:val="28"/>
        </w:rPr>
        <w:t xml:space="preserve"> тесная взаимосвязь с родителями, семьей. В настоящее время эта работа актуальна и особенна трудна,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 Чтобы работа с родителями не ограничивалась рамками педагогического просвещения (беседы, консультации), мы поставили цель — вовлечь их в процесс патриотического воспитания с помощью взаимодействия: включение родителей и детей в общее дело </w:t>
      </w:r>
      <w:r>
        <w:rPr>
          <w:rFonts w:ascii="PT Astra Serif" w:hAnsi="PT Astra Serif"/>
          <w:sz w:val="28"/>
          <w:szCs w:val="28"/>
        </w:rPr>
        <w:t>–участие в проекте «75 шагов к Победе»</w:t>
      </w:r>
    </w:p>
    <w:p w:rsidR="0088695F" w:rsidRPr="00AB5D4D" w:rsidRDefault="0088695F" w:rsidP="0088695F">
      <w:pPr>
        <w:spacing w:after="0" w:line="36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проведённые мероприятия были нацелены на воспитание у воспитанников любви к своей Родине, родному краю, ее замечательным людям, на уважение к историческому прошлому страны и края, знание боевых и трудовых подвигов соотечественников в годы Великой Отечественной войны и послевоенное время, что способствует сохранению и укреплению связи поколений. </w:t>
      </w:r>
    </w:p>
    <w:p w:rsidR="0088695F" w:rsidRPr="00AB5D4D" w:rsidRDefault="0088695F" w:rsidP="0088695F">
      <w:pPr>
        <w:spacing w:after="0" w:line="36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«75 шагов к Победе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AB5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это выражение благодарности воспитанников, педагогов, родителей подвигу нашего народа. Проект направлен на воспитание ценностного отношения к историческому прошлому нашей страны в годы Великой Отечественной войны.</w:t>
      </w:r>
    </w:p>
    <w:p w:rsidR="00BB50F5" w:rsidRDefault="0088695F" w:rsidP="00BB50F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B0815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>В группе прошёл цикл бесед о детях-героях ВОВ. На протяжении недели, ребята знакомились поэтапно с каждым из героев, представленных в альбоме, под названием «Дети-герои войны». С интересом и слезами на глазах, многие ребята слушали патриотические рассказы о каждом из герое и рассматривали портреты.</w:t>
      </w:r>
      <w:r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 xml:space="preserve">  </w:t>
      </w:r>
    </w:p>
    <w:p w:rsidR="0088695F" w:rsidRDefault="0088695F" w:rsidP="0088695F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</w:rPr>
      </w:pPr>
      <w:r w:rsidRPr="00917647"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  <w:lastRenderedPageBreak/>
        <w:t>В ходе п</w:t>
      </w:r>
      <w:r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  <w:t xml:space="preserve">роекта была организованы книжная выставка. </w:t>
      </w:r>
      <w:r>
        <w:rPr>
          <w:rStyle w:val="c0"/>
          <w:color w:val="000000"/>
          <w:sz w:val="28"/>
          <w:szCs w:val="28"/>
          <w:shd w:val="clear" w:color="auto" w:fill="FFFFFF"/>
        </w:rPr>
        <w:t>Идея создания книжной выставки возникла после проведения блиц опроса детей, который показал, что у детей недостаточно знаний о событиях Великой отечественной войны. Затем мы провели опрос среди родителей с целью выяснить какие книги о войне есть у них в домашней библиотеке. И выявили, что во многих семьях отсутствуют книги по данной теме. После этого провели акцию по сбору</w:t>
      </w:r>
      <w:r>
        <w:rPr>
          <w:rStyle w:val="c0"/>
          <w:color w:val="000000"/>
          <w:sz w:val="28"/>
          <w:szCs w:val="28"/>
        </w:rPr>
        <w:t> литературных и художественных произведений на     военную тему</w:t>
      </w:r>
      <w:r>
        <w:rPr>
          <w:rStyle w:val="c0"/>
          <w:color w:val="000000"/>
          <w:sz w:val="28"/>
          <w:szCs w:val="28"/>
          <w:shd w:val="clear" w:color="auto" w:fill="FFFFFF"/>
        </w:rPr>
        <w:t> среди родителей и сотрудников ДОУ.  </w:t>
      </w:r>
    </w:p>
    <w:p w:rsidR="0088695F" w:rsidRDefault="0088695F" w:rsidP="0088695F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Но оказалось, что для детей дошкольного возраста почти нет книг про Великую Отечественную войну. В основном всё рассчитано на школьный возраст. Понимаем, что сложно писать про войну для дошкольников. Тяжелая тема. Но и сказать, что рано в пять лет знать мальчишке про подвиги и героизм - разве правильно? Поэтому мы дополнили выставку по данной тематики, книгами изготовленными своими руками. Это сборники рассказов и стихов для детей от 3 до 7 лет. А также дополнили нашу книжную выставку </w:t>
      </w:r>
      <w:r>
        <w:rPr>
          <w:rStyle w:val="c0"/>
          <w:color w:val="000000"/>
          <w:sz w:val="28"/>
          <w:szCs w:val="28"/>
        </w:rPr>
        <w:t>благодаря тесному сотрудничеству с местной библиотекой.</w:t>
      </w:r>
    </w:p>
    <w:p w:rsidR="0088695F" w:rsidRPr="00AD1B86" w:rsidRDefault="0088695F" w:rsidP="0088695F">
      <w:pPr>
        <w:pStyle w:val="a3"/>
        <w:kinsoku w:val="0"/>
        <w:overflowPunct w:val="0"/>
        <w:spacing w:before="77" w:beforeAutospacing="0" w:after="0" w:afterAutospacing="0" w:line="360" w:lineRule="auto"/>
        <w:textAlignment w:val="baseline"/>
        <w:rPr>
          <w:rFonts w:ascii="PT Astra Serif" w:hAnsi="PT Astra Serif"/>
          <w:sz w:val="28"/>
          <w:szCs w:val="28"/>
        </w:rPr>
      </w:pPr>
      <w:r w:rsidRPr="0088695F">
        <w:rPr>
          <w:rStyle w:val="c0"/>
          <w:rFonts w:ascii="PT Astra Serif" w:hAnsi="PT Astra Serif"/>
          <w:color w:val="000000"/>
          <w:sz w:val="28"/>
          <w:szCs w:val="28"/>
        </w:rPr>
        <w:t>Выставка направлена на то, чтобы помочь педагогам убедить молодое поколение в необходимости знать историю своей страны и навсегда в сердце сохранить благодарность к людям, завоевавшим мир и покой на земле.</w:t>
      </w:r>
      <w:r w:rsidR="00BB50F5" w:rsidRPr="0088695F">
        <w:rPr>
          <w:rFonts w:ascii="PT Astra Serif" w:hAnsi="PT Astra Serif" w:cs="Arial"/>
          <w:color w:val="333333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  </w:t>
      </w:r>
      <w:r w:rsidRPr="00AD1B86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 xml:space="preserve">Продолжая проектную деятельность, мы предложили детям посмотреть </w:t>
      </w:r>
      <w:r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>короткометражный фильм о войне, г</w:t>
      </w:r>
      <w:r w:rsidRPr="00AD1B86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>де солдаты храбро сражаются не жалея своих сил и жизни. И после просмотра фильма отразили какие-то эпизоды в своих рисунках, сделали поделки из пластилина или картона и цветной бумаги.</w:t>
      </w:r>
    </w:p>
    <w:p w:rsidR="00BB50F5" w:rsidRDefault="0088695F" w:rsidP="0088695F">
      <w:pPr>
        <w:spacing w:after="0"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на образовательной деятельности по художественно-эстетическому развитию дети старшей группы изготавливали подарки для ветеранов ВОВ, плакаты в память о погибших воинах того времени.</w:t>
      </w:r>
    </w:p>
    <w:p w:rsidR="0088695F" w:rsidRPr="0088695F" w:rsidRDefault="004861EA" w:rsidP="0088695F">
      <w:pPr>
        <w:spacing w:after="0" w:line="360" w:lineRule="auto"/>
        <w:rPr>
          <w:rFonts w:ascii="PT Astra Serif" w:hAnsi="PT Astra Serif" w:cs="Arial"/>
          <w:color w:val="333333"/>
          <w:sz w:val="27"/>
          <w:szCs w:val="27"/>
          <w:shd w:val="clear" w:color="auto" w:fill="F6F6F6"/>
        </w:rPr>
      </w:pPr>
      <w:r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 xml:space="preserve">    </w:t>
      </w:r>
      <w:r w:rsidR="0088695F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>Была организована стена памяти. Каждый из детей принёс портрет своего родственника (прадедушки, прабабушки, или их родственников) и мы организовали «Стену памяти</w:t>
      </w:r>
      <w:r w:rsidR="0088695F" w:rsidRPr="00676A73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t xml:space="preserve">». </w:t>
      </w:r>
      <w:r w:rsidR="0088695F" w:rsidRPr="00676A73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Цель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t> создания «</w:t>
      </w:r>
      <w:r w:rsidR="0088695F" w:rsidRPr="00676A73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Стены Памяти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t xml:space="preserve">» - 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lastRenderedPageBreak/>
        <w:t>увековечить </w:t>
      </w:r>
      <w:r w:rsidR="0088695F" w:rsidRPr="00676A73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память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t> о героях, благодаря которым мы живём. Эта </w:t>
      </w:r>
      <w:r w:rsidR="0088695F" w:rsidRPr="00676A73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память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t> нужна. Это </w:t>
      </w:r>
      <w:r w:rsidR="0088695F" w:rsidRPr="00676A73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память</w:t>
      </w:r>
      <w:r w:rsidR="0088695F" w:rsidRPr="00676A73">
        <w:rPr>
          <w:rFonts w:ascii="PT Astra Serif" w:hAnsi="PT Astra Serif" w:cs="Arial"/>
          <w:color w:val="202124"/>
          <w:sz w:val="28"/>
          <w:szCs w:val="28"/>
          <w:shd w:val="clear" w:color="auto" w:fill="FFFFFF"/>
        </w:rPr>
        <w:t> поколений. Если она исчезнет из нашего сердца, мы можем потерять родственную связь с нашими истоками.</w:t>
      </w:r>
    </w:p>
    <w:p w:rsidR="0088695F" w:rsidRPr="00751B3C" w:rsidRDefault="0088695F" w:rsidP="0088695F">
      <w:pPr>
        <w:spacing w:line="360" w:lineRule="auto"/>
        <w:rPr>
          <w:rFonts w:ascii="PT Astra Serif" w:hAnsi="PT Astra Serif"/>
          <w:b/>
          <w:i/>
          <w:color w:val="FF0000"/>
          <w:sz w:val="28"/>
          <w:szCs w:val="28"/>
        </w:rPr>
      </w:pPr>
      <w:r w:rsidRPr="00676A73">
        <w:rPr>
          <w:rFonts w:ascii="PT Astra Serif" w:hAnsi="PT Astra Serif"/>
          <w:sz w:val="28"/>
          <w:szCs w:val="28"/>
        </w:rPr>
        <w:t> В детском саду прошёл конкурс на лучший мини-музей, посвящённый празднованию великой победы!</w:t>
      </w:r>
      <w:r>
        <w:rPr>
          <w:rFonts w:ascii="PT Astra Serif" w:hAnsi="PT Astra Serif"/>
          <w:sz w:val="28"/>
          <w:szCs w:val="28"/>
        </w:rPr>
        <w:t xml:space="preserve"> </w:t>
      </w:r>
      <w:r w:rsidRPr="00676A73">
        <w:rPr>
          <w:rFonts w:ascii="PT Astra Serif" w:hAnsi="PT Astra Serif"/>
          <w:sz w:val="28"/>
          <w:szCs w:val="28"/>
        </w:rPr>
        <w:t>В старшей группе</w:t>
      </w:r>
      <w:r>
        <w:rPr>
          <w:rFonts w:ascii="PT Astra Serif" w:hAnsi="PT Astra Serif"/>
          <w:sz w:val="28"/>
          <w:szCs w:val="28"/>
        </w:rPr>
        <w:t xml:space="preserve"> был создан мини музей «Я помню! Я горжусь!»</w:t>
      </w:r>
      <w:r w:rsidRPr="00676A73">
        <w:rPr>
          <w:rFonts w:ascii="PT Astra Serif" w:hAnsi="PT Astra Serif"/>
          <w:sz w:val="28"/>
          <w:szCs w:val="28"/>
        </w:rPr>
        <w:t xml:space="preserve"> Создание музея является важной составляющей историко-патриотической, нравственно-воспитательной работы, проводимой в ДОУ. В создании музея принимали участие родители и дети нашей группы.</w:t>
      </w:r>
    </w:p>
    <w:p w:rsidR="0088695F" w:rsidRPr="00676A73" w:rsidRDefault="0088695F" w:rsidP="0088695F">
      <w:pPr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Экспозиция состои</w:t>
      </w:r>
      <w:r w:rsidRPr="00676A73">
        <w:rPr>
          <w:rFonts w:ascii="PT Astra Serif" w:hAnsi="PT Astra Serif"/>
          <w:sz w:val="28"/>
          <w:szCs w:val="28"/>
        </w:rPr>
        <w:t>т из плаката сделанная детьми с фотографиями своих прабаб</w:t>
      </w:r>
      <w:r>
        <w:rPr>
          <w:rFonts w:ascii="PT Astra Serif" w:hAnsi="PT Astra Serif"/>
          <w:sz w:val="28"/>
          <w:szCs w:val="28"/>
        </w:rPr>
        <w:t>ушек и прадедушек, участвовавших</w:t>
      </w:r>
      <w:r w:rsidRPr="00676A73">
        <w:rPr>
          <w:rFonts w:ascii="PT Astra Serif" w:hAnsi="PT Astra Serif"/>
          <w:sz w:val="28"/>
          <w:szCs w:val="28"/>
        </w:rPr>
        <w:t xml:space="preserve"> в ВОВ и их краткая автобиография. Папка — передвижка «День Победы», вечный огонь, литература о ВОВ (книги о детях гер</w:t>
      </w:r>
      <w:r w:rsidR="00A010A2">
        <w:rPr>
          <w:rFonts w:ascii="PT Astra Serif" w:hAnsi="PT Astra Serif"/>
          <w:sz w:val="28"/>
          <w:szCs w:val="28"/>
        </w:rPr>
        <w:t>оях, рассказы и стихи о войне, </w:t>
      </w:r>
      <w:r w:rsidRPr="00676A73">
        <w:rPr>
          <w:rFonts w:ascii="PT Astra Serif" w:hAnsi="PT Astra Serif"/>
          <w:sz w:val="28"/>
          <w:szCs w:val="28"/>
        </w:rPr>
        <w:t>методические</w:t>
      </w:r>
      <w:r>
        <w:rPr>
          <w:rFonts w:ascii="PT Astra Serif" w:hAnsi="PT Astra Serif"/>
          <w:sz w:val="28"/>
          <w:szCs w:val="28"/>
        </w:rPr>
        <w:t xml:space="preserve"> пособия, беседы, презентации).</w:t>
      </w:r>
      <w:r w:rsidRPr="00676A73">
        <w:rPr>
          <w:rFonts w:ascii="PT Astra Serif" w:hAnsi="PT Astra Serif"/>
          <w:sz w:val="28"/>
          <w:szCs w:val="28"/>
        </w:rPr>
        <w:t> Фотографии военной техники и макеты вое</w:t>
      </w:r>
      <w:r>
        <w:rPr>
          <w:rFonts w:ascii="PT Astra Serif" w:hAnsi="PT Astra Serif"/>
          <w:sz w:val="28"/>
          <w:szCs w:val="28"/>
        </w:rPr>
        <w:t>нных танков, самолетов, пушек.</w:t>
      </w:r>
      <w:r w:rsidRPr="00676A73">
        <w:rPr>
          <w:rFonts w:ascii="PT Astra Serif" w:hAnsi="PT Astra Serif"/>
          <w:sz w:val="28"/>
          <w:szCs w:val="28"/>
        </w:rPr>
        <w:t> В свободной творческой деятельности ребятами были нарисованы рисунки, посвященные Великой Отечественной Войне, а также сделаны макеты танков из спичечных коробков, которые пополнили коллекцию в музее. В мини-музее собраны экспонаты из семейных фондов дошкольников: это армейские атрибуты (каска, фляжки, полевая кружка, ложка, котелок, вещевой мешок, лента с пулями, пилотка, ремень).</w:t>
      </w:r>
    </w:p>
    <w:p w:rsidR="00BB50F5" w:rsidRPr="00BB50F5" w:rsidRDefault="0088695F" w:rsidP="0088695F">
      <w:pPr>
        <w:spacing w:after="0" w:line="360" w:lineRule="auto"/>
        <w:rPr>
          <w:rFonts w:ascii="PT Astra Serif" w:hAnsi="PT Astra Serif" w:cs="Arial"/>
          <w:color w:val="333333"/>
          <w:sz w:val="28"/>
          <w:szCs w:val="28"/>
        </w:rPr>
      </w:pPr>
      <w:r w:rsidRPr="00676A73">
        <w:rPr>
          <w:rFonts w:ascii="PT Astra Serif" w:hAnsi="PT Astra Serif"/>
          <w:sz w:val="28"/>
          <w:szCs w:val="28"/>
        </w:rPr>
        <w:t>С боль</w:t>
      </w:r>
      <w:r>
        <w:rPr>
          <w:rFonts w:ascii="PT Astra Serif" w:hAnsi="PT Astra Serif"/>
          <w:sz w:val="28"/>
          <w:szCs w:val="28"/>
        </w:rPr>
        <w:t>шим интересом дети рассматривали</w:t>
      </w:r>
      <w:r w:rsidRPr="00676A73">
        <w:rPr>
          <w:rFonts w:ascii="PT Astra Serif" w:hAnsi="PT Astra Serif"/>
          <w:sz w:val="28"/>
          <w:szCs w:val="28"/>
        </w:rPr>
        <w:t xml:space="preserve"> представленные экспонаты и с</w:t>
      </w:r>
      <w:r>
        <w:rPr>
          <w:rFonts w:ascii="PT Astra Serif" w:hAnsi="PT Astra Serif"/>
          <w:sz w:val="28"/>
          <w:szCs w:val="28"/>
        </w:rPr>
        <w:t xml:space="preserve">лушали рассказы воспитателей о </w:t>
      </w:r>
      <w:r w:rsidRPr="00676A73">
        <w:rPr>
          <w:rFonts w:ascii="PT Astra Serif" w:hAnsi="PT Astra Serif"/>
          <w:sz w:val="28"/>
          <w:szCs w:val="28"/>
        </w:rPr>
        <w:t xml:space="preserve">событиях Великой Отечественной войны, о подвигах и заслугах русских солдат. Ко всем экспонатам музея имеется свободный доступ, его можно посещать каждый день, можно самостоятельно менять, переставлять экспонаты, брать их в руки и рассматривать. Дошкольники в нашем групповом мини — музее чувствуют свою причастность к общему делу. В обычном музее ребенок — лишь пассивный созерцатель, а здесь он — соавтор, творец экспозиции. Причем не только он сам, но и его </w:t>
      </w:r>
      <w:r>
        <w:rPr>
          <w:rFonts w:ascii="PT Astra Serif" w:hAnsi="PT Astra Serif"/>
          <w:sz w:val="28"/>
          <w:szCs w:val="28"/>
        </w:rPr>
        <w:t>родители.</w:t>
      </w:r>
    </w:p>
    <w:p w:rsidR="00A010A2" w:rsidRDefault="00A010A2" w:rsidP="00A010A2">
      <w:pPr>
        <w:pStyle w:val="a3"/>
        <w:kinsoku w:val="0"/>
        <w:overflowPunct w:val="0"/>
        <w:spacing w:before="77" w:beforeAutospacing="0" w:after="0" w:afterAutospacing="0" w:line="360" w:lineRule="auto"/>
        <w:jc w:val="both"/>
        <w:textAlignment w:val="baseline"/>
        <w:rPr>
          <w:rFonts w:ascii="PT Astra Serif" w:hAnsi="PT Astra Serif"/>
          <w:color w:val="000000"/>
          <w:sz w:val="28"/>
        </w:rPr>
      </w:pPr>
      <w:r w:rsidRPr="00A010A2"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  <w:lastRenderedPageBreak/>
        <w:t xml:space="preserve">Результатом данного проекта стал альбом «75 шагов к победе», который несёт огромную педагогическую ценность для нас, как воспитателей! Мы с уверенностью можем сказать, что дети, которые приняли участие в проекте, сейчас уже первоклассники, обязательно </w:t>
      </w:r>
      <w:r w:rsidRPr="00A010A2">
        <w:rPr>
          <w:rFonts w:ascii="PT Astra Serif" w:hAnsi="PT Astra Serif"/>
          <w:color w:val="000000"/>
          <w:sz w:val="28"/>
        </w:rPr>
        <w:t>сохранят в своей памяти всё то, что они сделали своими руками и руками родителей и педагогов в память о Великой Победе!</w:t>
      </w:r>
    </w:p>
    <w:p w:rsidR="00A010A2" w:rsidRPr="00A010A2" w:rsidRDefault="00A010A2" w:rsidP="00A010A2">
      <w:pPr>
        <w:pStyle w:val="a3"/>
        <w:kinsoku w:val="0"/>
        <w:overflowPunct w:val="0"/>
        <w:spacing w:before="77" w:beforeAutospacing="0" w:after="0" w:afterAutospacing="0" w:line="360" w:lineRule="auto"/>
        <w:jc w:val="both"/>
        <w:textAlignment w:val="baseline"/>
        <w:rPr>
          <w:rFonts w:ascii="PT Astra Serif" w:hAnsi="PT Astra Serif" w:cs="Arial"/>
          <w:color w:val="0F1419"/>
          <w:sz w:val="28"/>
          <w:szCs w:val="28"/>
          <w:shd w:val="clear" w:color="auto" w:fill="F9FAFB"/>
        </w:rPr>
      </w:pPr>
    </w:p>
    <w:p w:rsidR="00BB50F5" w:rsidRDefault="00BB50F5">
      <w:pPr>
        <w:rPr>
          <w:rFonts w:ascii="Arial" w:hAnsi="Arial" w:cs="Arial"/>
          <w:color w:val="333333"/>
          <w:sz w:val="27"/>
          <w:szCs w:val="27"/>
        </w:rPr>
      </w:pPr>
    </w:p>
    <w:p w:rsidR="00BB50F5" w:rsidRDefault="00BB50F5">
      <w:pPr>
        <w:rPr>
          <w:rFonts w:ascii="Arial" w:hAnsi="Arial" w:cs="Arial"/>
          <w:color w:val="333333"/>
          <w:sz w:val="27"/>
          <w:szCs w:val="27"/>
        </w:rPr>
      </w:pPr>
    </w:p>
    <w:p w:rsidR="00BB50F5" w:rsidRPr="00BB50F5" w:rsidRDefault="00BB50F5">
      <w:pPr>
        <w:rPr>
          <w:color w:val="FF0000"/>
        </w:rPr>
      </w:pPr>
      <w:r>
        <w:rPr>
          <w:rFonts w:ascii="Arial" w:hAnsi="Arial" w:cs="Arial"/>
          <w:color w:val="333333"/>
          <w:sz w:val="27"/>
          <w:szCs w:val="27"/>
        </w:rPr>
        <w:br/>
      </w:r>
    </w:p>
    <w:sectPr w:rsidR="00BB50F5" w:rsidRPr="00BB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5"/>
    <w:rsid w:val="00000860"/>
    <w:rsid w:val="000153ED"/>
    <w:rsid w:val="00022E50"/>
    <w:rsid w:val="000311AB"/>
    <w:rsid w:val="00057E3F"/>
    <w:rsid w:val="0006244F"/>
    <w:rsid w:val="00071E46"/>
    <w:rsid w:val="0007314A"/>
    <w:rsid w:val="0007506D"/>
    <w:rsid w:val="000B2812"/>
    <w:rsid w:val="000C2442"/>
    <w:rsid w:val="000F3885"/>
    <w:rsid w:val="000F6714"/>
    <w:rsid w:val="00113F11"/>
    <w:rsid w:val="001246CE"/>
    <w:rsid w:val="00162431"/>
    <w:rsid w:val="001635D3"/>
    <w:rsid w:val="00165306"/>
    <w:rsid w:val="001B1111"/>
    <w:rsid w:val="001C223B"/>
    <w:rsid w:val="001C3E0A"/>
    <w:rsid w:val="001D72C7"/>
    <w:rsid w:val="001E1A71"/>
    <w:rsid w:val="001F5CFC"/>
    <w:rsid w:val="002776EA"/>
    <w:rsid w:val="002A00B6"/>
    <w:rsid w:val="002A4B3E"/>
    <w:rsid w:val="002B1255"/>
    <w:rsid w:val="0033601A"/>
    <w:rsid w:val="00355451"/>
    <w:rsid w:val="00356F6A"/>
    <w:rsid w:val="0036380E"/>
    <w:rsid w:val="003B7D01"/>
    <w:rsid w:val="003C63E7"/>
    <w:rsid w:val="003D4AE7"/>
    <w:rsid w:val="003F1E61"/>
    <w:rsid w:val="0045612E"/>
    <w:rsid w:val="00460C01"/>
    <w:rsid w:val="004861EA"/>
    <w:rsid w:val="004938C0"/>
    <w:rsid w:val="004D77AF"/>
    <w:rsid w:val="004E6335"/>
    <w:rsid w:val="004F0F98"/>
    <w:rsid w:val="0054183B"/>
    <w:rsid w:val="005512B8"/>
    <w:rsid w:val="0057272E"/>
    <w:rsid w:val="005774B8"/>
    <w:rsid w:val="005957BA"/>
    <w:rsid w:val="005C11A5"/>
    <w:rsid w:val="005C371C"/>
    <w:rsid w:val="005E1961"/>
    <w:rsid w:val="005E635D"/>
    <w:rsid w:val="005E72A9"/>
    <w:rsid w:val="006035C0"/>
    <w:rsid w:val="0065334B"/>
    <w:rsid w:val="00655271"/>
    <w:rsid w:val="00660321"/>
    <w:rsid w:val="00685EA0"/>
    <w:rsid w:val="006864C8"/>
    <w:rsid w:val="00713C76"/>
    <w:rsid w:val="0074252F"/>
    <w:rsid w:val="00752431"/>
    <w:rsid w:val="00754BBE"/>
    <w:rsid w:val="00793041"/>
    <w:rsid w:val="007B3D7D"/>
    <w:rsid w:val="007F7ADD"/>
    <w:rsid w:val="0081473E"/>
    <w:rsid w:val="00824977"/>
    <w:rsid w:val="00830F2D"/>
    <w:rsid w:val="00856EA2"/>
    <w:rsid w:val="00875817"/>
    <w:rsid w:val="0088695F"/>
    <w:rsid w:val="00893058"/>
    <w:rsid w:val="00895F0E"/>
    <w:rsid w:val="008A1753"/>
    <w:rsid w:val="008B40AB"/>
    <w:rsid w:val="008C24B0"/>
    <w:rsid w:val="008D470E"/>
    <w:rsid w:val="008D6199"/>
    <w:rsid w:val="00914D96"/>
    <w:rsid w:val="00915F5B"/>
    <w:rsid w:val="00933955"/>
    <w:rsid w:val="00942AC1"/>
    <w:rsid w:val="00974343"/>
    <w:rsid w:val="00977C5F"/>
    <w:rsid w:val="009B5915"/>
    <w:rsid w:val="009B6222"/>
    <w:rsid w:val="009C3588"/>
    <w:rsid w:val="009E146C"/>
    <w:rsid w:val="00A010A2"/>
    <w:rsid w:val="00A35EC4"/>
    <w:rsid w:val="00A423E6"/>
    <w:rsid w:val="00A42643"/>
    <w:rsid w:val="00A5101A"/>
    <w:rsid w:val="00A56F01"/>
    <w:rsid w:val="00AB2947"/>
    <w:rsid w:val="00B206A8"/>
    <w:rsid w:val="00B3112C"/>
    <w:rsid w:val="00B471F4"/>
    <w:rsid w:val="00B60EF3"/>
    <w:rsid w:val="00BB4EF8"/>
    <w:rsid w:val="00BB50F5"/>
    <w:rsid w:val="00BD5DF0"/>
    <w:rsid w:val="00BD7CA0"/>
    <w:rsid w:val="00BF06FD"/>
    <w:rsid w:val="00BF13AA"/>
    <w:rsid w:val="00C00C9C"/>
    <w:rsid w:val="00C16423"/>
    <w:rsid w:val="00C27183"/>
    <w:rsid w:val="00C34E7D"/>
    <w:rsid w:val="00C701FA"/>
    <w:rsid w:val="00C85590"/>
    <w:rsid w:val="00CD04CC"/>
    <w:rsid w:val="00D12A2C"/>
    <w:rsid w:val="00D23A98"/>
    <w:rsid w:val="00D43F17"/>
    <w:rsid w:val="00D70C5A"/>
    <w:rsid w:val="00D861DD"/>
    <w:rsid w:val="00D91BB0"/>
    <w:rsid w:val="00DB30AB"/>
    <w:rsid w:val="00DD03A6"/>
    <w:rsid w:val="00DD5465"/>
    <w:rsid w:val="00DE13E3"/>
    <w:rsid w:val="00DE2799"/>
    <w:rsid w:val="00DE79E0"/>
    <w:rsid w:val="00E0573C"/>
    <w:rsid w:val="00E310AD"/>
    <w:rsid w:val="00E35187"/>
    <w:rsid w:val="00E35664"/>
    <w:rsid w:val="00E86405"/>
    <w:rsid w:val="00E91A84"/>
    <w:rsid w:val="00E9216A"/>
    <w:rsid w:val="00ED7E0D"/>
    <w:rsid w:val="00EE385B"/>
    <w:rsid w:val="00F16E35"/>
    <w:rsid w:val="00F26122"/>
    <w:rsid w:val="00F412E5"/>
    <w:rsid w:val="00F46236"/>
    <w:rsid w:val="00F510E1"/>
    <w:rsid w:val="00F83FD8"/>
    <w:rsid w:val="00F87FA2"/>
    <w:rsid w:val="00F87FB8"/>
    <w:rsid w:val="00F93E85"/>
    <w:rsid w:val="00FA5959"/>
    <w:rsid w:val="00FC3033"/>
    <w:rsid w:val="00FD2C94"/>
    <w:rsid w:val="00FE763F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95F"/>
  </w:style>
  <w:style w:type="paragraph" w:styleId="a3">
    <w:name w:val="Normal (Web)"/>
    <w:basedOn w:val="a"/>
    <w:uiPriority w:val="99"/>
    <w:semiHidden/>
    <w:unhideWhenUsed/>
    <w:rsid w:val="008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95F"/>
  </w:style>
  <w:style w:type="paragraph" w:styleId="a3">
    <w:name w:val="Normal (Web)"/>
    <w:basedOn w:val="a"/>
    <w:uiPriority w:val="99"/>
    <w:semiHidden/>
    <w:unhideWhenUsed/>
    <w:rsid w:val="008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8</cp:revision>
  <dcterms:created xsi:type="dcterms:W3CDTF">2021-10-14T17:36:00Z</dcterms:created>
  <dcterms:modified xsi:type="dcterms:W3CDTF">2025-11-20T11:19:00Z</dcterms:modified>
</cp:coreProperties>
</file>