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4D1BD" w14:textId="77E74CB5" w:rsidR="00DD2B6A" w:rsidRPr="007F0283" w:rsidRDefault="00DD2B6A" w:rsidP="007F028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>Доклад</w:t>
      </w:r>
    </w:p>
    <w:p w14:paraId="651F2C74" w14:textId="6F341955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>Тема</w:t>
      </w:r>
      <w:r w:rsidR="00610C05">
        <w:rPr>
          <w:rFonts w:ascii="Times New Roman" w:hAnsi="Times New Roman" w:cs="Times New Roman"/>
          <w:sz w:val="28"/>
          <w:szCs w:val="28"/>
        </w:rPr>
        <w:t>:</w:t>
      </w:r>
      <w:r w:rsidRPr="007F0283">
        <w:rPr>
          <w:rFonts w:ascii="Times New Roman" w:hAnsi="Times New Roman" w:cs="Times New Roman"/>
          <w:sz w:val="28"/>
          <w:szCs w:val="28"/>
        </w:rPr>
        <w:t xml:space="preserve"> «Инновационные методики преподавания математики в основной и средней школе в условиях реализации федерального государственного образовательного стандарта основного общего образования (ФГОС ООО)»</w:t>
      </w:r>
    </w:p>
    <w:p w14:paraId="3329B8B6" w14:textId="2000E742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>Введение</w:t>
      </w:r>
    </w:p>
    <w:p w14:paraId="2EEF788E" w14:textId="77777777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 xml:space="preserve">В условиях реализации ФГОС ООО происходит глобальный сдвиг парадигмы отечественного образования: от </w:t>
      </w:r>
      <w:proofErr w:type="spellStart"/>
      <w:r w:rsidRPr="007F0283">
        <w:rPr>
          <w:rFonts w:ascii="Times New Roman" w:hAnsi="Times New Roman" w:cs="Times New Roman"/>
          <w:sz w:val="28"/>
          <w:szCs w:val="28"/>
        </w:rPr>
        <w:t>знаниевой</w:t>
      </w:r>
      <w:proofErr w:type="spellEnd"/>
      <w:r w:rsidRPr="007F0283">
        <w:rPr>
          <w:rFonts w:ascii="Times New Roman" w:hAnsi="Times New Roman" w:cs="Times New Roman"/>
          <w:sz w:val="28"/>
          <w:szCs w:val="28"/>
        </w:rPr>
        <w:t xml:space="preserve"> модели, ориентированной на передачу и усвоение суммы фактов, к системно-</w:t>
      </w:r>
      <w:proofErr w:type="spellStart"/>
      <w:r w:rsidRPr="007F0283">
        <w:rPr>
          <w:rFonts w:ascii="Times New Roman" w:hAnsi="Times New Roman" w:cs="Times New Roman"/>
          <w:sz w:val="28"/>
          <w:szCs w:val="28"/>
        </w:rPr>
        <w:t>деятельностному</w:t>
      </w:r>
      <w:proofErr w:type="spellEnd"/>
      <w:r w:rsidRPr="007F0283">
        <w:rPr>
          <w:rFonts w:ascii="Times New Roman" w:hAnsi="Times New Roman" w:cs="Times New Roman"/>
          <w:sz w:val="28"/>
          <w:szCs w:val="28"/>
        </w:rPr>
        <w:t xml:space="preserve"> подходу. Математика, как фундаментальная наука и инструмент познания мира, находится в авангарде этих изменений.</w:t>
      </w:r>
    </w:p>
    <w:p w14:paraId="33966CD3" w14:textId="77777777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 xml:space="preserve">Целью доклада является анализ и систематизация инновационных методик преподавания математики, способствующих формированию у обучающихся не только предметных знаний, но и универсальных учебных действий (УУД), а также </w:t>
      </w:r>
      <w:proofErr w:type="spellStart"/>
      <w:r w:rsidRPr="007F028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7F0283">
        <w:rPr>
          <w:rFonts w:ascii="Times New Roman" w:hAnsi="Times New Roman" w:cs="Times New Roman"/>
          <w:sz w:val="28"/>
          <w:szCs w:val="28"/>
        </w:rPr>
        <w:t xml:space="preserve"> навыков, востребованных в современном мире. Актуальность темы обусловлена необходимостью подготовки выпускника основной школы, способного применять математические знания для решения практических задач, критически мыслить и продолжать обучение на следующих ступенях.</w:t>
      </w:r>
    </w:p>
    <w:p w14:paraId="356CE8C7" w14:textId="74EA5F72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>1. Системно-</w:t>
      </w:r>
      <w:proofErr w:type="spellStart"/>
      <w:r w:rsidRPr="007F0283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7F0283">
        <w:rPr>
          <w:rFonts w:ascii="Times New Roman" w:hAnsi="Times New Roman" w:cs="Times New Roman"/>
          <w:sz w:val="28"/>
          <w:szCs w:val="28"/>
        </w:rPr>
        <w:t xml:space="preserve"> подход как основа ФГОС ООО</w:t>
      </w:r>
    </w:p>
    <w:p w14:paraId="3D5836E4" w14:textId="77777777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>Ключевым требованием ФГОС ООО является построение образовательного процесса на основе системно-</w:t>
      </w:r>
      <w:proofErr w:type="spellStart"/>
      <w:r w:rsidRPr="007F0283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7F0283">
        <w:rPr>
          <w:rFonts w:ascii="Times New Roman" w:hAnsi="Times New Roman" w:cs="Times New Roman"/>
          <w:sz w:val="28"/>
          <w:szCs w:val="28"/>
        </w:rPr>
        <w:t xml:space="preserve"> подхода. Это означает, что знания не даются в готовом виде — ученик должен сам прийти к ним через собственную деятельность.</w:t>
      </w:r>
    </w:p>
    <w:p w14:paraId="09919032" w14:textId="77777777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>В контексте математики это трансформирует роль учителя: из транслятора готовых алгоритмов он превращается в организатора исследовательской и проектной деятельности. Урок математики перестает быть монологом у доски и становится пространством для диалога, поиска решений и ошибок. Основной упор делается на формирование умения учиться — способности к самостоятельному поиску информации, постановке целей и выбору путей их достижения.</w:t>
      </w:r>
    </w:p>
    <w:p w14:paraId="594A5A0B" w14:textId="77F87572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>2. Инновационные методики и технологии обучения</w:t>
      </w:r>
    </w:p>
    <w:p w14:paraId="40733E7F" w14:textId="77777777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>Для реализации требований ФГОС ООО в преподавании математики используются следующие группы инновационных методик:</w:t>
      </w:r>
    </w:p>
    <w:p w14:paraId="1FB1530D" w14:textId="3ABD89C9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>2.1. Проблемно-диалогическое обучение</w:t>
      </w:r>
    </w:p>
    <w:p w14:paraId="70CBD4D7" w14:textId="77777777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>Эта технология предполагает создание на уроке проблемной ситуации, которая мотивирует учащихся к поиску нового знания.</w:t>
      </w:r>
    </w:p>
    <w:p w14:paraId="56B12202" w14:textId="1F2FDBB9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>Как это работает:</w:t>
      </w:r>
      <w:r w:rsidR="00D8248C">
        <w:rPr>
          <w:rFonts w:ascii="Times New Roman" w:hAnsi="Times New Roman" w:cs="Times New Roman"/>
          <w:sz w:val="28"/>
          <w:szCs w:val="28"/>
        </w:rPr>
        <w:t xml:space="preserve"> </w:t>
      </w:r>
      <w:r w:rsidRPr="007F0283">
        <w:rPr>
          <w:rFonts w:ascii="Times New Roman" w:hAnsi="Times New Roman" w:cs="Times New Roman"/>
          <w:sz w:val="28"/>
          <w:szCs w:val="28"/>
        </w:rPr>
        <w:t>Учитель не дает готовое определение или формулу, а подводит учеников к необходимости их появления через решение нестандартной задачи. Например, вместо того чтобы дать формулу площади трапеции, можно предложить найти площадь фигуры, разбив ее на более простые (прямоугольник и треугольники), что приведет к самостоятельному "открытию" формулы.</w:t>
      </w:r>
    </w:p>
    <w:p w14:paraId="647281C3" w14:textId="2B1B9C9C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lastRenderedPageBreak/>
        <w:t>Результат</w:t>
      </w:r>
      <w:r w:rsidR="00E840EB">
        <w:rPr>
          <w:rFonts w:ascii="Times New Roman" w:hAnsi="Times New Roman" w:cs="Times New Roman"/>
          <w:sz w:val="28"/>
          <w:szCs w:val="28"/>
        </w:rPr>
        <w:t>:</w:t>
      </w:r>
      <w:r w:rsidRPr="007F0283">
        <w:rPr>
          <w:rFonts w:ascii="Times New Roman" w:hAnsi="Times New Roman" w:cs="Times New Roman"/>
          <w:sz w:val="28"/>
          <w:szCs w:val="28"/>
        </w:rPr>
        <w:t xml:space="preserve"> Развиваются познавательные УУД — анализ, синтез, выдвижение гипотез.</w:t>
      </w:r>
    </w:p>
    <w:p w14:paraId="623C29F8" w14:textId="657CFD86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>2.2. Метод проектов</w:t>
      </w:r>
    </w:p>
    <w:p w14:paraId="392309AD" w14:textId="77777777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>Проектная деятельность позволяет интегрировать знания из разных областей и применить их для решения практически значимых задач.</w:t>
      </w:r>
    </w:p>
    <w:p w14:paraId="103711FC" w14:textId="5CE6E7A9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>Примеры проектов по математике:</w:t>
      </w:r>
    </w:p>
    <w:p w14:paraId="2BB9A5BF" w14:textId="0CBAE9F8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 xml:space="preserve">   «Математика вокруг нас»: исследование геометрических форм в архитектуре родного города.</w:t>
      </w:r>
    </w:p>
    <w:p w14:paraId="0C1868E1" w14:textId="471251D9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 xml:space="preserve">    «Финансовая грамотность»: расчет семейного бюджета или выгодности банковского вклада.</w:t>
      </w:r>
    </w:p>
    <w:p w14:paraId="1F7C4713" w14:textId="3FAA21EF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 xml:space="preserve">    «Статистическое исследование»: проведение опроса среди одноклассников и представление данных в виде диаграмм с последующим анализом.</w:t>
      </w:r>
    </w:p>
    <w:p w14:paraId="7DBF5461" w14:textId="5FAF6D6C" w:rsidR="00DD2B6A" w:rsidRPr="007F0283" w:rsidRDefault="009A512B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</w:t>
      </w:r>
      <w:r w:rsidR="00DD2B6A" w:rsidRPr="007F028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2B6A" w:rsidRPr="007F0283">
        <w:rPr>
          <w:rFonts w:ascii="Times New Roman" w:hAnsi="Times New Roman" w:cs="Times New Roman"/>
          <w:sz w:val="28"/>
          <w:szCs w:val="28"/>
        </w:rPr>
        <w:t>Формируются коммуникативные УУД (работа в группе), регулятивные (планирование деятельности) и личностные (ответственность за результат).</w:t>
      </w:r>
    </w:p>
    <w:p w14:paraId="2FF13969" w14:textId="604F6C21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 xml:space="preserve"> 2.3. Игровые технологии и </w:t>
      </w:r>
      <w:proofErr w:type="spellStart"/>
      <w:r w:rsidRPr="007F0283">
        <w:rPr>
          <w:rFonts w:ascii="Times New Roman" w:hAnsi="Times New Roman" w:cs="Times New Roman"/>
          <w:sz w:val="28"/>
          <w:szCs w:val="28"/>
        </w:rPr>
        <w:t>геймификация</w:t>
      </w:r>
      <w:proofErr w:type="spellEnd"/>
    </w:p>
    <w:p w14:paraId="54343062" w14:textId="77777777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>Использование игровых механик (баллы, уровни, достижения) повышает мотивацию к изучению предмета, особенно при отработке базовых навыков.</w:t>
      </w:r>
    </w:p>
    <w:p w14:paraId="71310520" w14:textId="07EBDFB2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>Инструменты: Образовательные платформы (</w:t>
      </w:r>
      <w:proofErr w:type="spellStart"/>
      <w:r w:rsidRPr="007F0283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Pr="007F02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283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7F0283">
        <w:rPr>
          <w:rFonts w:ascii="Times New Roman" w:hAnsi="Times New Roman" w:cs="Times New Roman"/>
          <w:sz w:val="28"/>
          <w:szCs w:val="28"/>
        </w:rPr>
        <w:t xml:space="preserve">), где решение задач превращается в прохождение </w:t>
      </w:r>
      <w:proofErr w:type="spellStart"/>
      <w:r w:rsidRPr="007F0283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7F0283">
        <w:rPr>
          <w:rFonts w:ascii="Times New Roman" w:hAnsi="Times New Roman" w:cs="Times New Roman"/>
          <w:sz w:val="28"/>
          <w:szCs w:val="28"/>
        </w:rPr>
        <w:t xml:space="preserve">. Проведение математических викторин, турниров и </w:t>
      </w:r>
      <w:proofErr w:type="spellStart"/>
      <w:r w:rsidRPr="007F0283">
        <w:rPr>
          <w:rFonts w:ascii="Times New Roman" w:hAnsi="Times New Roman" w:cs="Times New Roman"/>
          <w:sz w:val="28"/>
          <w:szCs w:val="28"/>
        </w:rPr>
        <w:t>квестов</w:t>
      </w:r>
      <w:proofErr w:type="spellEnd"/>
      <w:r w:rsidRPr="007F0283">
        <w:rPr>
          <w:rFonts w:ascii="Times New Roman" w:hAnsi="Times New Roman" w:cs="Times New Roman"/>
          <w:sz w:val="28"/>
          <w:szCs w:val="28"/>
        </w:rPr>
        <w:t xml:space="preserve"> в классе.</w:t>
      </w:r>
    </w:p>
    <w:p w14:paraId="009EA18D" w14:textId="60C89421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>Результат:</w:t>
      </w:r>
      <w:r w:rsidR="0075221F">
        <w:rPr>
          <w:rFonts w:ascii="Times New Roman" w:hAnsi="Times New Roman" w:cs="Times New Roman"/>
          <w:sz w:val="28"/>
          <w:szCs w:val="28"/>
        </w:rPr>
        <w:t xml:space="preserve"> </w:t>
      </w:r>
      <w:r w:rsidRPr="007F0283">
        <w:rPr>
          <w:rFonts w:ascii="Times New Roman" w:hAnsi="Times New Roman" w:cs="Times New Roman"/>
          <w:sz w:val="28"/>
          <w:szCs w:val="28"/>
        </w:rPr>
        <w:t>Снижение психологического барьера перед предметом, развитие интереса к математике.</w:t>
      </w:r>
    </w:p>
    <w:p w14:paraId="35A64271" w14:textId="3EAE50B2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>2.4. Технология развития критического мышления через чтение и письмо (ТРКМЧП)</w:t>
      </w:r>
    </w:p>
    <w:p w14:paraId="464FB3FB" w14:textId="77777777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>Эта технология помогает научить учеников не просто решать задачи по алгоритму, а анализировать условие, оценивать ход решения и аргументировать свой ответ.</w:t>
      </w:r>
    </w:p>
    <w:p w14:paraId="7AB8703C" w14:textId="00F4ECCB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>Приемы:</w:t>
      </w:r>
      <w:r w:rsidR="0075221F">
        <w:rPr>
          <w:rFonts w:ascii="Times New Roman" w:hAnsi="Times New Roman" w:cs="Times New Roman"/>
          <w:sz w:val="28"/>
          <w:szCs w:val="28"/>
        </w:rPr>
        <w:t xml:space="preserve"> </w:t>
      </w:r>
      <w:r w:rsidRPr="007F0283">
        <w:rPr>
          <w:rFonts w:ascii="Times New Roman" w:hAnsi="Times New Roman" w:cs="Times New Roman"/>
          <w:sz w:val="28"/>
          <w:szCs w:val="28"/>
        </w:rPr>
        <w:t>«Кластер» (систематизация понятий), «</w:t>
      </w:r>
      <w:proofErr w:type="spellStart"/>
      <w:r w:rsidRPr="007F0283">
        <w:rPr>
          <w:rFonts w:ascii="Times New Roman" w:hAnsi="Times New Roman" w:cs="Times New Roman"/>
          <w:sz w:val="28"/>
          <w:szCs w:val="28"/>
        </w:rPr>
        <w:t>Фишбоун</w:t>
      </w:r>
      <w:proofErr w:type="spellEnd"/>
      <w:r w:rsidRPr="007F0283">
        <w:rPr>
          <w:rFonts w:ascii="Times New Roman" w:hAnsi="Times New Roman" w:cs="Times New Roman"/>
          <w:sz w:val="28"/>
          <w:szCs w:val="28"/>
        </w:rPr>
        <w:t>» (проблема-причины-факты-вывод), «</w:t>
      </w:r>
      <w:proofErr w:type="spellStart"/>
      <w:r w:rsidRPr="007F0283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7F0283">
        <w:rPr>
          <w:rFonts w:ascii="Times New Roman" w:hAnsi="Times New Roman" w:cs="Times New Roman"/>
          <w:sz w:val="28"/>
          <w:szCs w:val="28"/>
        </w:rPr>
        <w:t>» для рефлексии по теме урока.</w:t>
      </w:r>
    </w:p>
    <w:p w14:paraId="10B695A7" w14:textId="3C0EC09E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>Результат:</w:t>
      </w:r>
      <w:r w:rsidR="0075221F">
        <w:rPr>
          <w:rFonts w:ascii="Times New Roman" w:hAnsi="Times New Roman" w:cs="Times New Roman"/>
          <w:sz w:val="28"/>
          <w:szCs w:val="28"/>
        </w:rPr>
        <w:t xml:space="preserve"> </w:t>
      </w:r>
      <w:r w:rsidRPr="007F0283">
        <w:rPr>
          <w:rFonts w:ascii="Times New Roman" w:hAnsi="Times New Roman" w:cs="Times New Roman"/>
          <w:sz w:val="28"/>
          <w:szCs w:val="28"/>
        </w:rPr>
        <w:t>Развитие аналитических способностей и умения работать с информацией.</w:t>
      </w:r>
    </w:p>
    <w:p w14:paraId="2654BC69" w14:textId="6FB2A726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>2.5. Цифровые образовательные ресурсы (ЦОР)</w:t>
      </w:r>
    </w:p>
    <w:p w14:paraId="1BCCCFB4" w14:textId="77777777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>Применение интерактивных инструментов делает абстрактные математические понятия наглядными.</w:t>
      </w:r>
    </w:p>
    <w:p w14:paraId="1B48F1C7" w14:textId="293D3A81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>Инструменты: Интерактивная доска для построения графиков функций в реальном времени, динамические геометрии (</w:t>
      </w:r>
      <w:proofErr w:type="spellStart"/>
      <w:r w:rsidRPr="007F0283">
        <w:rPr>
          <w:rFonts w:ascii="Times New Roman" w:hAnsi="Times New Roman" w:cs="Times New Roman"/>
          <w:sz w:val="28"/>
          <w:szCs w:val="28"/>
        </w:rPr>
        <w:t>GeoGebra</w:t>
      </w:r>
      <w:proofErr w:type="spellEnd"/>
      <w:r w:rsidRPr="007F0283">
        <w:rPr>
          <w:rFonts w:ascii="Times New Roman" w:hAnsi="Times New Roman" w:cs="Times New Roman"/>
          <w:sz w:val="28"/>
          <w:szCs w:val="28"/>
        </w:rPr>
        <w:t>) для исследования свойств фигур, электронные таблицы (</w:t>
      </w:r>
      <w:proofErr w:type="spellStart"/>
      <w:r w:rsidRPr="007F0283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7F0283">
        <w:rPr>
          <w:rFonts w:ascii="Times New Roman" w:hAnsi="Times New Roman" w:cs="Times New Roman"/>
          <w:sz w:val="28"/>
          <w:szCs w:val="28"/>
        </w:rPr>
        <w:t>) для обработки данных.</w:t>
      </w:r>
    </w:p>
    <w:p w14:paraId="58701A69" w14:textId="4AD5AB51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>Результат: Повышение наглядности обучения, возможность проведения виртуальных лабораторных работ по математике.</w:t>
      </w:r>
    </w:p>
    <w:p w14:paraId="5FB2140C" w14:textId="77777777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B7EB66" w14:textId="760688A9" w:rsidR="00DD2B6A" w:rsidRPr="007F0283" w:rsidRDefault="0048244A" w:rsidP="004824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D2B6A" w:rsidRPr="007F0283">
        <w:rPr>
          <w:rFonts w:ascii="Times New Roman" w:hAnsi="Times New Roman" w:cs="Times New Roman"/>
          <w:sz w:val="28"/>
          <w:szCs w:val="28"/>
        </w:rPr>
        <w:t>3. Оценка образовательных результатов в рамках ФГОС ООО</w:t>
      </w:r>
    </w:p>
    <w:p w14:paraId="4296B42B" w14:textId="77777777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>Традиционная система оценки (сумма баллов за контрольные работы) не отражает всех требований стандарта. Внедряется комплексный подход к оценке:</w:t>
      </w:r>
    </w:p>
    <w:p w14:paraId="2A8AA9D8" w14:textId="5843FDFC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>1.  Стартовая диагностика: Оценка уровня готовности к обучению в 5-м классе.</w:t>
      </w:r>
    </w:p>
    <w:p w14:paraId="24A27D3E" w14:textId="11128662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 xml:space="preserve">2.  </w:t>
      </w:r>
      <w:proofErr w:type="spellStart"/>
      <w:r w:rsidRPr="007F0283">
        <w:rPr>
          <w:rFonts w:ascii="Times New Roman" w:hAnsi="Times New Roman" w:cs="Times New Roman"/>
          <w:sz w:val="28"/>
          <w:szCs w:val="28"/>
        </w:rPr>
        <w:t>Формативное</w:t>
      </w:r>
      <w:proofErr w:type="spellEnd"/>
      <w:r w:rsidRPr="007F0283">
        <w:rPr>
          <w:rFonts w:ascii="Times New Roman" w:hAnsi="Times New Roman" w:cs="Times New Roman"/>
          <w:sz w:val="28"/>
          <w:szCs w:val="28"/>
        </w:rPr>
        <w:t xml:space="preserve"> оценивание: Текущий контроль в виде коротких тестов, устных опросов, самооценки по листам наблюдений. Цель — не поставить оценку, а скорректировать процесс обучения.</w:t>
      </w:r>
    </w:p>
    <w:p w14:paraId="08AB68BA" w14:textId="0E8B569A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 xml:space="preserve">3.  </w:t>
      </w:r>
      <w:proofErr w:type="spellStart"/>
      <w:r w:rsidRPr="007F0283">
        <w:rPr>
          <w:rFonts w:ascii="Times New Roman" w:hAnsi="Times New Roman" w:cs="Times New Roman"/>
          <w:sz w:val="28"/>
          <w:szCs w:val="28"/>
        </w:rPr>
        <w:t>Суммативное</w:t>
      </w:r>
      <w:proofErr w:type="spellEnd"/>
      <w:r w:rsidRPr="007F0283">
        <w:rPr>
          <w:rFonts w:ascii="Times New Roman" w:hAnsi="Times New Roman" w:cs="Times New Roman"/>
          <w:sz w:val="28"/>
          <w:szCs w:val="28"/>
        </w:rPr>
        <w:t xml:space="preserve"> оценивание за раздел/триместр:** Контрольные работы, но с акцентом на применение знаний в нестандартных ситуациях.</w:t>
      </w:r>
    </w:p>
    <w:p w14:paraId="32DD59B3" w14:textId="2C6B55B1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>4.  Портфолио достижений:</w:t>
      </w:r>
      <w:r w:rsidR="00FC7C20">
        <w:rPr>
          <w:rFonts w:ascii="Times New Roman" w:hAnsi="Times New Roman" w:cs="Times New Roman"/>
          <w:sz w:val="28"/>
          <w:szCs w:val="28"/>
        </w:rPr>
        <w:t xml:space="preserve"> </w:t>
      </w:r>
      <w:r w:rsidRPr="007F0283">
        <w:rPr>
          <w:rFonts w:ascii="Times New Roman" w:hAnsi="Times New Roman" w:cs="Times New Roman"/>
          <w:sz w:val="28"/>
          <w:szCs w:val="28"/>
        </w:rPr>
        <w:t>Сбор работ ученика (проекты, исследования, грамоты), демонстрирующих его прогресс не только в учебе, но и в творчестве, спорте.</w:t>
      </w:r>
    </w:p>
    <w:p w14:paraId="1AD97344" w14:textId="4BC63926" w:rsidR="00DD2B6A" w:rsidRPr="007F0283" w:rsidRDefault="00FC7C20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D2B6A" w:rsidRPr="007F0283">
        <w:rPr>
          <w:rFonts w:ascii="Times New Roman" w:hAnsi="Times New Roman" w:cs="Times New Roman"/>
          <w:sz w:val="28"/>
          <w:szCs w:val="28"/>
        </w:rPr>
        <w:t>аключение</w:t>
      </w:r>
    </w:p>
    <w:p w14:paraId="46E132B9" w14:textId="77777777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>Инновационные методики преподавания математики являются не просто набором модных педагогических приемов, а необходимым инструментом для реализации целей ФГОС ООО. Они позволяют перейти от репродуктивного обучения («выучи и повтори») к продуктивному («исследуй и создай»).</w:t>
      </w:r>
    </w:p>
    <w:p w14:paraId="367D79D7" w14:textId="77777777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283">
        <w:rPr>
          <w:rFonts w:ascii="Times New Roman" w:hAnsi="Times New Roman" w:cs="Times New Roman"/>
          <w:sz w:val="28"/>
          <w:szCs w:val="28"/>
        </w:rPr>
        <w:t>Внедрение проблемно-диалогического обучения, проектной деятельности, игровых технологий и цифровых инструментов способствует формированию у обучающихся математической грамотности — способности использовать математику для описания, прогнозирования и объяснения явлений реального мира. Это является залогом успешной социализации выпускника основной школы и его готовности к обучению на следующем уровне образования и к жизни в современном информационном обществе.</w:t>
      </w:r>
    </w:p>
    <w:p w14:paraId="06B80826" w14:textId="77777777" w:rsidR="00DD2B6A" w:rsidRPr="007F0283" w:rsidRDefault="00DD2B6A" w:rsidP="0086275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2B6A" w:rsidRPr="007F0283" w:rsidSect="00DD2B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B6A"/>
    <w:rsid w:val="0048244A"/>
    <w:rsid w:val="00610C05"/>
    <w:rsid w:val="006256C9"/>
    <w:rsid w:val="0075221F"/>
    <w:rsid w:val="007F0283"/>
    <w:rsid w:val="00862753"/>
    <w:rsid w:val="009A512B"/>
    <w:rsid w:val="00C21C8D"/>
    <w:rsid w:val="00CC2CF1"/>
    <w:rsid w:val="00D8248C"/>
    <w:rsid w:val="00DD2B6A"/>
    <w:rsid w:val="00E840EB"/>
    <w:rsid w:val="00FC1073"/>
    <w:rsid w:val="00FC7C20"/>
    <w:rsid w:val="00FE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C2A11E"/>
  <w15:chartTrackingRefBased/>
  <w15:docId w15:val="{1C3A7B7B-0D78-0A4B-AF69-75D8CAC61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2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2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2B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2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2B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2B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2B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2B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2B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2B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2B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2B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2B6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2B6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2B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2B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2B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2B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2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2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2B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2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2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2B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2B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2B6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2B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2B6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D2B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895</Words>
  <Characters>5105</Characters>
  <Application>Microsoft Office Word</Application>
  <DocSecurity>0</DocSecurity>
  <Lines>42</Lines>
  <Paragraphs>11</Paragraphs>
  <ScaleCrop>false</ScaleCrop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a55622</dc:creator>
  <cp:keywords/>
  <dc:description/>
  <cp:lastModifiedBy>a55622</cp:lastModifiedBy>
  <cp:revision>3</cp:revision>
  <dcterms:created xsi:type="dcterms:W3CDTF">2026-06-08T09:26:00Z</dcterms:created>
  <dcterms:modified xsi:type="dcterms:W3CDTF">2026-06-08T09:27:00Z</dcterms:modified>
</cp:coreProperties>
</file>