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201C" w:rsidRDefault="0091674F">
      <w:r>
        <w:rPr>
          <w:noProof/>
        </w:rPr>
        <w:drawing>
          <wp:inline distT="0" distB="0" distL="0" distR="0">
            <wp:extent cx="6855372" cy="9696450"/>
            <wp:effectExtent l="19050" t="0" r="2628" b="0"/>
            <wp:docPr id="1" name="Рисунок 0" descr="Титульник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тульник copy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6408" cy="969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74F" w:rsidRDefault="0091674F">
      <w:r>
        <w:rPr>
          <w:noProof/>
        </w:rPr>
        <w:lastRenderedPageBreak/>
        <w:drawing>
          <wp:inline distT="0" distB="0" distL="0" distR="0">
            <wp:extent cx="6855460" cy="9696945"/>
            <wp:effectExtent l="19050" t="0" r="2540" b="0"/>
            <wp:docPr id="2" name="Рисунок 1" descr="Диалог с Пономаревой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лог с Пономаревой copy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460" cy="96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74F" w:rsidRDefault="0091674F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74F" w:rsidRDefault="0091674F"/>
    <w:p w:rsidR="0091674F" w:rsidRDefault="0091674F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74F" w:rsidRDefault="0091674F"/>
    <w:p w:rsidR="0091674F" w:rsidRDefault="0091674F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6" name="Рисунок 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74F" w:rsidRDefault="0091674F"/>
    <w:p w:rsidR="0091674F" w:rsidRDefault="0091674F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7" name="Рисунок 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403" w:rsidRDefault="00807403"/>
    <w:p w:rsidR="00807403" w:rsidRDefault="00807403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5" name="Рисунок 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74F" w:rsidRDefault="0091674F"/>
    <w:p w:rsidR="0091674F" w:rsidRDefault="0091674F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8" name="Рисунок 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74F" w:rsidRDefault="0091674F"/>
    <w:p w:rsidR="0091674F" w:rsidRDefault="0091674F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9" name="Рисунок 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74F" w:rsidRDefault="0091674F"/>
    <w:p w:rsidR="0091674F" w:rsidRDefault="00807403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10" name="Рисунок 9" descr="15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copy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403" w:rsidRDefault="00807403"/>
    <w:p w:rsidR="00807403" w:rsidRDefault="00807403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11" name="Рисунок 10" descr="16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copy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403" w:rsidRDefault="00807403"/>
    <w:p w:rsidR="00807403" w:rsidRDefault="00807403">
      <w:r>
        <w:rPr>
          <w:noProof/>
        </w:rPr>
        <w:lastRenderedPageBreak/>
        <w:drawing>
          <wp:inline distT="0" distB="0" distL="0" distR="0">
            <wp:extent cx="6645910" cy="9400540"/>
            <wp:effectExtent l="19050" t="0" r="2540" b="0"/>
            <wp:docPr id="12" name="Рисунок 11" descr="17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copy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031" w:rsidRDefault="00CE5031"/>
    <w:p w:rsidR="00807403" w:rsidRDefault="00807403"/>
    <w:p w:rsidR="00807403" w:rsidRDefault="00807403">
      <w:r>
        <w:rPr>
          <w:noProof/>
        </w:rPr>
        <w:drawing>
          <wp:inline distT="0" distB="0" distL="0" distR="0">
            <wp:extent cx="6645910" cy="9400540"/>
            <wp:effectExtent l="19050" t="0" r="2540" b="0"/>
            <wp:docPr id="13" name="Рисунок 12" descr="19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copy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3A" w:rsidRDefault="00FD1AEE" w:rsidP="0077003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1AEE">
        <w:rPr>
          <w:rFonts w:ascii="Times New Roman" w:hAnsi="Times New Roman" w:cs="Times New Roman"/>
          <w:sz w:val="28"/>
          <w:szCs w:val="28"/>
        </w:rPr>
        <w:lastRenderedPageBreak/>
        <w:t xml:space="preserve">Всем известно, что эмоции составляют базисную основу смысла слов. Именно поэтому, эмоциональная экспрессия – своеобразный канал связи социального взаимодействия. В воспитании музыкального интеллекта, системного видения мира важно все: окружение воспитанника, речь окружающих, звуки, которые он слышит и учится различать. Программа Тарасовой «Синтез», замечательный источник для развития детей. Интеграция поэзии,  музыки, танца, живописи </w:t>
      </w:r>
      <w:r>
        <w:rPr>
          <w:rFonts w:ascii="Times New Roman" w:hAnsi="Times New Roman" w:cs="Times New Roman"/>
          <w:sz w:val="28"/>
          <w:szCs w:val="28"/>
        </w:rPr>
        <w:t>способна</w:t>
      </w:r>
      <w:r w:rsidRPr="00FD1AEE">
        <w:rPr>
          <w:rFonts w:ascii="Times New Roman" w:hAnsi="Times New Roman" w:cs="Times New Roman"/>
          <w:sz w:val="28"/>
          <w:szCs w:val="28"/>
        </w:rPr>
        <w:t xml:space="preserve"> сформировать музыкальный образ в сознании ребенка</w:t>
      </w:r>
      <w:r>
        <w:rPr>
          <w:rFonts w:ascii="Times New Roman" w:hAnsi="Times New Roman" w:cs="Times New Roman"/>
          <w:sz w:val="28"/>
          <w:szCs w:val="28"/>
        </w:rPr>
        <w:t>, научить различать характер музыки разных композиторов. Вот так это выглядит в практической образовательной художественно-эстетической деятельности.</w:t>
      </w:r>
      <w:r w:rsidR="0077003A">
        <w:rPr>
          <w:rFonts w:ascii="Times New Roman" w:hAnsi="Times New Roman" w:cs="Times New Roman"/>
          <w:sz w:val="28"/>
          <w:szCs w:val="28"/>
        </w:rPr>
        <w:t xml:space="preserve"> Образ Весны… </w:t>
      </w:r>
    </w:p>
    <w:p w:rsidR="008544E2" w:rsidRDefault="008544E2" w:rsidP="008544E2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19242" cy="7381875"/>
            <wp:effectExtent l="19050" t="0" r="458" b="9525"/>
            <wp:docPr id="20" name="Рисунок 4" descr="D:\рабочий стол\Фото садик\пономарева_муз рук\2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Фото садик\пономарева_муз рук\21 copy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50" cy="7388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03A" w:rsidRPr="00FD1AEE" w:rsidRDefault="0077003A" w:rsidP="008544E2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84310" cy="9029700"/>
            <wp:effectExtent l="19050" t="0" r="0" b="0"/>
            <wp:docPr id="18" name="Рисунок 2" descr="D:\рабочий стол\МУЗ.ПЕДАГОГ\Новая папка (2)\20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МУЗ.ПЕДАГОГ\Новая папка (2)\20 cop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364" cy="903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031" w:rsidRDefault="00CE5031" w:rsidP="0077003A">
      <w:pPr>
        <w:jc w:val="center"/>
      </w:pPr>
      <w:r>
        <w:rPr>
          <w:noProof/>
        </w:rPr>
        <w:lastRenderedPageBreak/>
        <w:drawing>
          <wp:inline distT="0" distB="0" distL="0" distR="0">
            <wp:extent cx="6470434" cy="9248775"/>
            <wp:effectExtent l="19050" t="0" r="6566" b="0"/>
            <wp:docPr id="14" name="Рисунок 13" descr="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7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77133" cy="925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9A0" w:rsidRDefault="00E369A0" w:rsidP="0077003A">
      <w:pPr>
        <w:jc w:val="center"/>
      </w:pPr>
    </w:p>
    <w:p w:rsidR="00E369A0" w:rsidRDefault="00E369A0" w:rsidP="0077003A">
      <w:pPr>
        <w:jc w:val="center"/>
      </w:pPr>
      <w:r>
        <w:rPr>
          <w:noProof/>
        </w:rPr>
        <w:lastRenderedPageBreak/>
        <w:drawing>
          <wp:inline distT="0" distB="0" distL="0" distR="0">
            <wp:extent cx="6400799" cy="4800600"/>
            <wp:effectExtent l="19050" t="0" r="1" b="0"/>
            <wp:docPr id="29" name="Рисунок 11" descr="D:\рабочий стол\Фото садик\веснянка 2015\P137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Фото садик\веснянка 2015\P13708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71" cy="480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03A" w:rsidRDefault="00E369A0" w:rsidP="00E369A0">
      <w:pPr>
        <w:jc w:val="center"/>
      </w:pPr>
      <w:r>
        <w:rPr>
          <w:noProof/>
        </w:rPr>
        <w:drawing>
          <wp:inline distT="0" distB="0" distL="0" distR="0">
            <wp:extent cx="6302374" cy="4726781"/>
            <wp:effectExtent l="19050" t="0" r="3176" b="0"/>
            <wp:docPr id="30" name="Рисунок 12" descr="D:\рабочий стол\Фото садик\веснянка 2015\P137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Фото садик\веснянка 2015\P13709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990" cy="4729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03A" w:rsidRDefault="0077003A">
      <w:r>
        <w:rPr>
          <w:noProof/>
        </w:rPr>
        <w:lastRenderedPageBreak/>
        <w:drawing>
          <wp:inline distT="0" distB="0" distL="0" distR="0">
            <wp:extent cx="6645910" cy="9399694"/>
            <wp:effectExtent l="19050" t="0" r="2540" b="0"/>
            <wp:docPr id="19" name="Рисунок 3" descr="D:\рабочий стол\Фото садик\пономарева_муз рук\23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Фото садик\пономарева_муз рук\23 cop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031" w:rsidRDefault="00CE5031"/>
    <w:p w:rsidR="0077003A" w:rsidRDefault="008544E2">
      <w:r w:rsidRPr="008544E2">
        <w:rPr>
          <w:rFonts w:ascii="Times New Roman" w:hAnsi="Times New Roman" w:cs="Times New Roman"/>
          <w:sz w:val="28"/>
          <w:szCs w:val="28"/>
        </w:rPr>
        <w:lastRenderedPageBreak/>
        <w:t>Каков же</w:t>
      </w:r>
      <w:r>
        <w:rPr>
          <w:rFonts w:ascii="Times New Roman" w:hAnsi="Times New Roman" w:cs="Times New Roman"/>
          <w:sz w:val="28"/>
          <w:szCs w:val="28"/>
        </w:rPr>
        <w:t xml:space="preserve"> результат эффективности</w:t>
      </w:r>
      <w:r w:rsidRPr="008544E2">
        <w:rPr>
          <w:rFonts w:ascii="Times New Roman" w:hAnsi="Times New Roman" w:cs="Times New Roman"/>
          <w:sz w:val="28"/>
          <w:szCs w:val="28"/>
        </w:rPr>
        <w:t xml:space="preserve"> </w:t>
      </w:r>
      <w:r w:rsidR="00A15120">
        <w:rPr>
          <w:rFonts w:ascii="Times New Roman" w:hAnsi="Times New Roman" w:cs="Times New Roman"/>
          <w:sz w:val="28"/>
          <w:szCs w:val="28"/>
        </w:rPr>
        <w:t>воздействия интеграции искусства?! Конечно, в продуктивной деятельности, самостоятельной деятельности, музыкальной импровизации</w:t>
      </w:r>
    </w:p>
    <w:p w:rsidR="00CE5031" w:rsidRDefault="00CE5031" w:rsidP="00A15120">
      <w:pPr>
        <w:jc w:val="center"/>
      </w:pPr>
      <w:r>
        <w:rPr>
          <w:noProof/>
        </w:rPr>
        <w:drawing>
          <wp:inline distT="0" distB="0" distL="0" distR="0">
            <wp:extent cx="6273983" cy="4181475"/>
            <wp:effectExtent l="19050" t="0" r="0" b="0"/>
            <wp:docPr id="17" name="Рисунок 1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3688" cy="418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276975" cy="4184650"/>
            <wp:effectExtent l="19050" t="0" r="9525" b="0"/>
            <wp:docPr id="15" name="Рисунок 1" descr="D:\рабочий стол\флешка\Откр занятие Обработка\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флешка\Откр занятие Обработка\1_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18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596063" cy="4397375"/>
            <wp:effectExtent l="19050" t="0" r="0" b="3175"/>
            <wp:docPr id="16" name="Рисунок 2" descr="D:\рабочий стол\флешка\Откр занятие Обработка\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флешка\Откр занятие Обработка\1_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065" cy="4397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629400" cy="4419600"/>
            <wp:effectExtent l="19050" t="0" r="0" b="0"/>
            <wp:docPr id="21" name="Рисунок 3" descr="D:\рабочий стол\флешка\Откр занятие Обработка\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флешка\Откр занятие Обработка\1_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610350" cy="4406900"/>
            <wp:effectExtent l="19050" t="0" r="0" b="0"/>
            <wp:docPr id="22" name="Рисунок 4" descr="D:\рабочий стол\флешка\Откр занятие Обработка\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флешка\Откр занятие Обработка\1_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214" cy="4410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672263" cy="4448175"/>
            <wp:effectExtent l="19050" t="0" r="0" b="9525"/>
            <wp:docPr id="23" name="Рисунок 5" descr="D:\рабочий стол\флешка\Откр занятие Обработка\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флешка\Откр занятие Обработка\1_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263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734175" cy="4489450"/>
            <wp:effectExtent l="19050" t="0" r="9525" b="0"/>
            <wp:docPr id="24" name="Рисунок 6" descr="D:\рабочий стол\флешка\Откр занятие Обработка\1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флешка\Откр занятие Обработка\1_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48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715125" cy="4476750"/>
            <wp:effectExtent l="19050" t="0" r="9525" b="0"/>
            <wp:docPr id="26" name="Рисунок 8" descr="D:\рабочий стол\флешка\Откр занятие Обработка\1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флешка\Откр занятие Обработка\1_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700838" cy="4467225"/>
            <wp:effectExtent l="19050" t="0" r="4762" b="0"/>
            <wp:docPr id="27" name="Рисунок 9" descr="D:\рабочий стол\флешка\Откр занятие Обработка\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флешка\Откр занятие Обработка\1_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838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120" w:rsidRDefault="00A15120" w:rsidP="00A15120">
      <w:pPr>
        <w:jc w:val="center"/>
      </w:pPr>
    </w:p>
    <w:p w:rsidR="00A15120" w:rsidRDefault="00A15120" w:rsidP="00A15120">
      <w:pPr>
        <w:jc w:val="center"/>
      </w:pPr>
      <w:r>
        <w:rPr>
          <w:noProof/>
        </w:rPr>
        <w:drawing>
          <wp:inline distT="0" distB="0" distL="0" distR="0">
            <wp:extent cx="6686550" cy="4457700"/>
            <wp:effectExtent l="19050" t="0" r="0" b="0"/>
            <wp:docPr id="28" name="Рисунок 10" descr="D:\рабочий стол\флешка\Откр занятие Обработка\1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флешка\Откр занятие Обработка\1_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9A0" w:rsidRDefault="00E369A0" w:rsidP="00E369A0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Pr="00E369A0">
        <w:rPr>
          <w:rFonts w:ascii="Times New Roman" w:eastAsia="Times New Roman" w:hAnsi="Times New Roman" w:cs="Times New Roman"/>
          <w:sz w:val="28"/>
          <w:szCs w:val="28"/>
        </w:rPr>
        <w:t xml:space="preserve"> детей очень маленький собственный художественный опыт. Мы должны научить детей сопоставлять произведения живописи, поэзии, прозы, музыкального искусства, элементарно ощущать их общую связь, знать их выразительные средства, а на основе синтеза искусств вызывать у детей художественные образы прекрасного, </w:t>
      </w:r>
      <w:r w:rsidRPr="0004735B">
        <w:rPr>
          <w:rFonts w:ascii="Times New Roman" w:eastAsia="Times New Roman" w:hAnsi="Times New Roman" w:cs="Times New Roman"/>
          <w:sz w:val="28"/>
          <w:szCs w:val="28"/>
        </w:rPr>
        <w:t>глубокий эмоциональный отклик. Непревзойденная поэзия А.С Пушкина, музыка</w:t>
      </w:r>
      <w:r w:rsidR="0004735B" w:rsidRPr="0004735B">
        <w:rPr>
          <w:rFonts w:ascii="Times New Roman" w:hAnsi="Times New Roman" w:cs="Times New Roman"/>
          <w:sz w:val="28"/>
          <w:szCs w:val="28"/>
        </w:rPr>
        <w:t xml:space="preserve"> Н. А. Римского-Корсакова</w:t>
      </w:r>
      <w:r w:rsidR="0004735B">
        <w:rPr>
          <w:rFonts w:ascii="Times New Roman" w:eastAsia="Times New Roman" w:hAnsi="Times New Roman" w:cs="Times New Roman"/>
          <w:sz w:val="28"/>
          <w:szCs w:val="28"/>
        </w:rPr>
        <w:t xml:space="preserve"> позволили воссоздать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образы Лебедя, прекрасного царевича, хлопотливой белки</w:t>
      </w:r>
      <w:r w:rsidR="0004735B">
        <w:rPr>
          <w:rFonts w:ascii="Times New Roman" w:eastAsia="Times New Roman" w:hAnsi="Times New Roman" w:cs="Times New Roman"/>
          <w:sz w:val="28"/>
          <w:szCs w:val="28"/>
        </w:rPr>
        <w:t>, тридцати трех богатырей в воображении детей, выразить их в продуктивной изобразительной  деятельности.</w:t>
      </w:r>
    </w:p>
    <w:p w:rsidR="0004735B" w:rsidRDefault="0004735B" w:rsidP="0004735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4735B" w:rsidRDefault="0004735B" w:rsidP="0004735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86375" cy="3524250"/>
            <wp:effectExtent l="19050" t="0" r="9525" b="0"/>
            <wp:docPr id="31" name="Рисунок 13" descr="D:\рабочий стол\Фото садик\лариса викт_эфендиева_пономарева елена алексан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Фото садик\лариса викт_эфендиева_пономарева елена александ\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268" cy="352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35B" w:rsidRDefault="0004735B" w:rsidP="0004735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00675" cy="3600450"/>
            <wp:effectExtent l="19050" t="0" r="9525" b="0"/>
            <wp:docPr id="32" name="Рисунок 14" descr="D:\рабочий стол\Фото садик\лариса викт_эфендиева_пономарева елена алексан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Фото садик\лариса викт_эфендиева_пономарева елена александ\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35B" w:rsidRPr="00E369A0" w:rsidRDefault="0004735B" w:rsidP="0004735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15120" w:rsidRDefault="0004735B" w:rsidP="0004735B">
      <w:pPr>
        <w:jc w:val="center"/>
      </w:pPr>
      <w:r>
        <w:rPr>
          <w:noProof/>
        </w:rPr>
        <w:drawing>
          <wp:inline distT="0" distB="0" distL="0" distR="0">
            <wp:extent cx="6415088" cy="4276725"/>
            <wp:effectExtent l="19050" t="0" r="4762" b="0"/>
            <wp:docPr id="33" name="Рисунок 15" descr="D:\рабочий стол\Фото садик\лариса викт_эфендиева_пономарева елена алексан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Фото садик\лариса викт_эфендиева_пономарева елена александ\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088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35B" w:rsidRDefault="0004735B" w:rsidP="0004735B">
      <w:pPr>
        <w:jc w:val="center"/>
      </w:pPr>
    </w:p>
    <w:p w:rsidR="0004735B" w:rsidRDefault="0004735B" w:rsidP="0004735B">
      <w:pPr>
        <w:jc w:val="center"/>
      </w:pPr>
      <w:r>
        <w:rPr>
          <w:noProof/>
        </w:rPr>
        <w:drawing>
          <wp:inline distT="0" distB="0" distL="0" distR="0">
            <wp:extent cx="6438900" cy="4292600"/>
            <wp:effectExtent l="19050" t="0" r="0" b="0"/>
            <wp:docPr id="35" name="Рисунок 17" descr="D:\рабочий стол\Фото садик\лариса викт_эфендиева_пономарева елена александ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Фото садик\лариса викт_эфендиева_пономарева елена александ\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9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35B" w:rsidRDefault="0004735B" w:rsidP="0004735B">
      <w:pPr>
        <w:jc w:val="center"/>
      </w:pPr>
    </w:p>
    <w:p w:rsidR="0037216E" w:rsidRPr="006477F4" w:rsidRDefault="0037216E" w:rsidP="003721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14550" cy="1780198"/>
            <wp:effectExtent l="19050" t="19050" r="19050" b="10795"/>
            <wp:docPr id="36" name="Рисунок 1" descr="http://sadik77.ucoz.ru/mart/P135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adik77.ucoz.ru/mart/P13501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78019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Pr="00FC45EF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C00000"/>
          <w:sz w:val="30"/>
          <w:szCs w:val="30"/>
        </w:rPr>
      </w:pPr>
      <w:r w:rsidRPr="00FC45EF">
        <w:rPr>
          <w:rFonts w:ascii="Times New Roman" w:eastAsia="Times New Roman" w:hAnsi="Times New Roman" w:cs="Times New Roman"/>
          <w:b/>
          <w:bCs/>
          <w:i/>
          <w:iCs/>
          <w:color w:val="C00000"/>
          <w:sz w:val="30"/>
          <w:szCs w:val="30"/>
        </w:rPr>
        <w:t>ИНФОРМАЦИОННО-КОММУНИКАТИВНЫЙ ПРЕСС-ЦЕНТР ПОЛИКУЛЬТУРНОГО ВЗАИМОДЕЙСТВИЯ</w:t>
      </w:r>
    </w:p>
    <w:p w:rsidR="0037216E" w:rsidRPr="00FC45EF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660033"/>
          <w:sz w:val="24"/>
          <w:szCs w:val="24"/>
        </w:rPr>
      </w:pPr>
    </w:p>
    <w:p w:rsidR="0037216E" w:rsidRDefault="0037216E" w:rsidP="0037216E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iCs/>
          <w:color w:val="FF0000"/>
          <w:sz w:val="30"/>
          <w:szCs w:val="30"/>
        </w:rPr>
      </w:pPr>
      <w:r w:rsidRPr="00FC45EF">
        <w:rPr>
          <w:rFonts w:ascii="Arial" w:eastAsia="Times New Roman" w:hAnsi="Arial" w:cs="Arial"/>
          <w:b/>
          <w:bCs/>
          <w:i/>
          <w:iCs/>
          <w:color w:val="FF0000"/>
          <w:sz w:val="30"/>
          <w:szCs w:val="30"/>
        </w:rPr>
        <w:t>(из интервью Малеевой О.</w:t>
      </w:r>
      <w:r>
        <w:rPr>
          <w:rFonts w:ascii="Arial" w:eastAsia="Times New Roman" w:hAnsi="Arial" w:cs="Arial"/>
          <w:b/>
          <w:bCs/>
          <w:i/>
          <w:iCs/>
          <w:color w:val="FF0000"/>
          <w:sz w:val="30"/>
          <w:szCs w:val="30"/>
        </w:rPr>
        <w:t>Е.</w:t>
      </w:r>
      <w:r w:rsidRPr="00FC45EF">
        <w:rPr>
          <w:rFonts w:ascii="Arial" w:eastAsia="Times New Roman" w:hAnsi="Arial" w:cs="Arial"/>
          <w:b/>
          <w:bCs/>
          <w:i/>
          <w:iCs/>
          <w:color w:val="FF0000"/>
          <w:sz w:val="30"/>
          <w:szCs w:val="30"/>
        </w:rPr>
        <w:t>, председателя Пресс-центра, с Пономаревой Е.А. , музыкальным руководителем)</w:t>
      </w:r>
    </w:p>
    <w:p w:rsidR="0037216E" w:rsidRPr="00FC45EF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37216E" w:rsidRPr="00FC45EF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24"/>
          <w:szCs w:val="24"/>
        </w:rPr>
      </w:pP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0"/>
          <w:szCs w:val="30"/>
        </w:rPr>
        <w:t>Пришла пора весенняя,</w:t>
      </w:r>
    </w:p>
    <w:p w:rsidR="0037216E" w:rsidRPr="00FC45EF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24"/>
          <w:szCs w:val="24"/>
        </w:rPr>
      </w:pP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0"/>
          <w:szCs w:val="30"/>
        </w:rPr>
        <w:t>Пришла пора цветения.</w:t>
      </w:r>
    </w:p>
    <w:p w:rsidR="0037216E" w:rsidRPr="00FC45EF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24"/>
          <w:szCs w:val="24"/>
        </w:rPr>
      </w:pP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0"/>
          <w:szCs w:val="30"/>
        </w:rPr>
        <w:t>И, значит, настроение</w:t>
      </w:r>
    </w:p>
    <w:p w:rsidR="0037216E" w:rsidRPr="00FC45EF" w:rsidRDefault="0037216E" w:rsidP="0037216E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iCs/>
          <w:color w:val="C00000"/>
          <w:sz w:val="30"/>
          <w:szCs w:val="30"/>
        </w:rPr>
      </w:pP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0"/>
          <w:szCs w:val="30"/>
        </w:rPr>
        <w:t xml:space="preserve">У всех людей - </w:t>
      </w:r>
      <w:proofErr w:type="gramStart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0"/>
          <w:szCs w:val="30"/>
        </w:rPr>
        <w:t>весеннее</w:t>
      </w:r>
      <w:proofErr w:type="gramEnd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0"/>
          <w:szCs w:val="30"/>
        </w:rPr>
        <w:t>!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sz w:val="27"/>
          <w:szCs w:val="27"/>
        </w:rPr>
        <w:t xml:space="preserve">- </w:t>
      </w:r>
      <w:r w:rsidRPr="006477F4"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  <w:t>Чем, кроме весеннего настроения, Вас порадовал Март?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- Ну, во-первых, все женщины Мира в этом месяце получили должное признание своей исключительности, причем, каждая женщина. Это приятно!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  <w:t xml:space="preserve">- Пожалуйста, несколько слов о том, как Вы  реализовали традицию чествования женского начала в детском саду? </w:t>
      </w:r>
    </w:p>
    <w:p w:rsidR="0037216E" w:rsidRPr="00FC45EF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7"/>
          <w:szCs w:val="27"/>
        </w:rPr>
      </w:pP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-Достоинство примененных </w:t>
      </w:r>
      <w:proofErr w:type="spellStart"/>
      <w:r w:rsidRPr="00FC45EF">
        <w:rPr>
          <w:rFonts w:ascii="Times New Roman" w:eastAsia="Times New Roman" w:hAnsi="Times New Roman" w:cs="Times New Roman"/>
          <w:b/>
          <w:bCs/>
          <w:i/>
          <w:iCs/>
          <w:color w:val="FF0000"/>
          <w:sz w:val="27"/>
          <w:szCs w:val="27"/>
        </w:rPr>
        <w:t>event-технологий</w:t>
      </w: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в</w:t>
      </w:r>
      <w:proofErr w:type="spellEnd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 организации и проведении совместной образовательной деятельности воспитанников, воспитателей, родителей, представителей СМИ, состоит в реализации требований Стандарта </w:t>
      </w:r>
      <w:proofErr w:type="gram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ДО</w:t>
      </w:r>
      <w:proofErr w:type="gramEnd"/>
      <w:r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 </w:t>
      </w:r>
      <w:proofErr w:type="gram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по</w:t>
      </w:r>
      <w:proofErr w:type="gramEnd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 развитию социального партнерства в дошкольном учреждении, формировании детской успешности.</w:t>
      </w:r>
    </w:p>
    <w:p w:rsidR="0037216E" w:rsidRPr="00FC45EF" w:rsidRDefault="0037216E" w:rsidP="003721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28850" cy="1876425"/>
            <wp:effectExtent l="19050" t="19050" r="19050" b="28575"/>
            <wp:docPr id="37" name="Рисунок 2" descr="http://sadik77.ucoz.ru/mart/P135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adik77.ucoz.ru/mart/P135044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8764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536825" cy="1902618"/>
            <wp:effectExtent l="0" t="0" r="0" b="2540"/>
            <wp:docPr id="38" name="Рисунок 15" descr="E:\рабочий стол\Фото садик\8 марта 2014г\P135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чий стол\Фото садик\8 марта 2014г\P13502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978" cy="190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77F4">
        <w:rPr>
          <w:rFonts w:ascii="Times New Roman" w:eastAsia="Times New Roman" w:hAnsi="Times New Roman" w:cs="Times New Roman"/>
          <w:sz w:val="24"/>
          <w:szCs w:val="24"/>
        </w:rPr>
        <w:t xml:space="preserve">       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14600" cy="1885950"/>
            <wp:effectExtent l="0" t="0" r="0" b="0"/>
            <wp:docPr id="39" name="Рисунок 16" descr="E:\рабочий стол\Фото садик\8 марта 2014г\P135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ий стол\Фото садик\8 марта 2014г\P13502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984" cy="188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  <w:t>- Как реализуется позиция воспитания детской успешности в Вашей работе?</w:t>
      </w:r>
    </w:p>
    <w:p w:rsidR="0037216E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7"/>
          <w:szCs w:val="27"/>
        </w:rPr>
      </w:pPr>
      <w:r w:rsidRPr="006477F4">
        <w:rPr>
          <w:rFonts w:ascii="Times New Roman" w:eastAsia="Times New Roman" w:hAnsi="Times New Roman" w:cs="Times New Roman"/>
          <w:sz w:val="27"/>
          <w:szCs w:val="27"/>
        </w:rPr>
        <w:t xml:space="preserve">- </w:t>
      </w: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Здесь, конечно, много составляющих. Это и наличие ослабленной репродуктивной и психотерапевтической функции семьи, что выражается в ограничении количества детей в семье, лишение их психологической защиты и эмоциональной поддержки</w:t>
      </w:r>
      <w:r w:rsidRPr="006477F4">
        <w:rPr>
          <w:rFonts w:ascii="Times New Roman" w:eastAsia="Times New Roman" w:hAnsi="Times New Roman" w:cs="Times New Roman"/>
          <w:i/>
          <w:iCs/>
          <w:sz w:val="24"/>
          <w:szCs w:val="24"/>
        </w:rPr>
        <w:t>.</w:t>
      </w: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 Мы стараемся исправить ситуацию. Посмотрите, как красиво и со вкусом одеты дети во время </w:t>
      </w:r>
      <w:proofErr w:type="gram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данного</w:t>
      </w:r>
      <w:proofErr w:type="gramEnd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 </w:t>
      </w:r>
      <w:proofErr w:type="spell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со-бытия</w:t>
      </w:r>
      <w:proofErr w:type="spellEnd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 (совместное бытие, </w:t>
      </w:r>
      <w:proofErr w:type="spell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event</w:t>
      </w:r>
      <w:proofErr w:type="spellEnd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). Безукоризненный вкус в  оформлении музыкального зала, эмоциональная насыщенность атмосферы, эстетичность приготовленных блюд (совместная работа детей и родителей)</w:t>
      </w:r>
      <w:r w:rsidRPr="006477F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- </w:t>
      </w: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результат огромной проделанной работы, корпоративной работы. </w:t>
      </w:r>
      <w:proofErr w:type="spell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Чувствоудовлетворения</w:t>
      </w:r>
      <w:proofErr w:type="spellEnd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, </w:t>
      </w:r>
      <w:proofErr w:type="spell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эмоциональныйподъем</w:t>
      </w:r>
      <w:proofErr w:type="spellEnd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 генерируют ощущения комфорта, свободы в </w:t>
      </w:r>
      <w:proofErr w:type="spell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самоактуализации</w:t>
      </w:r>
      <w:proofErr w:type="spellEnd"/>
      <w:r>
        <w:rPr>
          <w:rFonts w:ascii="Times New Roman" w:eastAsia="Times New Roman" w:hAnsi="Times New Roman" w:cs="Times New Roman"/>
          <w:i/>
          <w:iCs/>
          <w:sz w:val="27"/>
          <w:szCs w:val="27"/>
        </w:rPr>
        <w:t>.</w:t>
      </w: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  Это такой стерженек музыкального развития детей.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22498" cy="1666875"/>
            <wp:effectExtent l="19050" t="19050" r="26035" b="9525"/>
            <wp:docPr id="40" name="Рисунок 17" descr="E:\рабочий стол\Фото садик\8 марта 2014г\P135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чий стол\Фото садик\8 марта 2014г\P13504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226" cy="166967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   </w:t>
      </w:r>
      <w:r w:rsidRPr="006477F4">
        <w:rPr>
          <w:rFonts w:ascii="Times New Roman" w:eastAsia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>
            <wp:extent cx="2219325" cy="1819275"/>
            <wp:effectExtent l="19050" t="19050" r="28575" b="28575"/>
            <wp:docPr id="41" name="Рисунок 6" descr="http://sadik77.ucoz.ru/mart/P135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adik77.ucoz.ru/mart/P13504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819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477F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   </w:t>
      </w:r>
      <w:r>
        <w:rPr>
          <w:rFonts w:ascii="Times New Roman" w:eastAsia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>
            <wp:extent cx="2085975" cy="1846522"/>
            <wp:effectExtent l="19050" t="19050" r="9525" b="20955"/>
            <wp:docPr id="42" name="Рисунок 19" descr="E:\рабочий стол\Фото садик\8 марта 2014г\P135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чий стол\Фото садик\8 марта 2014г\P13504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281" cy="184679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37216E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Шляпки не просто красивы: душа, любовь, желание видеть свою дочь успешной, организация данного мероприятия, - все это для них, наших детей. Вот так обозначаются векторы в формировании общих задач в системе социального </w:t>
      </w: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lastRenderedPageBreak/>
        <w:t>партнерства, что является неотъемлемой частью обновления содержания работы в условиях реализации ФГОС.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33600" cy="1796236"/>
            <wp:effectExtent l="19050" t="19050" r="19050" b="13970"/>
            <wp:docPr id="43" name="Рисунок 8" descr="http://sadik77.ucoz.ru/mart/P135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adik77.ucoz.ru/mart/P135026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79623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477F4">
        <w:rPr>
          <w:rFonts w:ascii="Times New Roman" w:eastAsia="Times New Roman" w:hAnsi="Times New Roman" w:cs="Times New Roman"/>
          <w:sz w:val="24"/>
          <w:szCs w:val="24"/>
        </w:rPr>
        <w:t xml:space="preserve">   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24075" cy="1807369"/>
            <wp:effectExtent l="19050" t="19050" r="9525" b="21590"/>
            <wp:docPr id="44" name="Рисунок 21" descr="E:\рабочий стол\Фото садик\8 марта 2014г\P135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чий стол\Фото садик\8 марта 2014г\P13503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737" cy="180878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477F4">
        <w:rPr>
          <w:rFonts w:ascii="Times New Roman" w:eastAsia="Times New Roman" w:hAnsi="Times New Roman" w:cs="Times New Roman"/>
          <w:sz w:val="24"/>
          <w:szCs w:val="24"/>
        </w:rPr>
        <w:t xml:space="preserve">    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05050" cy="1728788"/>
            <wp:effectExtent l="19050" t="19050" r="19050" b="24130"/>
            <wp:docPr id="45" name="Рисунок 20" descr="E:\рабочий стол\Фото садик\8 марта 2014г\P135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чий стол\Фото садик\8 марта 2014г\P13504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819" cy="17278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  <w:t>- Мальчики на фотографии не очень воодушевлены полученным результатом</w:t>
      </w:r>
      <w:r w:rsidRPr="006477F4">
        <w:rPr>
          <w:rFonts w:ascii="Times New Roman" w:eastAsia="Times New Roman" w:hAnsi="Times New Roman" w:cs="Times New Roman"/>
          <w:b/>
          <w:bCs/>
          <w:sz w:val="27"/>
          <w:szCs w:val="27"/>
        </w:rPr>
        <w:t>?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- </w:t>
      </w: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Это элементы </w:t>
      </w:r>
      <w:proofErr w:type="spellStart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гендерного</w:t>
      </w:r>
      <w:proofErr w:type="spellEnd"/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 xml:space="preserve"> воспитания: дружески-ироничный шарж на наличие парадигмы институционального кризиса семьи (нетрадиционные формы семейных отношений)</w:t>
      </w:r>
    </w:p>
    <w:p w:rsidR="0037216E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  <w:t>-Вы довольны результатами проделанной работы?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- Вот он, мой ответ!</w:t>
      </w:r>
      <w:r w:rsidRPr="006477F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38350" cy="1528763"/>
            <wp:effectExtent l="19050" t="19050" r="19050" b="14605"/>
            <wp:docPr id="46" name="Рисунок 11" descr="http://sadik77.ucoz.ru/mart/P135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adik77.ucoz.ru/mart/P135028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097" cy="15285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  </w:t>
      </w:r>
      <w:r w:rsidRPr="006477F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38350" cy="1528763"/>
            <wp:effectExtent l="19050" t="19050" r="19050" b="14605"/>
            <wp:docPr id="47" name="Рисунок 12" descr="http://sadik77.ucoz.ru/mart/P135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sadik77.ucoz.ru/mart/P13502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914" cy="153068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477F4">
        <w:rPr>
          <w:rFonts w:ascii="Times New Roman" w:eastAsia="Times New Roman" w:hAnsi="Times New Roman" w:cs="Times New Roman"/>
          <w:sz w:val="24"/>
          <w:szCs w:val="24"/>
        </w:rPr>
        <w:t xml:space="preserve">   </w:t>
      </w:r>
      <w:r w:rsidRPr="006477F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57400" cy="1628775"/>
            <wp:effectExtent l="19050" t="19050" r="19050" b="28575"/>
            <wp:docPr id="48" name="Рисунок 13" descr="http://sadik77.ucoz.ru/mart/P135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adik77.ucoz.ru/mart/P135026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072" cy="16356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477F4">
        <w:rPr>
          <w:rFonts w:ascii="Times New Roman" w:eastAsia="Times New Roman" w:hAnsi="Times New Roman" w:cs="Times New Roman"/>
          <w:sz w:val="24"/>
          <w:szCs w:val="24"/>
        </w:rPr>
        <w:t>  </w:t>
      </w:r>
      <w:r w:rsidRPr="006477F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47875" cy="1635919"/>
            <wp:effectExtent l="19050" t="19050" r="9525" b="21590"/>
            <wp:docPr id="49" name="Рисунок 14" descr="http://sadik77.ucoz.ru/mart/P135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sadik77.ucoz.ru/mart/P135036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474" cy="164039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  <w:t>- Убедительно!!! Очень впечатляет как внешняя, так внутренняя системы коммуникации, коэффициент Вашей личной мотивации.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  <w:t xml:space="preserve">И еще один вопрос: есть ли что-нибудь интересное в апрельском анонсе, связанное с реализацией  ФГОС? 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lastRenderedPageBreak/>
        <w:t xml:space="preserve">- Да. В середине апреля мы будем проводить родительский </w:t>
      </w:r>
      <w:r w:rsidRPr="00FC45EF">
        <w:rPr>
          <w:rFonts w:ascii="Times New Roman" w:eastAsia="Times New Roman" w:hAnsi="Times New Roman" w:cs="Times New Roman"/>
          <w:b/>
          <w:bCs/>
          <w:i/>
          <w:iCs/>
          <w:color w:val="FF0000"/>
          <w:sz w:val="27"/>
          <w:szCs w:val="27"/>
        </w:rPr>
        <w:t>журфикс "Семь Я"</w:t>
      </w:r>
      <w:r w:rsidRPr="00FC45EF">
        <w:rPr>
          <w:rFonts w:ascii="Times New Roman" w:eastAsia="Times New Roman" w:hAnsi="Times New Roman" w:cs="Times New Roman"/>
          <w:i/>
          <w:iCs/>
          <w:color w:val="FF0000"/>
          <w:sz w:val="27"/>
          <w:szCs w:val="27"/>
        </w:rPr>
        <w:t xml:space="preserve">. </w:t>
      </w:r>
      <w:r w:rsidRPr="006477F4">
        <w:rPr>
          <w:rFonts w:ascii="Times New Roman" w:eastAsia="Times New Roman" w:hAnsi="Times New Roman" w:cs="Times New Roman"/>
          <w:i/>
          <w:iCs/>
          <w:sz w:val="27"/>
          <w:szCs w:val="27"/>
        </w:rPr>
        <w:t>Цель -  согласование ценностно-смысловых позиций субъектов образовательного процесса.</w:t>
      </w:r>
    </w:p>
    <w:p w:rsidR="0037216E" w:rsidRDefault="0037216E" w:rsidP="0037216E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iCs/>
          <w:sz w:val="27"/>
          <w:szCs w:val="27"/>
        </w:rPr>
      </w:pPr>
      <w:r w:rsidRPr="006477F4">
        <w:rPr>
          <w:rFonts w:ascii="Arial" w:eastAsia="Times New Roman" w:hAnsi="Arial" w:cs="Arial"/>
          <w:b/>
          <w:bCs/>
          <w:i/>
          <w:iCs/>
          <w:sz w:val="27"/>
          <w:szCs w:val="27"/>
        </w:rPr>
        <w:t>- Желаю Вам, Вашему коллективу, родителям творческих успехов!</w:t>
      </w:r>
    </w:p>
    <w:p w:rsidR="0037216E" w:rsidRPr="006477F4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7216E" w:rsidRPr="00FC45EF" w:rsidRDefault="0037216E" w:rsidP="0037216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24"/>
          <w:szCs w:val="24"/>
        </w:rPr>
      </w:pP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 xml:space="preserve">Вот и </w:t>
      </w:r>
      <w:proofErr w:type="spellStart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>полyчается</w:t>
      </w:r>
      <w:proofErr w:type="spellEnd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>,</w:t>
      </w: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>Что не помещается</w:t>
      </w:r>
      <w:proofErr w:type="gramStart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>Н</w:t>
      </w:r>
      <w:proofErr w:type="gramEnd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>а одной странице</w:t>
      </w: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>Улыбка необъятная, -</w:t>
      </w: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>До чего приятная!</w:t>
      </w: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>Вот такой длины,</w:t>
      </w: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>Вот такой ширины!</w:t>
      </w: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 xml:space="preserve">А по </w:t>
      </w:r>
      <w:proofErr w:type="spellStart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>каком</w:t>
      </w:r>
      <w:proofErr w:type="gramStart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>y</w:t>
      </w:r>
      <w:proofErr w:type="gramEnd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>поводy</w:t>
      </w:r>
      <w:proofErr w:type="spellEnd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>?</w:t>
      </w:r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>Идёт Весна</w:t>
      </w:r>
      <w:proofErr w:type="gramStart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br/>
        <w:t>П</w:t>
      </w:r>
      <w:proofErr w:type="gramEnd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 xml:space="preserve">о </w:t>
      </w:r>
      <w:proofErr w:type="spellStart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>городy</w:t>
      </w:r>
      <w:proofErr w:type="spellEnd"/>
      <w:r w:rsidRPr="00FC45EF">
        <w:rPr>
          <w:rFonts w:ascii="Arial" w:eastAsia="Times New Roman" w:hAnsi="Arial" w:cs="Arial"/>
          <w:b/>
          <w:bCs/>
          <w:i/>
          <w:iCs/>
          <w:color w:val="C00000"/>
          <w:sz w:val="33"/>
          <w:szCs w:val="33"/>
        </w:rPr>
        <w:t xml:space="preserve">! </w:t>
      </w:r>
    </w:p>
    <w:p w:rsidR="0037216E" w:rsidRDefault="0037216E" w:rsidP="0037216E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</w:pPr>
      <w:r w:rsidRPr="006477F4">
        <w:rPr>
          <w:rFonts w:ascii="Times New Roman" w:eastAsia="Times New Roman" w:hAnsi="Times New Roman" w:cs="Times New Roman"/>
          <w:b/>
          <w:bCs/>
          <w:i/>
          <w:iCs/>
          <w:sz w:val="27"/>
          <w:szCs w:val="27"/>
        </w:rPr>
        <w:t>Малеева О.</w:t>
      </w:r>
    </w:p>
    <w:p w:rsidR="00A71272" w:rsidRPr="00A71272" w:rsidRDefault="00A71272" w:rsidP="00A7127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p w:rsidR="00A71272" w:rsidRPr="00A71272" w:rsidRDefault="00A71272" w:rsidP="00A71272">
      <w:pPr>
        <w:ind w:firstLine="708"/>
        <w:jc w:val="both"/>
        <w:rPr>
          <w:rFonts w:ascii="Monotype Corsiva" w:hAnsi="Monotype Corsiva" w:cs="Times New Roman"/>
          <w:color w:val="00B0F0"/>
          <w:sz w:val="44"/>
          <w:szCs w:val="44"/>
        </w:rPr>
      </w:pPr>
      <w:r w:rsidRPr="00A71272">
        <w:rPr>
          <w:rFonts w:ascii="Monotype Corsiva" w:hAnsi="Monotype Corsiva" w:cs="Times New Roman"/>
          <w:color w:val="00B0F0"/>
          <w:sz w:val="44"/>
          <w:szCs w:val="44"/>
        </w:rPr>
        <w:t xml:space="preserve">Вот такие извлечения из своего опыта работы, вернее, их малую часть, я позиционирую как инновационную деятельность в музыкальном образовании и развитии воспитанников.  А впереди новые горизонты по применению ЦОР как  ведущего метода в индивидуально - личностном подходе к формированию музыкального интеллекта у воспитанников. </w:t>
      </w:r>
    </w:p>
    <w:p w:rsidR="0004735B" w:rsidRPr="001318C2" w:rsidRDefault="00A71272" w:rsidP="001318C2">
      <w:pPr>
        <w:jc w:val="center"/>
      </w:pPr>
      <w:r w:rsidRPr="00A71272">
        <w:drawing>
          <wp:inline distT="0" distB="0" distL="0" distR="0">
            <wp:extent cx="3819525" cy="2864644"/>
            <wp:effectExtent l="19050" t="0" r="9525" b="0"/>
            <wp:docPr id="25" name="Рисунок 4" descr="http://sadik77.ucoz.ru/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adik77.ucoz.ru/3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864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735B" w:rsidRPr="001318C2" w:rsidSect="0091674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1674F"/>
    <w:rsid w:val="0004735B"/>
    <w:rsid w:val="001318C2"/>
    <w:rsid w:val="001F57C4"/>
    <w:rsid w:val="00303230"/>
    <w:rsid w:val="0037216E"/>
    <w:rsid w:val="004547F7"/>
    <w:rsid w:val="0077003A"/>
    <w:rsid w:val="00807403"/>
    <w:rsid w:val="008544E2"/>
    <w:rsid w:val="0091674F"/>
    <w:rsid w:val="00A15120"/>
    <w:rsid w:val="00A71272"/>
    <w:rsid w:val="00CE5031"/>
    <w:rsid w:val="00D1201C"/>
    <w:rsid w:val="00E369A0"/>
    <w:rsid w:val="00FB4C2B"/>
    <w:rsid w:val="00FD1A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20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E1F489-B5BE-4EC4-92B6-D3C6D430CA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720</Words>
  <Characters>4105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4816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2016-08-05T00:38:00Z</dcterms:created>
  <dcterms:modified xsi:type="dcterms:W3CDTF">2016-08-05T02:51:00Z</dcterms:modified>
</cp:coreProperties>
</file>