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0D" w:rsidRPr="00A6760D" w:rsidRDefault="00A6760D" w:rsidP="00CE2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КАЗЁННОЕ </w:t>
      </w:r>
      <w:r w:rsidR="0068698C"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A6760D"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A6760D" w:rsidRPr="00A6760D" w:rsidRDefault="00A6760D" w:rsidP="00CE2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>«ГИМНАЗИЯ № 4 Г. УСТЬ-ДЖЕГУТЫ»</w:t>
      </w:r>
    </w:p>
    <w:p w:rsidR="00A6760D" w:rsidRPr="00A6760D" w:rsidRDefault="00A6760D" w:rsidP="00CE2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98C" w:rsidRPr="00A6760D" w:rsidRDefault="00A6760D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60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0A0"/>
      </w:tblPr>
      <w:tblGrid>
        <w:gridCol w:w="3714"/>
        <w:gridCol w:w="3074"/>
        <w:gridCol w:w="2993"/>
      </w:tblGrid>
      <w:tr w:rsidR="0068698C" w:rsidRPr="00A6760D" w:rsidTr="00931CC3">
        <w:trPr>
          <w:trHeight w:val="3622"/>
          <w:tblCellSpacing w:w="0" w:type="dxa"/>
        </w:trPr>
        <w:tc>
          <w:tcPr>
            <w:tcW w:w="3714" w:type="dxa"/>
          </w:tcPr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на заседании МО учителей</w:t>
            </w:r>
          </w:p>
          <w:p w:rsidR="0068698C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№ 4                  </w:t>
            </w:r>
          </w:p>
          <w:p w:rsidR="0068698C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г. Усть-Джегуты»</w:t>
            </w:r>
          </w:p>
          <w:p w:rsidR="0068698C" w:rsidRPr="00A6760D" w:rsidRDefault="002E1BA7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(Чотчаева Л.А-К</w:t>
            </w:r>
            <w:r w:rsidR="0068698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Протокол № _____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от ___________________</w:t>
            </w:r>
          </w:p>
        </w:tc>
        <w:tc>
          <w:tcPr>
            <w:tcW w:w="3074" w:type="dxa"/>
          </w:tcPr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 МКОУ «Гимназия № 4                  г. Усть-Джегуты»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(Борлакова Р. Т.)</w:t>
            </w:r>
          </w:p>
        </w:tc>
        <w:tc>
          <w:tcPr>
            <w:tcW w:w="2993" w:type="dxa"/>
          </w:tcPr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 xml:space="preserve"> Директор 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МКОУ «Гимназия № 4                  г. Усть-Джегуты»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(Байкулова А. М.)</w:t>
            </w:r>
          </w:p>
          <w:p w:rsidR="0068698C" w:rsidRPr="00A6760D" w:rsidRDefault="0068698C" w:rsidP="00CE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</w:t>
            </w:r>
            <w:r w:rsidRPr="00A67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A6760D" w:rsidRPr="00A6760D" w:rsidRDefault="00A6760D" w:rsidP="00CE2B4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6760D" w:rsidRPr="00A6760D" w:rsidRDefault="003F7CD2" w:rsidP="00CE2B4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 предмету «алгебра» для </w:t>
      </w:r>
      <w:r w:rsidR="0091168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60D" w:rsidRPr="00A6760D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p w:rsidR="00A6760D" w:rsidRPr="00A6760D" w:rsidRDefault="002E1BA7" w:rsidP="00CE2B4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2017 - 2018</w:t>
      </w:r>
      <w:r w:rsidR="00A6760D" w:rsidRPr="00A6760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A6760D" w:rsidRPr="00A6760D" w:rsidRDefault="00A6760D" w:rsidP="00CE2B44">
      <w:pPr>
        <w:spacing w:before="100" w:beforeAutospacing="1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>Ступень _____</w:t>
      </w:r>
      <w:r w:rsidR="008A6BA1" w:rsidRPr="0068698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6760D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A6760D" w:rsidRPr="00A6760D" w:rsidRDefault="00A6760D" w:rsidP="00CE2B4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413B8">
        <w:rPr>
          <w:rFonts w:ascii="Times New Roman" w:hAnsi="Times New Roman" w:cs="Times New Roman"/>
          <w:b/>
          <w:bCs/>
          <w:sz w:val="24"/>
          <w:szCs w:val="24"/>
          <w:u w:val="single"/>
        </w:rPr>
        <w:t>136</w:t>
      </w:r>
      <w:r w:rsidR="00782860">
        <w:rPr>
          <w:rFonts w:ascii="Times New Roman" w:hAnsi="Times New Roman" w:cs="Times New Roman"/>
          <w:b/>
          <w:bCs/>
          <w:sz w:val="24"/>
          <w:szCs w:val="24"/>
        </w:rPr>
        <w:t>___ час</w:t>
      </w:r>
      <w:r w:rsidR="00CA1544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A6760D">
        <w:rPr>
          <w:rFonts w:ascii="Times New Roman" w:hAnsi="Times New Roman" w:cs="Times New Roman"/>
          <w:b/>
          <w:bCs/>
          <w:sz w:val="24"/>
          <w:szCs w:val="24"/>
        </w:rPr>
        <w:t xml:space="preserve"> за учебный год</w:t>
      </w:r>
    </w:p>
    <w:p w:rsidR="00A6760D" w:rsidRPr="00A6760D" w:rsidRDefault="00A6760D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A1544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</w:p>
    <w:p w:rsidR="00A6760D" w:rsidRPr="00A6760D" w:rsidRDefault="00A6760D" w:rsidP="00CA154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r w:rsidR="002E1BA7">
        <w:rPr>
          <w:rFonts w:ascii="Times New Roman" w:hAnsi="Times New Roman" w:cs="Times New Roman"/>
          <w:b/>
          <w:bCs/>
          <w:sz w:val="24"/>
          <w:szCs w:val="24"/>
        </w:rPr>
        <w:t>Дохтова Фатима Сагидовна</w:t>
      </w:r>
    </w:p>
    <w:p w:rsidR="00A6760D" w:rsidRPr="00A6760D" w:rsidRDefault="002E1BA7" w:rsidP="00CA154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высшей</w:t>
      </w:r>
      <w:r w:rsidR="000D2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60D" w:rsidRPr="00A6760D">
        <w:rPr>
          <w:rFonts w:ascii="Times New Roman" w:hAnsi="Times New Roman" w:cs="Times New Roman"/>
          <w:b/>
          <w:bCs/>
          <w:sz w:val="24"/>
          <w:szCs w:val="24"/>
        </w:rPr>
        <w:t>квалификационной категории</w:t>
      </w:r>
    </w:p>
    <w:p w:rsidR="00A6760D" w:rsidRPr="00A6760D" w:rsidRDefault="00A6760D" w:rsidP="00CA1544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Default="00A6760D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B44" w:rsidRDefault="00CE2B44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B44" w:rsidRDefault="00CE2B44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B44" w:rsidRDefault="00CE2B44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B44" w:rsidRDefault="00CE2B44" w:rsidP="00CE2B4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BA7" w:rsidRDefault="00A6760D" w:rsidP="002E1BA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t>г. Усть-Джегута</w:t>
      </w:r>
      <w:r w:rsidR="0068698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6760D" w:rsidRPr="00A6760D" w:rsidRDefault="002E1BA7" w:rsidP="002E1BA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A6760D" w:rsidRPr="00A6760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6760D" w:rsidRPr="00A6760D" w:rsidRDefault="00A6760D" w:rsidP="00CE2B44">
      <w:pPr>
        <w:pStyle w:val="Standard"/>
        <w:jc w:val="both"/>
        <w:rPr>
          <w:rFonts w:ascii="Times New Roman" w:hAnsi="Times New Roman"/>
          <w:b/>
          <w:bCs/>
        </w:rPr>
      </w:pPr>
      <w:r w:rsidRPr="00A6760D">
        <w:rPr>
          <w:rFonts w:ascii="Times New Roman" w:hAnsi="Times New Roman"/>
          <w:b/>
          <w:bCs/>
        </w:rPr>
        <w:lastRenderedPageBreak/>
        <w:t>1. Пояснительная записка</w:t>
      </w:r>
    </w:p>
    <w:p w:rsidR="00A6760D" w:rsidRPr="00A6760D" w:rsidRDefault="00A6760D" w:rsidP="00CE2B44">
      <w:pPr>
        <w:pStyle w:val="Standard"/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 xml:space="preserve">Рабочая программа по </w:t>
      </w:r>
      <w:r>
        <w:rPr>
          <w:rFonts w:ascii="Times New Roman" w:hAnsi="Times New Roman"/>
        </w:rPr>
        <w:t>алгебре</w:t>
      </w:r>
      <w:r w:rsidRPr="00A6760D">
        <w:rPr>
          <w:rFonts w:ascii="Times New Roman" w:hAnsi="Times New Roman"/>
        </w:rPr>
        <w:t xml:space="preserve"> составлена на основе следующих нормативных документов:</w:t>
      </w:r>
    </w:p>
    <w:p w:rsidR="00A6760D" w:rsidRPr="00A6760D" w:rsidRDefault="00A6760D" w:rsidP="00CE2B44">
      <w:pPr>
        <w:pStyle w:val="Standard"/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1.   ФГОС ООО (утверждён приказом Министерства образования и науки РФ от 17.12.2010 № 1897) – для 5-9 классов.</w:t>
      </w:r>
    </w:p>
    <w:p w:rsidR="00A6760D" w:rsidRPr="00A6760D" w:rsidRDefault="00A6760D" w:rsidP="00CE2B44">
      <w:pPr>
        <w:pStyle w:val="a8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284" w:right="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760D">
        <w:rPr>
          <w:rFonts w:ascii="Times New Roman" w:hAnsi="Times New Roman" w:cs="Times New Roman"/>
          <w:sz w:val="24"/>
          <w:szCs w:val="24"/>
        </w:rPr>
        <w:t>Образовательная программа образовательного учреждения (утверждена приказом от ______ № ________);</w:t>
      </w:r>
    </w:p>
    <w:p w:rsidR="00A6760D" w:rsidRPr="00A6760D" w:rsidRDefault="00A6760D" w:rsidP="00CE2B44">
      <w:pPr>
        <w:pStyle w:val="Standard"/>
        <w:numPr>
          <w:ilvl w:val="0"/>
          <w:numId w:val="2"/>
        </w:numPr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Учебный план ОУ (утверждён приказом  от____ № ____);</w:t>
      </w:r>
    </w:p>
    <w:p w:rsidR="00A6760D" w:rsidRPr="00A6760D" w:rsidRDefault="00A6760D" w:rsidP="00CE2B44">
      <w:pPr>
        <w:pStyle w:val="Standard"/>
        <w:numPr>
          <w:ilvl w:val="0"/>
          <w:numId w:val="2"/>
        </w:numPr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Годовой календарный учебный график ОУ (утверждён приказом от____ № ____);</w:t>
      </w:r>
    </w:p>
    <w:p w:rsidR="00A6760D" w:rsidRPr="00A6760D" w:rsidRDefault="00A6760D" w:rsidP="00CE2B44">
      <w:pPr>
        <w:pStyle w:val="Standard"/>
        <w:numPr>
          <w:ilvl w:val="0"/>
          <w:numId w:val="2"/>
        </w:numPr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 xml:space="preserve">Примерные программы по учебным предметам. </w:t>
      </w:r>
      <w:r w:rsidR="0068698C">
        <w:rPr>
          <w:rFonts w:ascii="Times New Roman" w:hAnsi="Times New Roman"/>
        </w:rPr>
        <w:t>Алгебра</w:t>
      </w:r>
      <w:r w:rsidRPr="00A6760D">
        <w:rPr>
          <w:rFonts w:ascii="Times New Roman" w:hAnsi="Times New Roman"/>
        </w:rPr>
        <w:t xml:space="preserve">. – </w:t>
      </w:r>
      <w:r w:rsidR="0068698C">
        <w:rPr>
          <w:rFonts w:ascii="Times New Roman" w:hAnsi="Times New Roman"/>
        </w:rPr>
        <w:t>7</w:t>
      </w:r>
      <w:r w:rsidRPr="00A6760D">
        <w:rPr>
          <w:rFonts w:ascii="Times New Roman" w:hAnsi="Times New Roman"/>
        </w:rPr>
        <w:t xml:space="preserve"> -9 классы</w:t>
      </w:r>
      <w:r w:rsidRPr="00A6760D">
        <w:rPr>
          <w:rFonts w:ascii="Times New Roman" w:hAnsi="Times New Roman"/>
          <w:b/>
          <w:bCs/>
          <w:i/>
          <w:iCs/>
        </w:rPr>
        <w:t xml:space="preserve">. </w:t>
      </w:r>
      <w:r w:rsidRPr="00A6760D">
        <w:rPr>
          <w:rFonts w:ascii="Times New Roman" w:hAnsi="Times New Roman"/>
          <w:i/>
          <w:iCs/>
        </w:rPr>
        <w:t>– 4-е изд., испр. – М.: Просвещение, 2011</w:t>
      </w:r>
      <w:r w:rsidRPr="00A6760D">
        <w:rPr>
          <w:rFonts w:ascii="Times New Roman" w:hAnsi="Times New Roman"/>
        </w:rPr>
        <w:t>.</w:t>
      </w:r>
    </w:p>
    <w:p w:rsidR="00A6760D" w:rsidRPr="00A6760D" w:rsidRDefault="00A6760D" w:rsidP="00CE2B44">
      <w:pPr>
        <w:pStyle w:val="Standard"/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Для реализации данной программы используется учебно-методический комплекс, который входит в федера</w:t>
      </w:r>
      <w:r>
        <w:rPr>
          <w:rFonts w:ascii="Times New Roman" w:hAnsi="Times New Roman"/>
        </w:rPr>
        <w:t>льный перечень учебников на 201</w:t>
      </w:r>
      <w:r w:rsidR="00A95D95">
        <w:rPr>
          <w:rFonts w:ascii="Times New Roman" w:hAnsi="Times New Roman"/>
        </w:rPr>
        <w:t>6</w:t>
      </w:r>
      <w:r w:rsidRPr="00A6760D">
        <w:rPr>
          <w:rFonts w:ascii="Times New Roman" w:hAnsi="Times New Roman"/>
        </w:rPr>
        <w:t xml:space="preserve">- </w:t>
      </w:r>
      <w:r w:rsidR="00A95D95">
        <w:rPr>
          <w:rFonts w:ascii="Times New Roman" w:hAnsi="Times New Roman"/>
        </w:rPr>
        <w:t>2</w:t>
      </w:r>
      <w:r w:rsidRPr="00A6760D">
        <w:rPr>
          <w:rFonts w:ascii="Times New Roman" w:hAnsi="Times New Roman"/>
        </w:rPr>
        <w:t>01</w:t>
      </w:r>
      <w:r w:rsidR="00A95D95">
        <w:rPr>
          <w:rFonts w:ascii="Times New Roman" w:hAnsi="Times New Roman"/>
        </w:rPr>
        <w:t>7</w:t>
      </w:r>
      <w:r w:rsidRPr="00A6760D">
        <w:rPr>
          <w:rFonts w:ascii="Times New Roman" w:hAnsi="Times New Roman"/>
        </w:rPr>
        <w:t xml:space="preserve"> учебный год и рекомендован (утвержден) МО РФ Приказом Минобрнауки  </w:t>
      </w:r>
      <w:r w:rsidR="00CA1544" w:rsidRPr="00667968">
        <w:rPr>
          <w:rFonts w:ascii="Times New Roman" w:hAnsi="Times New Roman"/>
        </w:rPr>
        <w:t xml:space="preserve">от </w:t>
      </w:r>
      <w:r w:rsidR="00CA1544">
        <w:rPr>
          <w:rFonts w:ascii="Times New Roman" w:hAnsi="Times New Roman"/>
        </w:rPr>
        <w:t xml:space="preserve">31 марта 2014 г. </w:t>
      </w:r>
      <w:r w:rsidR="00CA1544" w:rsidRPr="00667968">
        <w:rPr>
          <w:rFonts w:ascii="Times New Roman" w:hAnsi="Times New Roman"/>
        </w:rPr>
        <w:t>№</w:t>
      </w:r>
      <w:r w:rsidR="00CA1544">
        <w:rPr>
          <w:rFonts w:ascii="Times New Roman" w:hAnsi="Times New Roman"/>
        </w:rPr>
        <w:t>253.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"/>
        <w:gridCol w:w="3033"/>
        <w:gridCol w:w="1894"/>
        <w:gridCol w:w="2177"/>
        <w:gridCol w:w="1848"/>
      </w:tblGrid>
      <w:tr w:rsidR="002153BE" w:rsidRPr="00A6760D" w:rsidTr="00782860">
        <w:tc>
          <w:tcPr>
            <w:tcW w:w="499" w:type="dxa"/>
            <w:vMerge w:val="restart"/>
          </w:tcPr>
          <w:p w:rsidR="00A6760D" w:rsidRPr="00A6760D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033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Автор учебника</w:t>
            </w:r>
          </w:p>
        </w:tc>
        <w:tc>
          <w:tcPr>
            <w:tcW w:w="1894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Название учебника</w:t>
            </w:r>
          </w:p>
        </w:tc>
        <w:tc>
          <w:tcPr>
            <w:tcW w:w="2177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Издательство</w:t>
            </w:r>
          </w:p>
        </w:tc>
        <w:tc>
          <w:tcPr>
            <w:tcW w:w="1848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Год издания</w:t>
            </w:r>
          </w:p>
        </w:tc>
      </w:tr>
      <w:tr w:rsidR="00782860" w:rsidRPr="00A6760D" w:rsidTr="00931CC3">
        <w:trPr>
          <w:trHeight w:val="838"/>
        </w:trPr>
        <w:tc>
          <w:tcPr>
            <w:tcW w:w="499" w:type="dxa"/>
            <w:vMerge/>
          </w:tcPr>
          <w:p w:rsidR="00782860" w:rsidRPr="00A6760D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33" w:type="dxa"/>
          </w:tcPr>
          <w:p w:rsidR="00782860" w:rsidRPr="00782860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Ю. Н. Макарычев, Н. Г. Миндюк, К. И. Нешков, С. Б. Суворова</w:t>
            </w:r>
          </w:p>
        </w:tc>
        <w:tc>
          <w:tcPr>
            <w:tcW w:w="1894" w:type="dxa"/>
          </w:tcPr>
          <w:p w:rsidR="00782860" w:rsidRPr="00782860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286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Алгебра.</w:t>
            </w:r>
          </w:p>
          <w:p w:rsidR="00782860" w:rsidRPr="00782860" w:rsidRDefault="00782860" w:rsidP="0091168F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116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Pr="007828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177" w:type="dxa"/>
          </w:tcPr>
          <w:p w:rsidR="00782860" w:rsidRPr="00782860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48" w:type="dxa"/>
          </w:tcPr>
          <w:p w:rsidR="00782860" w:rsidRPr="00782860" w:rsidRDefault="00782860" w:rsidP="00CA15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</w:t>
            </w:r>
            <w:r w:rsidR="00CA15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53BE" w:rsidRPr="00A6760D" w:rsidTr="00782860">
        <w:tc>
          <w:tcPr>
            <w:tcW w:w="499" w:type="dxa"/>
            <w:vMerge w:val="restart"/>
          </w:tcPr>
          <w:p w:rsidR="00A6760D" w:rsidRPr="00A6760D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033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Автор </w:t>
            </w:r>
          </w:p>
        </w:tc>
        <w:tc>
          <w:tcPr>
            <w:tcW w:w="1894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iCs/>
                <w:sz w:val="24"/>
                <w:szCs w:val="24"/>
              </w:rPr>
              <w:t>Книга для учителя</w:t>
            </w:r>
          </w:p>
        </w:tc>
        <w:tc>
          <w:tcPr>
            <w:tcW w:w="2177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Издательство</w:t>
            </w:r>
          </w:p>
        </w:tc>
        <w:tc>
          <w:tcPr>
            <w:tcW w:w="1848" w:type="dxa"/>
          </w:tcPr>
          <w:p w:rsidR="00A6760D" w:rsidRPr="00782860" w:rsidRDefault="00A6760D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Год издания</w:t>
            </w:r>
          </w:p>
        </w:tc>
      </w:tr>
      <w:tr w:rsidR="00782860" w:rsidRPr="00A6760D" w:rsidTr="00931CC3">
        <w:trPr>
          <w:trHeight w:val="1262"/>
        </w:trPr>
        <w:tc>
          <w:tcPr>
            <w:tcW w:w="499" w:type="dxa"/>
            <w:vMerge/>
          </w:tcPr>
          <w:p w:rsidR="00782860" w:rsidRPr="00A6760D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33" w:type="dxa"/>
          </w:tcPr>
          <w:p w:rsidR="00782860" w:rsidRPr="00782860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Т.Ю.Дюмина, А.А.Манохина</w:t>
            </w:r>
          </w:p>
        </w:tc>
        <w:tc>
          <w:tcPr>
            <w:tcW w:w="1894" w:type="dxa"/>
          </w:tcPr>
          <w:p w:rsidR="00782860" w:rsidRPr="00782860" w:rsidRDefault="00782860" w:rsidP="0091168F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Алгебра </w:t>
            </w:r>
            <w:r w:rsidR="0091168F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7828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 поурочные планы</w:t>
            </w:r>
          </w:p>
        </w:tc>
        <w:tc>
          <w:tcPr>
            <w:tcW w:w="2177" w:type="dxa"/>
          </w:tcPr>
          <w:p w:rsidR="00782860" w:rsidRPr="00782860" w:rsidRDefault="00782860" w:rsidP="00CE2B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1848" w:type="dxa"/>
          </w:tcPr>
          <w:p w:rsidR="00782860" w:rsidRPr="00782860" w:rsidRDefault="00782860" w:rsidP="00CA154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860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CA1544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</w:tbl>
    <w:p w:rsidR="00A6760D" w:rsidRPr="00A6760D" w:rsidRDefault="00A6760D" w:rsidP="00CE2B44">
      <w:pPr>
        <w:pStyle w:val="Standard"/>
        <w:ind w:right="284"/>
        <w:jc w:val="both"/>
        <w:rPr>
          <w:rFonts w:ascii="Times New Roman" w:hAnsi="Times New Roman"/>
        </w:rPr>
      </w:pPr>
    </w:p>
    <w:p w:rsidR="00A6760D" w:rsidRPr="00A6760D" w:rsidRDefault="00A6760D" w:rsidP="00CE2B44">
      <w:pPr>
        <w:pStyle w:val="Standard"/>
        <w:ind w:right="284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 xml:space="preserve">Цели и задачи обучения </w:t>
      </w:r>
      <w:r>
        <w:rPr>
          <w:rFonts w:ascii="Times New Roman" w:hAnsi="Times New Roman"/>
        </w:rPr>
        <w:t>алгебре</w:t>
      </w:r>
      <w:r w:rsidRPr="00A6760D">
        <w:rPr>
          <w:rFonts w:ascii="Times New Roman" w:hAnsi="Times New Roman"/>
        </w:rPr>
        <w:t xml:space="preserve"> в </w:t>
      </w:r>
      <w:r w:rsidR="0091168F">
        <w:rPr>
          <w:rFonts w:ascii="Times New Roman" w:hAnsi="Times New Roman"/>
        </w:rPr>
        <w:t>7</w:t>
      </w:r>
      <w:r w:rsidRPr="00A6760D">
        <w:rPr>
          <w:rFonts w:ascii="Times New Roman" w:hAnsi="Times New Roman"/>
        </w:rPr>
        <w:t xml:space="preserve"> классе соответствует планируемым результатам, сформулированным в рабочей программе.</w:t>
      </w:r>
    </w:p>
    <w:p w:rsidR="00A6760D" w:rsidRDefault="008A6BA1" w:rsidP="00CE2B44">
      <w:pPr>
        <w:pStyle w:val="Standard"/>
        <w:ind w:right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Целями обучения </w:t>
      </w:r>
      <w:r w:rsidR="00A6760D" w:rsidRPr="00A6760D">
        <w:rPr>
          <w:rFonts w:ascii="Times New Roman" w:hAnsi="Times New Roman"/>
          <w:u w:val="single"/>
        </w:rPr>
        <w:t>предмета «</w:t>
      </w:r>
      <w:r w:rsidR="00782860">
        <w:rPr>
          <w:rFonts w:ascii="Times New Roman" w:hAnsi="Times New Roman"/>
          <w:u w:val="single"/>
        </w:rPr>
        <w:t>алгебра</w:t>
      </w:r>
      <w:r w:rsidR="00782860" w:rsidRPr="00A6760D">
        <w:rPr>
          <w:rFonts w:ascii="Times New Roman" w:hAnsi="Times New Roman"/>
          <w:u w:val="single"/>
        </w:rPr>
        <w:t>» в</w:t>
      </w:r>
      <w:r w:rsidR="00A45CF7">
        <w:rPr>
          <w:rFonts w:ascii="Times New Roman" w:hAnsi="Times New Roman"/>
          <w:u w:val="single"/>
        </w:rPr>
        <w:t xml:space="preserve"> </w:t>
      </w:r>
      <w:r w:rsidR="0091168F">
        <w:rPr>
          <w:rFonts w:ascii="Times New Roman" w:hAnsi="Times New Roman"/>
          <w:u w:val="single"/>
        </w:rPr>
        <w:t>7</w:t>
      </w:r>
      <w:r w:rsidR="00A6760D" w:rsidRPr="00A6760D">
        <w:rPr>
          <w:rFonts w:ascii="Times New Roman" w:hAnsi="Times New Roman"/>
          <w:u w:val="single"/>
        </w:rPr>
        <w:t xml:space="preserve"> классе является </w:t>
      </w:r>
    </w:p>
    <w:p w:rsidR="00782860" w:rsidRPr="00576E6D" w:rsidRDefault="00782860" w:rsidP="00CE2B44">
      <w:pPr>
        <w:pStyle w:val="Standard"/>
        <w:ind w:left="284" w:right="284" w:firstLine="709"/>
        <w:jc w:val="both"/>
        <w:rPr>
          <w:rFonts w:ascii="Times New Roman" w:hAnsi="Times New Roman"/>
          <w:sz w:val="22"/>
        </w:rPr>
      </w:pPr>
      <w:r w:rsidRPr="00576E6D">
        <w:rPr>
          <w:rStyle w:val="FontStyle47"/>
          <w:rFonts w:eastAsiaTheme="minorEastAsia"/>
        </w:rPr>
        <w:t xml:space="preserve">1. </w:t>
      </w:r>
      <w:r w:rsidRPr="00576E6D">
        <w:rPr>
          <w:rFonts w:ascii="Times New Roman" w:hAnsi="Times New Roman"/>
          <w:szCs w:val="26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</w:t>
      </w:r>
    </w:p>
    <w:p w:rsidR="00782860" w:rsidRPr="00576E6D" w:rsidRDefault="00782860" w:rsidP="00CE2B44">
      <w:pPr>
        <w:pStyle w:val="Standard"/>
        <w:ind w:left="284" w:right="284" w:firstLine="709"/>
        <w:jc w:val="both"/>
        <w:rPr>
          <w:rFonts w:ascii="Times New Roman" w:hAnsi="Times New Roman"/>
          <w:sz w:val="22"/>
        </w:rPr>
      </w:pPr>
      <w:r w:rsidRPr="00576E6D">
        <w:rPr>
          <w:rStyle w:val="FontStyle47"/>
          <w:rFonts w:eastAsiaTheme="minorEastAsia"/>
        </w:rPr>
        <w:t xml:space="preserve">2. </w:t>
      </w:r>
      <w:r w:rsidRPr="00576E6D">
        <w:rPr>
          <w:rFonts w:ascii="Times New Roman" w:hAnsi="Times New Roman"/>
          <w:szCs w:val="26"/>
        </w:rPr>
        <w:t>Овладение математическими знаниями и умениями, необходимыми в повседневной жизни</w:t>
      </w:r>
    </w:p>
    <w:p w:rsidR="00A6760D" w:rsidRPr="00A6760D" w:rsidRDefault="00A6760D" w:rsidP="00CE2B44">
      <w:pPr>
        <w:pStyle w:val="Standard"/>
        <w:ind w:left="284" w:right="284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  <w:u w:val="single"/>
        </w:rPr>
        <w:t>Основными задачами обучения являются:</w:t>
      </w:r>
    </w:p>
    <w:p w:rsidR="00A6760D" w:rsidRPr="00A6760D" w:rsidRDefault="00A6760D" w:rsidP="00CA1544">
      <w:pPr>
        <w:pStyle w:val="Style36"/>
        <w:tabs>
          <w:tab w:val="left" w:pos="1059"/>
        </w:tabs>
        <w:spacing w:line="240" w:lineRule="auto"/>
        <w:ind w:right="284" w:firstLine="0"/>
        <w:rPr>
          <w:rStyle w:val="FontStyle47"/>
          <w:rFonts w:eastAsiaTheme="minorEastAsia" w:cs="Times New Roman"/>
          <w:sz w:val="24"/>
          <w:lang w:val="ru-RU"/>
        </w:rPr>
      </w:pPr>
      <w:r w:rsidRPr="00A6760D">
        <w:rPr>
          <w:rStyle w:val="FontStyle47"/>
          <w:rFonts w:eastAsiaTheme="minorEastAsia" w:cs="Times New Roman"/>
          <w:sz w:val="24"/>
          <w:lang w:val="ru-RU"/>
        </w:rPr>
        <w:t xml:space="preserve">1. </w:t>
      </w:r>
      <w:r w:rsidR="00782860" w:rsidRPr="00C6187D">
        <w:rPr>
          <w:rFonts w:ascii="Times New Roman" w:hAnsi="Times New Roman"/>
          <w:lang w:val="ru-RU"/>
        </w:rPr>
        <w:t>Сформировать устойчивый интерес учащихся к предмету</w:t>
      </w:r>
    </w:p>
    <w:p w:rsidR="00A6760D" w:rsidRPr="00A6760D" w:rsidRDefault="00A6760D" w:rsidP="00CA1544">
      <w:pPr>
        <w:pStyle w:val="Style36"/>
        <w:tabs>
          <w:tab w:val="left" w:pos="1059"/>
        </w:tabs>
        <w:spacing w:line="240" w:lineRule="auto"/>
        <w:ind w:right="284" w:firstLine="0"/>
        <w:rPr>
          <w:rStyle w:val="FontStyle47"/>
          <w:rFonts w:eastAsiaTheme="minorEastAsia" w:cs="Times New Roman"/>
          <w:sz w:val="24"/>
          <w:lang w:val="ru-RU"/>
        </w:rPr>
      </w:pPr>
      <w:r w:rsidRPr="00A6760D">
        <w:rPr>
          <w:rStyle w:val="FontStyle47"/>
          <w:rFonts w:eastAsiaTheme="minorEastAsia" w:cs="Times New Roman"/>
          <w:sz w:val="24"/>
          <w:lang w:val="ru-RU"/>
        </w:rPr>
        <w:t xml:space="preserve">2. </w:t>
      </w:r>
      <w:r w:rsidR="003C5940" w:rsidRPr="00C6187D">
        <w:rPr>
          <w:rFonts w:ascii="Times New Roman" w:hAnsi="Times New Roman"/>
          <w:lang w:val="ru-RU"/>
        </w:rPr>
        <w:t>Развивать математические и творческие способности</w:t>
      </w:r>
      <w:r w:rsidR="00A45CF7">
        <w:rPr>
          <w:rFonts w:ascii="Times New Roman" w:hAnsi="Times New Roman"/>
          <w:lang w:val="ru-RU"/>
        </w:rPr>
        <w:t xml:space="preserve"> </w:t>
      </w:r>
      <w:r w:rsidR="003C5940" w:rsidRPr="00C6187D">
        <w:rPr>
          <w:rFonts w:ascii="Times New Roman" w:hAnsi="Times New Roman"/>
          <w:lang w:val="ru-RU"/>
        </w:rPr>
        <w:t>учащихся</w:t>
      </w:r>
    </w:p>
    <w:p w:rsidR="003C5940" w:rsidRPr="00C6187D" w:rsidRDefault="00A6760D" w:rsidP="00CA1544">
      <w:pPr>
        <w:pStyle w:val="Style36"/>
        <w:tabs>
          <w:tab w:val="left" w:pos="1059"/>
        </w:tabs>
        <w:spacing w:line="240" w:lineRule="auto"/>
        <w:ind w:right="284" w:firstLine="0"/>
        <w:rPr>
          <w:rFonts w:ascii="Times New Roman" w:hAnsi="Times New Roman" w:cs="Times New Roman"/>
          <w:lang w:val="ru-RU"/>
        </w:rPr>
      </w:pPr>
      <w:r w:rsidRPr="00A6760D">
        <w:rPr>
          <w:rStyle w:val="FontStyle47"/>
          <w:rFonts w:eastAsiaTheme="minorEastAsia" w:cs="Times New Roman"/>
          <w:sz w:val="24"/>
          <w:lang w:val="ru-RU"/>
        </w:rPr>
        <w:t xml:space="preserve">3. </w:t>
      </w:r>
      <w:r w:rsidR="003C5940" w:rsidRPr="00C6187D">
        <w:rPr>
          <w:rFonts w:ascii="Times New Roman" w:hAnsi="Times New Roman"/>
          <w:lang w:val="ru-RU"/>
        </w:rPr>
        <w:t>Подготовить обучающихся к осознанному и ответственному выбору жизненного и профессионального пути</w:t>
      </w:r>
      <w:r w:rsidR="003C5940">
        <w:rPr>
          <w:rFonts w:ascii="Times New Roman" w:hAnsi="Times New Roman"/>
          <w:lang w:val="ru-RU"/>
        </w:rPr>
        <w:t>.</w:t>
      </w:r>
    </w:p>
    <w:p w:rsidR="00A6760D" w:rsidRPr="00A6760D" w:rsidRDefault="00A6760D" w:rsidP="00C616C9">
      <w:pPr>
        <w:pStyle w:val="Standard"/>
        <w:ind w:right="-1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  <w:b/>
          <w:bCs/>
        </w:rPr>
        <w:t>Содержание учебного предмета</w:t>
      </w:r>
      <w:r w:rsidRPr="00A6760D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алгебра</w:t>
      </w:r>
      <w:r w:rsidRPr="00A6760D">
        <w:rPr>
          <w:rFonts w:ascii="Times New Roman" w:hAnsi="Times New Roman"/>
        </w:rPr>
        <w:t>» способствует реализации программы воспитания и социализации обучающихся ОУ через предметное содержание</w:t>
      </w:r>
      <w:r w:rsidR="00576E6D">
        <w:rPr>
          <w:rFonts w:ascii="Times New Roman" w:hAnsi="Times New Roman"/>
        </w:rPr>
        <w:t xml:space="preserve">. </w:t>
      </w:r>
    </w:p>
    <w:p w:rsidR="00A6760D" w:rsidRPr="00A6760D" w:rsidRDefault="00A6760D" w:rsidP="00C616C9">
      <w:pPr>
        <w:pStyle w:val="Standard"/>
        <w:ind w:right="-1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Содержание учебного предмета «</w:t>
      </w:r>
      <w:r>
        <w:rPr>
          <w:rFonts w:ascii="Times New Roman" w:hAnsi="Times New Roman"/>
        </w:rPr>
        <w:t>алгебра</w:t>
      </w:r>
      <w:r w:rsidRPr="00A6760D">
        <w:rPr>
          <w:rFonts w:ascii="Times New Roman" w:hAnsi="Times New Roman"/>
        </w:rPr>
        <w:t xml:space="preserve">» способствует реализации программы развития универсальных учебных действий </w:t>
      </w:r>
      <w:r w:rsidRPr="00A6760D">
        <w:rPr>
          <w:rFonts w:ascii="Times New Roman" w:hAnsi="Times New Roman"/>
          <w:i/>
          <w:iCs/>
        </w:rPr>
        <w:t>(или междисциплинарных программ)</w:t>
      </w:r>
      <w:r w:rsidRPr="00A6760D">
        <w:rPr>
          <w:rFonts w:ascii="Times New Roman" w:hAnsi="Times New Roman"/>
        </w:rPr>
        <w:t xml:space="preserve"> обучающихся образовательной программы ОУ. Учебный предмет «</w:t>
      </w:r>
      <w:r>
        <w:rPr>
          <w:rFonts w:ascii="Times New Roman" w:hAnsi="Times New Roman"/>
        </w:rPr>
        <w:t>алгебра</w:t>
      </w:r>
      <w:r w:rsidRPr="00A6760D">
        <w:rPr>
          <w:rFonts w:ascii="Times New Roman" w:hAnsi="Times New Roman"/>
        </w:rPr>
        <w:t xml:space="preserve">» является приоритетным для формирования </w:t>
      </w:r>
      <w:r w:rsidR="009864A4">
        <w:rPr>
          <w:rFonts w:ascii="Times New Roman" w:hAnsi="Times New Roman"/>
        </w:rPr>
        <w:t xml:space="preserve"> позн</w:t>
      </w:r>
      <w:r w:rsidR="00576E6D">
        <w:rPr>
          <w:rFonts w:ascii="Times New Roman" w:hAnsi="Times New Roman"/>
        </w:rPr>
        <w:t>а</w:t>
      </w:r>
      <w:r w:rsidR="009864A4">
        <w:rPr>
          <w:rFonts w:ascii="Times New Roman" w:hAnsi="Times New Roman"/>
        </w:rPr>
        <w:t>вательн</w:t>
      </w:r>
      <w:r w:rsidR="00576E6D">
        <w:rPr>
          <w:rFonts w:ascii="Times New Roman" w:hAnsi="Times New Roman"/>
        </w:rPr>
        <w:t xml:space="preserve">ых </w:t>
      </w:r>
      <w:r w:rsidRPr="00A6760D">
        <w:rPr>
          <w:rFonts w:ascii="Times New Roman" w:hAnsi="Times New Roman"/>
        </w:rPr>
        <w:t>УУД.</w:t>
      </w:r>
    </w:p>
    <w:p w:rsidR="00A6760D" w:rsidRPr="00A6760D" w:rsidRDefault="00A6760D" w:rsidP="00C616C9">
      <w:pPr>
        <w:pStyle w:val="Standard"/>
        <w:ind w:right="-1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В рабочей программе спланированы уроки, на которых осуществляется проектная и учебно-исследовательская деятельность обучающихся.</w:t>
      </w:r>
    </w:p>
    <w:p w:rsidR="00A6760D" w:rsidRPr="00A6760D" w:rsidRDefault="00A6760D" w:rsidP="00C616C9">
      <w:pPr>
        <w:pStyle w:val="Standard"/>
        <w:ind w:right="-1" w:firstLine="709"/>
        <w:jc w:val="both"/>
        <w:rPr>
          <w:rFonts w:ascii="Times New Roman" w:hAnsi="Times New Roman"/>
        </w:rPr>
      </w:pPr>
      <w:r w:rsidRPr="00A6760D">
        <w:rPr>
          <w:rFonts w:ascii="Times New Roman" w:hAnsi="Times New Roman"/>
        </w:rPr>
        <w:t>Содержание учебного предмета «</w:t>
      </w:r>
      <w:r>
        <w:rPr>
          <w:rFonts w:ascii="Times New Roman" w:hAnsi="Times New Roman"/>
        </w:rPr>
        <w:t>алгебра</w:t>
      </w:r>
      <w:r w:rsidRPr="00A6760D">
        <w:rPr>
          <w:rFonts w:ascii="Times New Roman" w:hAnsi="Times New Roman"/>
        </w:rPr>
        <w:t xml:space="preserve">» способствует дальнейшему формированию </w:t>
      </w:r>
      <w:r w:rsidR="00576E6D">
        <w:rPr>
          <w:rFonts w:ascii="Times New Roman" w:hAnsi="Times New Roman"/>
          <w:b/>
          <w:bCs/>
        </w:rPr>
        <w:t>ИКТ-</w:t>
      </w:r>
      <w:r w:rsidRPr="00A6760D">
        <w:rPr>
          <w:rFonts w:ascii="Times New Roman" w:hAnsi="Times New Roman"/>
          <w:b/>
          <w:bCs/>
        </w:rPr>
        <w:t>компетентности обучающихся</w:t>
      </w:r>
      <w:r w:rsidRPr="00A6760D">
        <w:rPr>
          <w:rFonts w:ascii="Times New Roman" w:hAnsi="Times New Roman"/>
        </w:rPr>
        <w:t xml:space="preserve"> (отражено в календарно-тематическом планировании) и освоению стратегий смыслового чтения и работы с текстом. </w:t>
      </w:r>
    </w:p>
    <w:p w:rsidR="00A6760D" w:rsidRDefault="00A6760D" w:rsidP="00C616C9">
      <w:pPr>
        <w:pStyle w:val="a3"/>
        <w:spacing w:before="0" w:after="0"/>
        <w:ind w:right="-1" w:firstLine="709"/>
        <w:rPr>
          <w:rFonts w:ascii="Times New Roman" w:hAnsi="Times New Roman"/>
        </w:rPr>
      </w:pPr>
      <w:r w:rsidRPr="00A6760D">
        <w:rPr>
          <w:rFonts w:ascii="Times New Roman" w:hAnsi="Times New Roman"/>
        </w:rPr>
        <w:lastRenderedPageBreak/>
        <w:t xml:space="preserve"> В структуру рабочей программы включена система учёта и контроля планируемых (метапредметных и предметных) результатов. </w:t>
      </w:r>
    </w:p>
    <w:p w:rsidR="00B01BCB" w:rsidRPr="00B01BCB" w:rsidRDefault="00B01BCB" w:rsidP="00CE2B44">
      <w:pPr>
        <w:tabs>
          <w:tab w:val="left" w:pos="540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01BCB">
        <w:rPr>
          <w:rFonts w:ascii="Times New Roman" w:hAnsi="Times New Roman" w:cs="Times New Roman"/>
          <w:b/>
          <w:color w:val="000000"/>
          <w:sz w:val="24"/>
          <w:szCs w:val="24"/>
        </w:rPr>
        <w:t>Формы контроля</w:t>
      </w:r>
      <w:r w:rsidRPr="00B01B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0" w:name="OLE_LINK25"/>
      <w:r w:rsidRPr="00B01BCB">
        <w:rPr>
          <w:rFonts w:ascii="Times New Roman" w:hAnsi="Times New Roman" w:cs="Times New Roman"/>
          <w:sz w:val="24"/>
          <w:szCs w:val="24"/>
        </w:rPr>
        <w:t xml:space="preserve">текущий и итоговый. Проводится в форме контрольных работ, рассчитанных на 45 минут, тестов и самостоятельных работ на 15 – 20 минут с дифференцированным оцениванием </w:t>
      </w:r>
    </w:p>
    <w:p w:rsidR="00B01BCB" w:rsidRPr="00B01BCB" w:rsidRDefault="00B01BCB" w:rsidP="00CE2B44">
      <w:pPr>
        <w:pStyle w:val="ae"/>
        <w:spacing w:after="0"/>
        <w:ind w:left="0" w:firstLine="708"/>
        <w:jc w:val="both"/>
      </w:pPr>
      <w:r w:rsidRPr="00B01BCB">
        <w:t>Текущий контроль проводится с целью проверки усвоения изучаемого и проверяемого программного материала; содержание определяются учителем с учетом степени сложности изучаемого материала, а также особенностей обучающихся класса. Итоговые контрольные работы проводятся после изучения наиболее значимых тем программы.</w:t>
      </w:r>
    </w:p>
    <w:bookmarkEnd w:id="0"/>
    <w:p w:rsidR="00A6760D" w:rsidRPr="00A6760D" w:rsidRDefault="00A6760D" w:rsidP="00CE2B44">
      <w:pPr>
        <w:pStyle w:val="Standard"/>
        <w:ind w:right="284"/>
        <w:jc w:val="both"/>
        <w:rPr>
          <w:rStyle w:val="FontStyle47"/>
          <w:rFonts w:eastAsiaTheme="minorEastAsia"/>
          <w:b/>
          <w:bCs/>
          <w:sz w:val="24"/>
        </w:rPr>
      </w:pPr>
      <w:r w:rsidRPr="00A6760D">
        <w:rPr>
          <w:rStyle w:val="FontStyle47"/>
          <w:rFonts w:eastAsiaTheme="minorEastAsia"/>
          <w:b/>
          <w:bCs/>
          <w:sz w:val="24"/>
        </w:rPr>
        <w:t xml:space="preserve">2. Общая характеристика учебного предмета </w:t>
      </w:r>
    </w:p>
    <w:p w:rsidR="00A6760D" w:rsidRPr="00B64866" w:rsidRDefault="00B64866" w:rsidP="00C616C9">
      <w:pPr>
        <w:pStyle w:val="Standard"/>
        <w:ind w:right="284" w:firstLine="708"/>
        <w:jc w:val="both"/>
        <w:rPr>
          <w:rFonts w:ascii="Times New Roman" w:eastAsia="Calibri" w:hAnsi="Times New Roman"/>
          <w:b/>
          <w:bCs/>
          <w:lang w:eastAsia="en-US"/>
        </w:rPr>
      </w:pPr>
      <w:r w:rsidRPr="00B64866">
        <w:rPr>
          <w:rFonts w:ascii="Times New Roman" w:eastAsia="Calibri" w:hAnsi="Times New Roman"/>
          <w:lang w:eastAsia="en-US"/>
        </w:rPr>
        <w:t xml:space="preserve">Математическое образование в основной школе складывается из следующих содержательных компонентов: </w:t>
      </w:r>
      <w:r w:rsidRPr="00B64866">
        <w:rPr>
          <w:rFonts w:ascii="Times New Roman" w:eastAsia="Calibri" w:hAnsi="Times New Roman"/>
          <w:b/>
          <w:bCs/>
          <w:i/>
          <w:iCs/>
          <w:lang w:eastAsia="en-US"/>
        </w:rPr>
        <w:t>арифметика</w:t>
      </w:r>
      <w:r w:rsidRPr="00B64866">
        <w:rPr>
          <w:rFonts w:ascii="Times New Roman" w:eastAsia="Calibri" w:hAnsi="Times New Roman"/>
          <w:b/>
          <w:bCs/>
          <w:lang w:eastAsia="en-US"/>
        </w:rPr>
        <w:t xml:space="preserve">; </w:t>
      </w:r>
      <w:r w:rsidRPr="00B64866">
        <w:rPr>
          <w:rFonts w:ascii="Times New Roman" w:eastAsia="Calibri" w:hAnsi="Times New Roman"/>
          <w:b/>
          <w:bCs/>
          <w:i/>
          <w:iCs/>
          <w:lang w:eastAsia="en-US"/>
        </w:rPr>
        <w:t>алгебра</w:t>
      </w:r>
      <w:r w:rsidRPr="00B64866">
        <w:rPr>
          <w:rFonts w:ascii="Times New Roman" w:eastAsia="Calibri" w:hAnsi="Times New Roman"/>
          <w:b/>
          <w:bCs/>
          <w:lang w:eastAsia="en-US"/>
        </w:rPr>
        <w:t xml:space="preserve">; </w:t>
      </w:r>
      <w:r w:rsidRPr="00B64866">
        <w:rPr>
          <w:rFonts w:ascii="Times New Roman" w:eastAsia="Calibri" w:hAnsi="Times New Roman"/>
          <w:b/>
          <w:bCs/>
          <w:i/>
          <w:iCs/>
          <w:lang w:eastAsia="en-US"/>
        </w:rPr>
        <w:t>геометрия</w:t>
      </w:r>
      <w:r w:rsidRPr="00B64866">
        <w:rPr>
          <w:rFonts w:ascii="Times New Roman" w:eastAsia="Calibri" w:hAnsi="Times New Roman"/>
          <w:b/>
          <w:bCs/>
          <w:lang w:eastAsia="en-US"/>
        </w:rPr>
        <w:t xml:space="preserve">; </w:t>
      </w:r>
      <w:r w:rsidRPr="00B64866">
        <w:rPr>
          <w:rFonts w:ascii="Times New Roman" w:eastAsia="Calibri" w:hAnsi="Times New Roman"/>
          <w:b/>
          <w:bCs/>
          <w:i/>
          <w:iCs/>
          <w:lang w:eastAsia="en-US"/>
        </w:rPr>
        <w:t>элементы комбинаторики, теории вероятностей, статистики и логики</w:t>
      </w:r>
      <w:r w:rsidRPr="00B64866">
        <w:rPr>
          <w:rFonts w:ascii="Times New Roman" w:eastAsia="Calibri" w:hAnsi="Times New Roman"/>
          <w:b/>
          <w:bCs/>
          <w:lang w:eastAsia="en-US"/>
        </w:rPr>
        <w:t>.</w:t>
      </w:r>
    </w:p>
    <w:p w:rsidR="00B64866" w:rsidRPr="00B64866" w:rsidRDefault="00B64866" w:rsidP="00CE2B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866">
        <w:rPr>
          <w:rFonts w:ascii="Times New Roman" w:hAnsi="Times New Roman" w:cs="Times New Roman"/>
          <w:sz w:val="24"/>
          <w:szCs w:val="24"/>
        </w:rPr>
        <w:t>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B64866">
        <w:rPr>
          <w:rFonts w:ascii="Times New Roman" w:hAnsi="Times New Roman" w:cs="Times New Roman"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A6760D" w:rsidRPr="00A6760D" w:rsidRDefault="00A6760D" w:rsidP="00CE2B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6760D">
        <w:rPr>
          <w:rStyle w:val="FontStyle47"/>
          <w:rFonts w:eastAsiaTheme="minorEastAsia"/>
          <w:b/>
          <w:bCs/>
          <w:sz w:val="24"/>
        </w:rPr>
        <w:t xml:space="preserve">3. Описание места учебного предмета в учебном плане в </w:t>
      </w:r>
      <w:r w:rsidR="0091168F">
        <w:rPr>
          <w:rStyle w:val="FontStyle47"/>
          <w:rFonts w:eastAsiaTheme="minorEastAsia"/>
          <w:b/>
          <w:bCs/>
          <w:sz w:val="24"/>
        </w:rPr>
        <w:t>7</w:t>
      </w:r>
      <w:r>
        <w:rPr>
          <w:rStyle w:val="FontStyle47"/>
          <w:rFonts w:eastAsiaTheme="minorEastAsia"/>
          <w:b/>
          <w:bCs/>
          <w:sz w:val="24"/>
        </w:rPr>
        <w:t xml:space="preserve"> </w:t>
      </w:r>
      <w:r w:rsidRPr="00A6760D">
        <w:rPr>
          <w:rStyle w:val="FontStyle47"/>
          <w:rFonts w:eastAsiaTheme="minorEastAsia"/>
          <w:b/>
          <w:bCs/>
          <w:sz w:val="24"/>
        </w:rPr>
        <w:t>классе</w:t>
      </w:r>
    </w:p>
    <w:p w:rsidR="00A6760D" w:rsidRPr="00A6760D" w:rsidRDefault="00A6760D" w:rsidP="00CE2B44">
      <w:pPr>
        <w:pStyle w:val="Standard"/>
        <w:ind w:right="284"/>
        <w:jc w:val="both"/>
        <w:rPr>
          <w:rFonts w:ascii="Times New Roman" w:hAnsi="Times New Roman"/>
          <w:b/>
          <w:bCs/>
        </w:rPr>
      </w:pPr>
      <w:r w:rsidRPr="00A6760D">
        <w:rPr>
          <w:rStyle w:val="FontStyle47"/>
          <w:rFonts w:eastAsiaTheme="minorEastAsia"/>
          <w:sz w:val="24"/>
        </w:rPr>
        <w:t xml:space="preserve">На изучение данного предмета отводится </w:t>
      </w:r>
      <w:r w:rsidR="00C616C9">
        <w:rPr>
          <w:rStyle w:val="FontStyle47"/>
          <w:rFonts w:eastAsiaTheme="minorEastAsia"/>
          <w:sz w:val="24"/>
        </w:rPr>
        <w:t>4</w:t>
      </w:r>
      <w:r w:rsidRPr="00A6760D">
        <w:rPr>
          <w:rStyle w:val="FontStyle47"/>
          <w:rFonts w:eastAsiaTheme="minorEastAsia"/>
          <w:sz w:val="24"/>
        </w:rPr>
        <w:t xml:space="preserve"> часа в неделю, что при 34 учебных неделях составит </w:t>
      </w:r>
      <w:r>
        <w:rPr>
          <w:rStyle w:val="FontStyle47"/>
          <w:rFonts w:eastAsiaTheme="minorEastAsia"/>
          <w:sz w:val="24"/>
        </w:rPr>
        <w:t>1</w:t>
      </w:r>
      <w:r w:rsidR="00C616C9">
        <w:rPr>
          <w:rStyle w:val="FontStyle47"/>
          <w:rFonts w:eastAsiaTheme="minorEastAsia"/>
          <w:sz w:val="24"/>
        </w:rPr>
        <w:t>36</w:t>
      </w:r>
      <w:r>
        <w:rPr>
          <w:rStyle w:val="FontStyle47"/>
          <w:rFonts w:eastAsiaTheme="minorEastAsia"/>
          <w:sz w:val="24"/>
        </w:rPr>
        <w:t xml:space="preserve"> </w:t>
      </w:r>
      <w:r w:rsidRPr="00A6760D">
        <w:rPr>
          <w:rStyle w:val="FontStyle47"/>
          <w:rFonts w:eastAsiaTheme="minorEastAsia"/>
          <w:sz w:val="24"/>
        </w:rPr>
        <w:t>час</w:t>
      </w:r>
      <w:r w:rsidR="00C616C9">
        <w:rPr>
          <w:rStyle w:val="FontStyle47"/>
          <w:rFonts w:eastAsiaTheme="minorEastAsia"/>
          <w:sz w:val="24"/>
        </w:rPr>
        <w:t>ов</w:t>
      </w:r>
      <w:r w:rsidRPr="00A6760D">
        <w:rPr>
          <w:rStyle w:val="FontStyle47"/>
          <w:rFonts w:eastAsiaTheme="minorEastAsia"/>
          <w:sz w:val="24"/>
        </w:rPr>
        <w:t xml:space="preserve"> в год. </w:t>
      </w:r>
    </w:p>
    <w:p w:rsidR="00BC35B4" w:rsidRPr="00BC35B4" w:rsidRDefault="00BC35B4" w:rsidP="00C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5B4">
        <w:rPr>
          <w:rFonts w:ascii="Times New Roman" w:hAnsi="Times New Roman" w:cs="Times New Roman"/>
          <w:sz w:val="24"/>
          <w:szCs w:val="24"/>
        </w:rPr>
        <w:t>В том числе:</w:t>
      </w:r>
    </w:p>
    <w:p w:rsidR="00A6760D" w:rsidRPr="00A6760D" w:rsidRDefault="00BC35B4" w:rsidP="00CE2B44">
      <w:pPr>
        <w:spacing w:after="0" w:line="240" w:lineRule="auto"/>
        <w:jc w:val="both"/>
        <w:rPr>
          <w:rStyle w:val="c10"/>
          <w:rFonts w:ascii="Times New Roman" w:hAnsi="Times New Roman"/>
          <w:b/>
          <w:bCs/>
        </w:rPr>
      </w:pPr>
      <w:r w:rsidRPr="00BC35B4">
        <w:rPr>
          <w:rFonts w:ascii="Times New Roman" w:hAnsi="Times New Roman" w:cs="Times New Roman"/>
          <w:sz w:val="24"/>
          <w:szCs w:val="24"/>
        </w:rPr>
        <w:t>Контрольных работ – 10 (включая итоговую контрольную работу)</w:t>
      </w:r>
    </w:p>
    <w:p w:rsidR="00A6760D" w:rsidRDefault="00A6760D" w:rsidP="00CE2B44">
      <w:pPr>
        <w:pStyle w:val="Standard"/>
        <w:ind w:right="284"/>
        <w:jc w:val="both"/>
        <w:rPr>
          <w:rStyle w:val="c10"/>
          <w:rFonts w:ascii="Times New Roman" w:hAnsi="Times New Roman"/>
          <w:b/>
          <w:bCs/>
        </w:rPr>
      </w:pPr>
      <w:r w:rsidRPr="00A6760D">
        <w:rPr>
          <w:rStyle w:val="c10"/>
          <w:rFonts w:ascii="Times New Roman" w:hAnsi="Times New Roman"/>
          <w:b/>
          <w:bCs/>
        </w:rPr>
        <w:t>4. Личностные, метапредметные и предметные результаты освоения учебного предмета «</w:t>
      </w:r>
      <w:r w:rsidR="005F324D">
        <w:rPr>
          <w:rFonts w:ascii="Times New Roman" w:hAnsi="Times New Roman"/>
        </w:rPr>
        <w:t>алгебра</w:t>
      </w:r>
      <w:r w:rsidRPr="00A6760D">
        <w:rPr>
          <w:rStyle w:val="c10"/>
          <w:rFonts w:ascii="Times New Roman" w:hAnsi="Times New Roman"/>
          <w:b/>
          <w:bCs/>
        </w:rPr>
        <w:t xml:space="preserve">» на ступени обучения. </w:t>
      </w:r>
    </w:p>
    <w:p w:rsidR="00B01BCB" w:rsidRPr="00B01BCB" w:rsidRDefault="00B01BCB" w:rsidP="00CE2B44">
      <w:pPr>
        <w:pStyle w:val="20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01BCB">
        <w:rPr>
          <w:rFonts w:ascii="Times New Roman" w:hAnsi="Times New Roman" w:cs="Times New Roman"/>
          <w:sz w:val="24"/>
          <w:szCs w:val="24"/>
        </w:rPr>
        <w:t>личностные: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606"/>
        </w:tabs>
        <w:spacing w:after="0"/>
        <w:ind w:right="20"/>
        <w:jc w:val="both"/>
      </w:pPr>
      <w:r w:rsidRPr="00B01BCB">
        <w:t xml:space="preserve">ответственного отношения к учению, </w:t>
      </w:r>
      <w:r w:rsidR="00693CDC" w:rsidRPr="00B01BCB">
        <w:t>готовности и способности,</w:t>
      </w:r>
      <w:r w:rsidRPr="00B01BCB">
        <w:t xml:space="preserve"> обучающихся к саморазвитию и самообразованию на основе мотивации к обучению и познанию;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606"/>
        </w:tabs>
        <w:spacing w:after="0"/>
        <w:ind w:right="20"/>
        <w:jc w:val="both"/>
      </w:pPr>
      <w:r w:rsidRPr="00B01BCB">
        <w:t>формирования коммуникативной компетентности в общении и сотрудничестве со сверстниками, старшими и млад</w:t>
      </w:r>
      <w:r w:rsidRPr="00B01BCB">
        <w:softHyphen/>
        <w:t>шими в образовательной, учебно-исследовательской, творческой и других видах деятельности;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606"/>
        </w:tabs>
        <w:spacing w:after="0"/>
        <w:ind w:right="20"/>
        <w:jc w:val="both"/>
      </w:pPr>
      <w:r w:rsidRPr="00B01BCB"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601"/>
        </w:tabs>
        <w:spacing w:after="0"/>
        <w:ind w:right="20"/>
        <w:jc w:val="both"/>
      </w:pPr>
      <w:r w:rsidRPr="00B01BCB"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596"/>
        </w:tabs>
        <w:spacing w:after="0"/>
        <w:ind w:right="20"/>
        <w:jc w:val="both"/>
      </w:pPr>
      <w:r w:rsidRPr="00B01BCB">
        <w:t>критичности мышления, умения распознавать логически некорректные высказывания, отличать гипотезу от факта;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596"/>
        </w:tabs>
        <w:spacing w:after="0"/>
        <w:ind w:right="20"/>
        <w:jc w:val="both"/>
      </w:pPr>
      <w:r w:rsidRPr="00B01BCB">
        <w:t>креативности мышления, инициативы, находчивости, активности при решении арифметических задач;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601"/>
        </w:tabs>
        <w:spacing w:after="0"/>
        <w:ind w:right="20"/>
        <w:jc w:val="both"/>
      </w:pPr>
      <w:r w:rsidRPr="00B01BCB">
        <w:t>умения контролировать процесс и результат учебной ма</w:t>
      </w:r>
      <w:r w:rsidRPr="00B01BCB">
        <w:softHyphen/>
        <w:t>тематической деятельности;</w:t>
      </w:r>
    </w:p>
    <w:p w:rsidR="00B01BCB" w:rsidRPr="00B01BCB" w:rsidRDefault="00B01BCB" w:rsidP="00BD7E2D">
      <w:pPr>
        <w:pStyle w:val="af0"/>
        <w:numPr>
          <w:ilvl w:val="0"/>
          <w:numId w:val="6"/>
        </w:numPr>
        <w:tabs>
          <w:tab w:val="left" w:pos="615"/>
        </w:tabs>
        <w:spacing w:after="0"/>
        <w:ind w:right="20"/>
        <w:jc w:val="both"/>
      </w:pPr>
      <w:r w:rsidRPr="00B01BCB">
        <w:t>формирования способности к эмоциональному вос</w:t>
      </w:r>
      <w:r w:rsidRPr="00B01BCB">
        <w:softHyphen/>
        <w:t>приятию математических о</w:t>
      </w:r>
      <w:r w:rsidR="00CE2B44">
        <w:t>бъектов, задач, решений, рассуж</w:t>
      </w:r>
      <w:r w:rsidRPr="00B01BCB">
        <w:t>дений;</w:t>
      </w:r>
    </w:p>
    <w:p w:rsidR="00B01BCB" w:rsidRPr="00B01BCB" w:rsidRDefault="00B01BCB" w:rsidP="00CE2B4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BCB">
        <w:rPr>
          <w:rFonts w:ascii="Times New Roman" w:hAnsi="Times New Roman" w:cs="Times New Roman"/>
          <w:sz w:val="24"/>
          <w:szCs w:val="24"/>
        </w:rPr>
        <w:lastRenderedPageBreak/>
        <w:t>метапредметные: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596"/>
        </w:tabs>
        <w:spacing w:after="0"/>
        <w:ind w:right="20"/>
        <w:jc w:val="both"/>
      </w:pPr>
      <w:r w:rsidRPr="00B01BCB"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591"/>
        </w:tabs>
        <w:spacing w:after="0"/>
        <w:ind w:right="20"/>
        <w:jc w:val="both"/>
      </w:pPr>
      <w:r w:rsidRPr="00B01BCB">
        <w:t>умения осуществлять контроль по образцу и вносить не</w:t>
      </w:r>
      <w:r w:rsidRPr="00B01BCB">
        <w:softHyphen/>
        <w:t>обходимые коррективы;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606"/>
        </w:tabs>
        <w:spacing w:after="0"/>
        <w:ind w:right="20"/>
        <w:jc w:val="both"/>
      </w:pPr>
      <w:r w:rsidRPr="00B01BCB"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0"/>
        </w:tabs>
        <w:spacing w:after="0"/>
        <w:ind w:right="20"/>
        <w:jc w:val="both"/>
      </w:pPr>
      <w:r w:rsidRPr="00B01BCB">
        <w:t>умения 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0"/>
        </w:tabs>
        <w:spacing w:after="0"/>
        <w:ind w:right="60"/>
        <w:jc w:val="both"/>
      </w:pPr>
      <w:r w:rsidRPr="00B01BCB"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601"/>
        </w:tabs>
        <w:spacing w:after="0"/>
        <w:ind w:right="60"/>
        <w:jc w:val="both"/>
      </w:pPr>
      <w:r w:rsidRPr="00B01BCB"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601"/>
        </w:tabs>
        <w:spacing w:after="0"/>
        <w:ind w:right="60"/>
        <w:jc w:val="both"/>
      </w:pPr>
      <w:r w:rsidRPr="00B01BCB">
        <w:t>формирования учебной и общепользовательской компетентности в области использования информационно-коммуникационных технологий (ИКТ-компетентностй);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601"/>
        </w:tabs>
        <w:spacing w:after="0"/>
        <w:ind w:right="60"/>
        <w:jc w:val="both"/>
      </w:pPr>
      <w:r w:rsidRPr="00B01BCB">
        <w:t>первоначального представления об идеях и о методах математики как об универсальном языке науки и техники;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0"/>
        </w:tabs>
        <w:spacing w:after="0"/>
        <w:ind w:right="60"/>
        <w:jc w:val="both"/>
      </w:pPr>
      <w:r w:rsidRPr="00B01BCB">
        <w:t>развития способности видеть математическую задачу в других дисциплинах, в окружающей жизни;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697"/>
        </w:tabs>
        <w:spacing w:after="0"/>
        <w:ind w:right="60"/>
        <w:jc w:val="both"/>
      </w:pPr>
      <w:r w:rsidRPr="00B01BCB">
        <w:t>умения находить в различных источниках информа</w:t>
      </w:r>
      <w:r w:rsidRPr="00B01BCB"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540"/>
        </w:tabs>
        <w:spacing w:after="0"/>
        <w:ind w:right="60"/>
        <w:jc w:val="both"/>
      </w:pPr>
      <w:r w:rsidRPr="00B01BCB"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540"/>
        </w:tabs>
        <w:spacing w:after="0"/>
        <w:ind w:right="60"/>
        <w:jc w:val="both"/>
      </w:pPr>
      <w:r w:rsidRPr="00B01BCB">
        <w:t>умения выдвигать гипотезы при решении учебных задач и понимания необходимости их проверки;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540"/>
        </w:tabs>
        <w:spacing w:after="0"/>
        <w:ind w:right="60"/>
        <w:jc w:val="both"/>
      </w:pPr>
      <w:r w:rsidRPr="00B01BCB">
        <w:t>понимания сущности алгоритмических предписаний и умения действовать в соответствии с предложенным алгоритмом;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706"/>
        </w:tabs>
        <w:spacing w:after="0"/>
        <w:ind w:right="60"/>
        <w:jc w:val="both"/>
      </w:pPr>
      <w:r w:rsidRPr="00B01BCB">
        <w:t>умения самостоятельно ставить цели, выбират</w:t>
      </w:r>
      <w:r w:rsidR="00A61A50">
        <w:t>ь и соз</w:t>
      </w:r>
      <w:r w:rsidR="00A61A50">
        <w:softHyphen/>
        <w:t>давать алгоритмы для реш</w:t>
      </w:r>
      <w:r w:rsidRPr="00B01BCB">
        <w:t>ения учебных математических проблем;</w:t>
      </w:r>
    </w:p>
    <w:p w:rsidR="00B01BCB" w:rsidRPr="00B01BCB" w:rsidRDefault="00B01BCB" w:rsidP="00BD7E2D">
      <w:pPr>
        <w:pStyle w:val="af0"/>
        <w:numPr>
          <w:ilvl w:val="0"/>
          <w:numId w:val="5"/>
        </w:numPr>
        <w:tabs>
          <w:tab w:val="left" w:pos="692"/>
        </w:tabs>
        <w:spacing w:after="0"/>
        <w:ind w:right="60"/>
        <w:jc w:val="both"/>
      </w:pPr>
      <w:r w:rsidRPr="00B01BCB">
        <w:t>способности планировать и осуществлять деятельность, направленную на решение задач исследовательского характера;</w:t>
      </w:r>
    </w:p>
    <w:p w:rsidR="00B01BCB" w:rsidRPr="00B01BCB" w:rsidRDefault="00B01BCB" w:rsidP="00CE2B44">
      <w:pPr>
        <w:pStyle w:val="20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01BCB">
        <w:rPr>
          <w:rFonts w:ascii="Times New Roman" w:hAnsi="Times New Roman" w:cs="Times New Roman"/>
          <w:sz w:val="24"/>
          <w:szCs w:val="24"/>
        </w:rPr>
        <w:t>предметные:</w:t>
      </w:r>
    </w:p>
    <w:p w:rsidR="00B01BCB" w:rsidRPr="00B01BCB" w:rsidRDefault="00B01BCB" w:rsidP="00BD7E2D">
      <w:pPr>
        <w:pStyle w:val="af0"/>
        <w:spacing w:after="0"/>
        <w:ind w:left="20" w:right="60"/>
        <w:jc w:val="both"/>
        <w:rPr>
          <w:rStyle w:val="c10"/>
          <w:b/>
          <w:bCs/>
        </w:rPr>
      </w:pPr>
      <w:r w:rsidRPr="00B01BCB">
        <w:t xml:space="preserve"> 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2153BE" w:rsidRDefault="00A6760D" w:rsidP="00CE2B44">
      <w:pPr>
        <w:pStyle w:val="Standard"/>
        <w:ind w:right="284"/>
        <w:jc w:val="both"/>
        <w:rPr>
          <w:rStyle w:val="FontStyle47"/>
          <w:rFonts w:eastAsiaTheme="minorEastAsia"/>
          <w:b/>
          <w:bCs/>
          <w:sz w:val="24"/>
        </w:rPr>
      </w:pPr>
      <w:r w:rsidRPr="00A6760D">
        <w:rPr>
          <w:rStyle w:val="FontStyle47"/>
          <w:rFonts w:eastAsiaTheme="minorEastAsia"/>
          <w:b/>
          <w:bCs/>
          <w:sz w:val="24"/>
        </w:rPr>
        <w:t xml:space="preserve">5. Содержание учебного предмета на ступень </w:t>
      </w:r>
    </w:p>
    <w:p w:rsidR="009F11DA" w:rsidRDefault="009F11D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b/>
          <w:sz w:val="24"/>
          <w:szCs w:val="24"/>
        </w:rPr>
        <w:t>Глава 1 Выражения. Тождества. Уравнения. Статистические характеристики (2</w:t>
      </w:r>
      <w:r w:rsidR="00A95D95">
        <w:rPr>
          <w:rFonts w:ascii="Times New Roman" w:hAnsi="Times New Roman" w:cs="Times New Roman"/>
          <w:b/>
          <w:sz w:val="24"/>
          <w:szCs w:val="24"/>
        </w:rPr>
        <w:t>8</w:t>
      </w:r>
      <w:r w:rsidRPr="009D5543">
        <w:rPr>
          <w:rFonts w:ascii="Times New Roman" w:hAnsi="Times New Roman" w:cs="Times New Roman"/>
          <w:b/>
          <w:sz w:val="24"/>
          <w:szCs w:val="24"/>
        </w:rPr>
        <w:t>ч)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Числовые выражения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Выражения с переменными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Сравнение значений выражений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lastRenderedPageBreak/>
        <w:t>Свойства действий над числами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 xml:space="preserve">Тождества. Тождественные преобразования выражений. 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Уравнение и его корни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Линейное уравнение с одной переменной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Решение задач с помощью уравнений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Среднее арифметическое, размах и мода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Медиана как статистическая характеристики</w:t>
      </w:r>
    </w:p>
    <w:p w:rsidR="009F11DA" w:rsidRDefault="000E64D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Функции (17</w:t>
      </w:r>
      <w:r w:rsidR="009F11DA" w:rsidRPr="009D5543">
        <w:rPr>
          <w:rFonts w:ascii="Times New Roman" w:hAnsi="Times New Roman" w:cs="Times New Roman"/>
          <w:b/>
          <w:sz w:val="24"/>
          <w:szCs w:val="24"/>
        </w:rPr>
        <w:t>ч)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Что такое функция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Вычисление значений функции по формуле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График функции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Прямая пропорциональность и ее график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Линейная функция и ее график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Взаимное расположение графиков линейных функций</w:t>
      </w:r>
    </w:p>
    <w:p w:rsidR="009F11DA" w:rsidRDefault="009F11DA" w:rsidP="009F11D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b/>
          <w:sz w:val="24"/>
          <w:szCs w:val="24"/>
        </w:rPr>
        <w:t>Глава 3. Степе</w:t>
      </w:r>
      <w:r w:rsidR="000E64D9">
        <w:rPr>
          <w:rFonts w:ascii="Times New Roman" w:hAnsi="Times New Roman" w:cs="Times New Roman"/>
          <w:b/>
          <w:sz w:val="24"/>
          <w:szCs w:val="24"/>
        </w:rPr>
        <w:t>нь с натуральным показателем (18</w:t>
      </w:r>
      <w:r w:rsidRPr="009D554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Определение степени с натуральным показателем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Умножение и деление степеней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Возведение в степень произведения и степени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Одночлен и его стандартный вид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Умножение одночлена. Возведение одночлена в натуральную степень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Функция у =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9D5543">
        <w:rPr>
          <w:rFonts w:ascii="Times New Roman" w:hAnsi="Times New Roman" w:cs="Times New Roman"/>
          <w:sz w:val="24"/>
          <w:szCs w:val="24"/>
        </w:rPr>
        <w:t xml:space="preserve"> и ее график</w:t>
      </w:r>
    </w:p>
    <w:p w:rsidR="009F11DA" w:rsidRDefault="009F11DA" w:rsidP="009F11D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 xml:space="preserve">Функция у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9D5543">
        <w:rPr>
          <w:rFonts w:ascii="Times New Roman" w:hAnsi="Times New Roman" w:cs="Times New Roman"/>
          <w:sz w:val="24"/>
          <w:szCs w:val="24"/>
        </w:rPr>
        <w:t xml:space="preserve"> и ее график. </w:t>
      </w:r>
    </w:p>
    <w:p w:rsidR="009F11DA" w:rsidRDefault="000E64D9" w:rsidP="009F11D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4 Многочлены (22</w:t>
      </w:r>
      <w:r w:rsidR="009F11DA" w:rsidRPr="009D554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Многочлен и его стандартный вид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Сложение и вычитание многочленов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Умножение одночлена на многочлен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Вынесение общего множителя за скобку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Умножение многочлена на многочлен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Разложение многочлена на множители способом группировки</w:t>
      </w:r>
    </w:p>
    <w:p w:rsidR="009F11DA" w:rsidRPr="009D5543" w:rsidRDefault="009F11DA" w:rsidP="009F1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Доказательство тождеств</w:t>
      </w:r>
    </w:p>
    <w:p w:rsidR="003A5C14" w:rsidRDefault="003A5C14" w:rsidP="009F11D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b/>
          <w:sz w:val="24"/>
          <w:szCs w:val="24"/>
        </w:rPr>
        <w:t>Глава 5. Фо</w:t>
      </w:r>
      <w:r w:rsidR="000E64D9">
        <w:rPr>
          <w:rFonts w:ascii="Times New Roman" w:hAnsi="Times New Roman" w:cs="Times New Roman"/>
          <w:b/>
          <w:sz w:val="24"/>
          <w:szCs w:val="24"/>
        </w:rPr>
        <w:t>рмулы сокращенного умножения (22</w:t>
      </w:r>
      <w:r w:rsidRPr="009D554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Возведение в квадрат и в куб суммы и разности двух выражений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Разложение на множители с помощью формул квадрата суммы и квадрата разности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Умножение разности двух выражений на их сумму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Разложение разности квадратов на множители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 xml:space="preserve">Разложение на множители суммы и разности кубов. 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Преобразование целого выражения в многочлен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Применение различных способов для разложения на множители</w:t>
      </w:r>
    </w:p>
    <w:p w:rsidR="003A5C14" w:rsidRDefault="003A5C14" w:rsidP="003A5C1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D5543">
        <w:rPr>
          <w:rFonts w:ascii="Times New Roman" w:hAnsi="Times New Roman" w:cs="Times New Roman"/>
          <w:b/>
          <w:sz w:val="24"/>
          <w:szCs w:val="24"/>
        </w:rPr>
        <w:t>Глава 6</w:t>
      </w:r>
      <w:r w:rsidR="000E64D9">
        <w:rPr>
          <w:rFonts w:ascii="Times New Roman" w:hAnsi="Times New Roman" w:cs="Times New Roman"/>
          <w:b/>
          <w:sz w:val="24"/>
          <w:szCs w:val="24"/>
        </w:rPr>
        <w:t>. Системы линейных уравнений (18</w:t>
      </w:r>
      <w:r w:rsidRPr="009D554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Линейное  уравнение с двумя переменными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 xml:space="preserve"> График линейного уравнения с двумя переменными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Системы линейных уравнений с двумя переменными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Способ подстановки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Способ сложения</w:t>
      </w:r>
    </w:p>
    <w:p w:rsidR="003A5C14" w:rsidRPr="009D5543" w:rsidRDefault="003A5C14" w:rsidP="003A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sz w:val="24"/>
          <w:szCs w:val="24"/>
        </w:rPr>
        <w:t>Решение задач с помощью систем уравнений</w:t>
      </w:r>
    </w:p>
    <w:p w:rsidR="00C03540" w:rsidRDefault="000E64D9" w:rsidP="003A5C1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  <w:sectPr w:rsidR="00C03540" w:rsidSect="00931CC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Глава 7. Повторение 11 ч</w:t>
      </w:r>
      <w:bookmarkStart w:id="1" w:name="_GoBack"/>
      <w:bookmarkEnd w:id="1"/>
    </w:p>
    <w:p w:rsidR="00E56F8B" w:rsidRPr="009D5543" w:rsidRDefault="00E56F8B" w:rsidP="00C0354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075">
        <w:rPr>
          <w:rFonts w:ascii="Times New Roman" w:hAnsi="Times New Roman"/>
          <w:b/>
          <w:spacing w:val="-2"/>
          <w:sz w:val="24"/>
          <w:szCs w:val="24"/>
        </w:rPr>
        <w:lastRenderedPageBreak/>
        <w:t>Содержание учебного предмета</w:t>
      </w:r>
    </w:p>
    <w:tbl>
      <w:tblPr>
        <w:tblW w:w="14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07"/>
        <w:gridCol w:w="2121"/>
        <w:gridCol w:w="5320"/>
      </w:tblGrid>
      <w:tr w:rsidR="00E56F8B" w:rsidRPr="009D5543" w:rsidTr="00E56F8B">
        <w:trPr>
          <w:trHeight w:val="612"/>
        </w:trPr>
        <w:tc>
          <w:tcPr>
            <w:tcW w:w="7307" w:type="dxa"/>
            <w:vMerge w:val="restart"/>
          </w:tcPr>
          <w:p w:rsidR="00E56F8B" w:rsidRPr="009D5543" w:rsidRDefault="00E56F8B" w:rsidP="00931C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учебного курса</w:t>
            </w:r>
          </w:p>
        </w:tc>
        <w:tc>
          <w:tcPr>
            <w:tcW w:w="2121" w:type="dxa"/>
            <w:vMerge w:val="restart"/>
          </w:tcPr>
          <w:p w:rsidR="00E56F8B" w:rsidRPr="009D5543" w:rsidRDefault="00E56F8B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320" w:type="dxa"/>
            <w:vMerge w:val="restart"/>
          </w:tcPr>
          <w:p w:rsidR="00E56F8B" w:rsidRPr="009D5543" w:rsidRDefault="00E56F8B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75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учебной деятельности  </w:t>
            </w:r>
          </w:p>
        </w:tc>
      </w:tr>
      <w:tr w:rsidR="00E56F8B" w:rsidRPr="009D5543" w:rsidTr="00E56F8B">
        <w:trPr>
          <w:trHeight w:val="656"/>
        </w:trPr>
        <w:tc>
          <w:tcPr>
            <w:tcW w:w="7307" w:type="dxa"/>
            <w:vMerge/>
          </w:tcPr>
          <w:p w:rsidR="00E56F8B" w:rsidRPr="009D5543" w:rsidRDefault="00E56F8B" w:rsidP="00931C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56F8B" w:rsidRPr="009D5543" w:rsidRDefault="00E56F8B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Merge/>
          </w:tcPr>
          <w:p w:rsidR="00E56F8B" w:rsidRPr="009D5543" w:rsidRDefault="00E56F8B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F8B" w:rsidRPr="009D5543" w:rsidTr="00E56F8B">
        <w:trPr>
          <w:trHeight w:val="560"/>
        </w:trPr>
        <w:tc>
          <w:tcPr>
            <w:tcW w:w="7307" w:type="dxa"/>
            <w:vAlign w:val="center"/>
          </w:tcPr>
          <w:p w:rsidR="00E56F8B" w:rsidRPr="009D5543" w:rsidRDefault="00E56F8B" w:rsidP="00931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1. Выражения, тождества, уравнения </w:t>
            </w:r>
          </w:p>
        </w:tc>
        <w:tc>
          <w:tcPr>
            <w:tcW w:w="2121" w:type="dxa"/>
          </w:tcPr>
          <w:p w:rsidR="00E56F8B" w:rsidRPr="009D5543" w:rsidRDefault="00D14B48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320" w:type="dxa"/>
          </w:tcPr>
          <w:p w:rsidR="00E56F8B" w:rsidRPr="00AC42C0" w:rsidRDefault="00AC42C0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C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работа, работа над понятийным аппаратом</w:t>
            </w:r>
          </w:p>
        </w:tc>
      </w:tr>
      <w:tr w:rsidR="00AC42C0" w:rsidRPr="009D5543" w:rsidTr="00E56F8B">
        <w:trPr>
          <w:trHeight w:val="560"/>
        </w:trPr>
        <w:tc>
          <w:tcPr>
            <w:tcW w:w="7307" w:type="dxa"/>
            <w:vAlign w:val="center"/>
          </w:tcPr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2. Функции </w:t>
            </w:r>
          </w:p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AC42C0" w:rsidRPr="009D5543" w:rsidRDefault="00D14B48" w:rsidP="00AC4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20" w:type="dxa"/>
          </w:tcPr>
          <w:p w:rsidR="00AC42C0" w:rsidRDefault="00AC42C0" w:rsidP="00AC42C0">
            <w:pPr>
              <w:spacing w:after="0" w:line="240" w:lineRule="auto"/>
              <w:jc w:val="center"/>
            </w:pPr>
            <w:r w:rsidRPr="003B7C2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работа, работа над понятийным аппаратом</w:t>
            </w:r>
          </w:p>
        </w:tc>
      </w:tr>
      <w:tr w:rsidR="00AC42C0" w:rsidRPr="009D5543" w:rsidTr="00E56F8B">
        <w:trPr>
          <w:trHeight w:val="856"/>
        </w:trPr>
        <w:tc>
          <w:tcPr>
            <w:tcW w:w="7307" w:type="dxa"/>
            <w:vAlign w:val="center"/>
          </w:tcPr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Степень с натуральным показателем</w:t>
            </w:r>
          </w:p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AC42C0" w:rsidRPr="009D5543" w:rsidRDefault="00D14B48" w:rsidP="00AC4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320" w:type="dxa"/>
          </w:tcPr>
          <w:p w:rsidR="00AC42C0" w:rsidRDefault="00AC42C0" w:rsidP="00AC42C0">
            <w:pPr>
              <w:spacing w:after="0" w:line="240" w:lineRule="auto"/>
              <w:jc w:val="center"/>
            </w:pPr>
            <w:r w:rsidRPr="003B7C2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работа, работа над понятийным аппаратом</w:t>
            </w:r>
          </w:p>
        </w:tc>
      </w:tr>
      <w:tr w:rsidR="00AC42C0" w:rsidRPr="009D5543" w:rsidTr="00E56F8B">
        <w:trPr>
          <w:trHeight w:val="560"/>
        </w:trPr>
        <w:tc>
          <w:tcPr>
            <w:tcW w:w="7307" w:type="dxa"/>
            <w:vAlign w:val="center"/>
          </w:tcPr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4. Многочлены </w:t>
            </w:r>
          </w:p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AC42C0" w:rsidRPr="009D5543" w:rsidRDefault="00D14B48" w:rsidP="00AC4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320" w:type="dxa"/>
          </w:tcPr>
          <w:p w:rsidR="00AC42C0" w:rsidRDefault="00AC42C0" w:rsidP="00AC42C0">
            <w:pPr>
              <w:spacing w:after="0" w:line="240" w:lineRule="auto"/>
              <w:jc w:val="center"/>
            </w:pPr>
            <w:r w:rsidRPr="003B7C2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работа, работа над понятийным аппаратом</w:t>
            </w:r>
          </w:p>
        </w:tc>
      </w:tr>
      <w:tr w:rsidR="00AC42C0" w:rsidRPr="009D5543" w:rsidTr="00E56F8B">
        <w:trPr>
          <w:trHeight w:val="856"/>
        </w:trPr>
        <w:tc>
          <w:tcPr>
            <w:tcW w:w="7307" w:type="dxa"/>
            <w:vAlign w:val="center"/>
          </w:tcPr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Формулы сокращенного умножения </w:t>
            </w:r>
          </w:p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AC42C0" w:rsidRPr="009D5543" w:rsidRDefault="00D14B48" w:rsidP="00AC4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320" w:type="dxa"/>
          </w:tcPr>
          <w:p w:rsidR="00AC42C0" w:rsidRDefault="00AC42C0" w:rsidP="00AC42C0">
            <w:pPr>
              <w:spacing w:after="0" w:line="240" w:lineRule="auto"/>
              <w:jc w:val="center"/>
            </w:pPr>
            <w:r w:rsidRPr="003B7C2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работа, работа над понятийным аппаратом</w:t>
            </w:r>
          </w:p>
        </w:tc>
      </w:tr>
      <w:tr w:rsidR="00AC42C0" w:rsidRPr="009D5543" w:rsidTr="00E56F8B">
        <w:trPr>
          <w:trHeight w:val="856"/>
        </w:trPr>
        <w:tc>
          <w:tcPr>
            <w:tcW w:w="7307" w:type="dxa"/>
            <w:vAlign w:val="center"/>
          </w:tcPr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Системы линейных уравнений </w:t>
            </w:r>
          </w:p>
          <w:p w:rsidR="00AC42C0" w:rsidRPr="009D5543" w:rsidRDefault="00AC42C0" w:rsidP="00AC42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AC42C0" w:rsidRPr="009D5543" w:rsidRDefault="00D14B48" w:rsidP="00AC4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320" w:type="dxa"/>
          </w:tcPr>
          <w:p w:rsidR="00AC42C0" w:rsidRDefault="00AC42C0" w:rsidP="00AC42C0">
            <w:pPr>
              <w:spacing w:after="0" w:line="240" w:lineRule="auto"/>
              <w:jc w:val="center"/>
            </w:pPr>
            <w:r w:rsidRPr="003B7C2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работа, работа над понятийным аппаратом</w:t>
            </w:r>
          </w:p>
        </w:tc>
      </w:tr>
      <w:tr w:rsidR="00E56F8B" w:rsidRPr="009D5543" w:rsidTr="00D14B48">
        <w:trPr>
          <w:trHeight w:val="576"/>
        </w:trPr>
        <w:tc>
          <w:tcPr>
            <w:tcW w:w="7307" w:type="dxa"/>
            <w:vAlign w:val="center"/>
          </w:tcPr>
          <w:p w:rsidR="00E56F8B" w:rsidRPr="009D5543" w:rsidRDefault="00E56F8B" w:rsidP="00AC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Повторение </w:t>
            </w:r>
          </w:p>
          <w:p w:rsidR="00E56F8B" w:rsidRPr="009D5543" w:rsidRDefault="00E56F8B" w:rsidP="00931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E56F8B" w:rsidRPr="009D5543" w:rsidRDefault="00D14B48" w:rsidP="0093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20" w:type="dxa"/>
            <w:vAlign w:val="center"/>
          </w:tcPr>
          <w:p w:rsidR="00E56F8B" w:rsidRPr="009D5543" w:rsidRDefault="00D14B48" w:rsidP="00D14B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C2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вычислительными навыками, самостоятельная работа</w:t>
            </w:r>
          </w:p>
        </w:tc>
      </w:tr>
    </w:tbl>
    <w:p w:rsidR="00C03540" w:rsidRPr="009D5543" w:rsidRDefault="00C03540" w:rsidP="00C035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540" w:rsidRPr="009D5543" w:rsidRDefault="00C03540" w:rsidP="00C035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540" w:rsidRPr="009D5543" w:rsidRDefault="00C03540" w:rsidP="00C035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540" w:rsidRPr="009D5543" w:rsidRDefault="00C03540" w:rsidP="00C03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54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Календарно-тематическое планирование</w:t>
      </w:r>
    </w:p>
    <w:p w:rsidR="00C03540" w:rsidRPr="009D5543" w:rsidRDefault="00C03540" w:rsidP="00C035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7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265"/>
        <w:gridCol w:w="1091"/>
        <w:gridCol w:w="5460"/>
        <w:gridCol w:w="1526"/>
        <w:gridCol w:w="1744"/>
        <w:gridCol w:w="1744"/>
      </w:tblGrid>
      <w:tr w:rsidR="00AC42C0" w:rsidRPr="009D5543" w:rsidTr="00F97BE2">
        <w:trPr>
          <w:trHeight w:val="146"/>
          <w:jc w:val="center"/>
        </w:trPr>
        <w:tc>
          <w:tcPr>
            <w:tcW w:w="878" w:type="dxa"/>
            <w:vMerge w:val="restart"/>
            <w:shd w:val="clear" w:color="auto" w:fill="auto"/>
            <w:textDirection w:val="btLr"/>
            <w:vAlign w:val="center"/>
          </w:tcPr>
          <w:p w:rsidR="00AC42C0" w:rsidRPr="009D5543" w:rsidRDefault="00AC42C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№урока</w:t>
            </w:r>
          </w:p>
        </w:tc>
        <w:tc>
          <w:tcPr>
            <w:tcW w:w="2356" w:type="dxa"/>
            <w:gridSpan w:val="2"/>
            <w:shd w:val="clear" w:color="auto" w:fill="auto"/>
            <w:vAlign w:val="center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460" w:type="dxa"/>
            <w:vMerge w:val="restart"/>
            <w:shd w:val="clear" w:color="auto" w:fill="auto"/>
            <w:vAlign w:val="center"/>
          </w:tcPr>
          <w:p w:rsidR="00AC42C0" w:rsidRPr="009D5543" w:rsidRDefault="00AC42C0" w:rsidP="007D6A2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7D6A20" w:rsidRPr="009D5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vMerge w:val="restart"/>
            <w:shd w:val="clear" w:color="auto" w:fill="auto"/>
            <w:textDirection w:val="btLr"/>
            <w:vAlign w:val="center"/>
          </w:tcPr>
          <w:p w:rsidR="00AC42C0" w:rsidRPr="009D5543" w:rsidRDefault="00AC42C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Тип  урока</w:t>
            </w:r>
          </w:p>
        </w:tc>
        <w:tc>
          <w:tcPr>
            <w:tcW w:w="1744" w:type="dxa"/>
            <w:vMerge w:val="restart"/>
            <w:shd w:val="clear" w:color="auto" w:fill="auto"/>
            <w:textDirection w:val="btLr"/>
            <w:vAlign w:val="center"/>
          </w:tcPr>
          <w:p w:rsidR="00AC42C0" w:rsidRPr="009D5543" w:rsidRDefault="00AC42C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Форма  контроля</w:t>
            </w:r>
          </w:p>
          <w:p w:rsidR="00AC42C0" w:rsidRPr="009D5543" w:rsidRDefault="00AC42C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extDirection w:val="btLr"/>
          </w:tcPr>
          <w:p w:rsidR="00AC42C0" w:rsidRPr="009D5543" w:rsidRDefault="007D6A2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C42C0" w:rsidRPr="009D5543" w:rsidTr="00AC42C0">
        <w:trPr>
          <w:cantSplit/>
          <w:trHeight w:val="1878"/>
          <w:jc w:val="center"/>
        </w:trPr>
        <w:tc>
          <w:tcPr>
            <w:tcW w:w="878" w:type="dxa"/>
            <w:vMerge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textDirection w:val="btLr"/>
            <w:vAlign w:val="center"/>
          </w:tcPr>
          <w:p w:rsidR="00AC42C0" w:rsidRPr="009D5543" w:rsidRDefault="00AC42C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91" w:type="dxa"/>
            <w:shd w:val="clear" w:color="auto" w:fill="auto"/>
            <w:textDirection w:val="btLr"/>
            <w:vAlign w:val="center"/>
          </w:tcPr>
          <w:p w:rsidR="00AC42C0" w:rsidRPr="009D5543" w:rsidRDefault="00AC42C0" w:rsidP="00931CC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460" w:type="dxa"/>
            <w:vMerge/>
            <w:shd w:val="clear" w:color="auto" w:fill="auto"/>
            <w:vAlign w:val="center"/>
          </w:tcPr>
          <w:p w:rsidR="00AC42C0" w:rsidRPr="009D5543" w:rsidRDefault="00AC42C0" w:rsidP="00931CC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vMerge/>
            <w:textDirection w:val="btLr"/>
          </w:tcPr>
          <w:p w:rsidR="00AC42C0" w:rsidRPr="009D5543" w:rsidRDefault="00AC42C0" w:rsidP="00931CC3">
            <w:pPr>
              <w:pStyle w:val="a9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Глава 1 Выражения. Тождества. Уравнения. Статистические характеристики 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42C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AC42C0" w:rsidRPr="009D5543" w:rsidRDefault="00AC42C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6" w:type="dxa"/>
            <w:shd w:val="clear" w:color="auto" w:fill="auto"/>
          </w:tcPr>
          <w:p w:rsidR="00AC42C0" w:rsidRPr="009D5543" w:rsidRDefault="00AC42C0" w:rsidP="00931C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AC42C0" w:rsidRPr="009D5543" w:rsidRDefault="00AC42C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</w:t>
            </w:r>
          </w:p>
        </w:tc>
      </w:tr>
      <w:tr w:rsidR="007D6A20" w:rsidRPr="009D5543" w:rsidTr="009C6522">
        <w:trPr>
          <w:trHeight w:val="305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C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Сравнение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</w:t>
            </w:r>
          </w:p>
        </w:tc>
      </w:tr>
      <w:tr w:rsidR="007D6A20" w:rsidRPr="009D5543" w:rsidTr="00D77D3B">
        <w:trPr>
          <w:trHeight w:val="313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D77D3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D7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</w:t>
            </w:r>
          </w:p>
        </w:tc>
      </w:tr>
      <w:tr w:rsidR="007D6A20" w:rsidRPr="009D5543" w:rsidTr="00D77D3B">
        <w:trPr>
          <w:trHeight w:val="321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D77D3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D7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</w:t>
            </w:r>
          </w:p>
        </w:tc>
      </w:tr>
      <w:tr w:rsidR="007D6A20" w:rsidRPr="009D5543" w:rsidTr="00D77D3B">
        <w:trPr>
          <w:trHeight w:val="525"/>
          <w:jc w:val="center"/>
        </w:trPr>
        <w:tc>
          <w:tcPr>
            <w:tcW w:w="878" w:type="dxa"/>
            <w:shd w:val="clear" w:color="auto" w:fill="auto"/>
          </w:tcPr>
          <w:p w:rsidR="007D6A20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Тождества. Тождественные преобразования выражений. 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П5</w:t>
            </w:r>
          </w:p>
        </w:tc>
      </w:tr>
      <w:tr w:rsidR="007D6A20" w:rsidRPr="009D5543" w:rsidTr="00D77D3B">
        <w:trPr>
          <w:trHeight w:val="515"/>
          <w:jc w:val="center"/>
        </w:trPr>
        <w:tc>
          <w:tcPr>
            <w:tcW w:w="878" w:type="dxa"/>
            <w:shd w:val="clear" w:color="auto" w:fill="auto"/>
          </w:tcPr>
          <w:p w:rsidR="007D6A20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П5</w:t>
            </w:r>
          </w:p>
        </w:tc>
      </w:tr>
      <w:tr w:rsidR="00D77D3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D77D3B" w:rsidRPr="009D5543" w:rsidRDefault="00D77D3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auto"/>
          </w:tcPr>
          <w:p w:rsidR="00D77D3B" w:rsidRPr="009D5543" w:rsidRDefault="00D77D3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D77D3B" w:rsidRPr="009D5543" w:rsidRDefault="00D77D3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D77D3B" w:rsidRPr="009D5543" w:rsidRDefault="00D77D3B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«Выражения. Преобразование выражений»</w:t>
            </w:r>
          </w:p>
        </w:tc>
        <w:tc>
          <w:tcPr>
            <w:tcW w:w="1526" w:type="dxa"/>
            <w:shd w:val="clear" w:color="auto" w:fill="auto"/>
          </w:tcPr>
          <w:p w:rsidR="00D77D3B" w:rsidRPr="009D5543" w:rsidRDefault="00D77D3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D77D3B" w:rsidRPr="009D5543" w:rsidRDefault="00D77D3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ФК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D77D3B" w:rsidRPr="009D5543" w:rsidRDefault="00D77D3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D6A20" w:rsidRPr="009D5543" w:rsidTr="00D77D3B">
        <w:trPr>
          <w:trHeight w:val="360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D77D3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D77D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П6</w:t>
            </w:r>
          </w:p>
        </w:tc>
      </w:tr>
      <w:tr w:rsidR="007D6A20" w:rsidRPr="009D5543" w:rsidTr="00A4448B">
        <w:trPr>
          <w:trHeight w:val="375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A4448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и его корни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П6</w:t>
            </w:r>
          </w:p>
        </w:tc>
      </w:tr>
      <w:tr w:rsidR="007D6A20" w:rsidRPr="009D5543" w:rsidTr="00D77D3B">
        <w:trPr>
          <w:trHeight w:val="450"/>
          <w:jc w:val="center"/>
        </w:trPr>
        <w:tc>
          <w:tcPr>
            <w:tcW w:w="878" w:type="dxa"/>
            <w:shd w:val="clear" w:color="auto" w:fill="auto"/>
          </w:tcPr>
          <w:p w:rsidR="007D6A20" w:rsidRDefault="007D6A20" w:rsidP="003709C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и его корни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П6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3709C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7D6A20" w:rsidRPr="009D5543" w:rsidTr="00A4448B">
        <w:trPr>
          <w:trHeight w:val="435"/>
          <w:jc w:val="center"/>
        </w:trPr>
        <w:tc>
          <w:tcPr>
            <w:tcW w:w="878" w:type="dxa"/>
            <w:shd w:val="clear" w:color="auto" w:fill="auto"/>
          </w:tcPr>
          <w:p w:rsidR="007D6A20" w:rsidRPr="00390551" w:rsidRDefault="007D6A20" w:rsidP="00A4448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390551" w:rsidRDefault="007D6A20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7D6A20" w:rsidRPr="009D5543" w:rsidTr="00AC42C0">
        <w:trPr>
          <w:trHeight w:val="378"/>
          <w:jc w:val="center"/>
        </w:trPr>
        <w:tc>
          <w:tcPr>
            <w:tcW w:w="878" w:type="dxa"/>
            <w:shd w:val="clear" w:color="auto" w:fill="auto"/>
          </w:tcPr>
          <w:p w:rsidR="007D6A20" w:rsidRDefault="007D6A20" w:rsidP="003709C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Линейное уравнение  одной переменной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7D6A2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7D6A20" w:rsidRPr="009D5543" w:rsidTr="00A4448B">
        <w:trPr>
          <w:trHeight w:val="390"/>
          <w:jc w:val="center"/>
        </w:trPr>
        <w:tc>
          <w:tcPr>
            <w:tcW w:w="878" w:type="dxa"/>
            <w:shd w:val="clear" w:color="auto" w:fill="auto"/>
          </w:tcPr>
          <w:p w:rsidR="007D6A20" w:rsidRPr="009D5543" w:rsidRDefault="007D6A20" w:rsidP="00A4448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7D6A20" w:rsidRPr="009D5543" w:rsidTr="00A4448B">
        <w:trPr>
          <w:trHeight w:val="300"/>
          <w:jc w:val="center"/>
        </w:trPr>
        <w:tc>
          <w:tcPr>
            <w:tcW w:w="878" w:type="dxa"/>
            <w:shd w:val="clear" w:color="auto" w:fill="auto"/>
          </w:tcPr>
          <w:p w:rsidR="007D6A20" w:rsidRDefault="007D6A20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7D6A20" w:rsidRPr="009D5543" w:rsidRDefault="007D6A2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7D6A20" w:rsidRPr="009D5543" w:rsidRDefault="007D6A20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характеристики</w:t>
            </w:r>
          </w:p>
        </w:tc>
        <w:tc>
          <w:tcPr>
            <w:tcW w:w="1526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7D6A20" w:rsidRPr="009D5543" w:rsidRDefault="007D6A20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6A20" w:rsidRPr="009D5543" w:rsidRDefault="007D6A20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4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A4448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A4448B" w:rsidRPr="009D5543" w:rsidRDefault="00A4448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auto"/>
          </w:tcPr>
          <w:p w:rsidR="00A4448B" w:rsidRPr="009D5543" w:rsidRDefault="00A4448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A4448B" w:rsidRPr="009D5543" w:rsidRDefault="00A4448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A4448B" w:rsidRPr="009D5543" w:rsidRDefault="00A4448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«Уравнения с одной переменной. Статистические характеристики»</w:t>
            </w:r>
          </w:p>
        </w:tc>
        <w:tc>
          <w:tcPr>
            <w:tcW w:w="1526" w:type="dxa"/>
            <w:shd w:val="clear" w:color="auto" w:fill="auto"/>
          </w:tcPr>
          <w:p w:rsidR="00A4448B" w:rsidRPr="009D5543" w:rsidRDefault="00A4448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A4448B" w:rsidRPr="009D5543" w:rsidRDefault="00A4448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КР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A4448B" w:rsidRPr="009D5543" w:rsidRDefault="00A4448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5F76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455F76" w:rsidRDefault="00455F76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455F76" w:rsidRPr="009D5543" w:rsidRDefault="00455F76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455F76" w:rsidRPr="009D5543" w:rsidRDefault="00455F76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455F76" w:rsidRPr="009D5543" w:rsidRDefault="00455F76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2. Функции </w:t>
            </w:r>
            <w:r w:rsidR="0088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(17ч)</w:t>
            </w:r>
          </w:p>
        </w:tc>
        <w:tc>
          <w:tcPr>
            <w:tcW w:w="1526" w:type="dxa"/>
            <w:shd w:val="clear" w:color="auto" w:fill="auto"/>
          </w:tcPr>
          <w:p w:rsidR="00455F76" w:rsidRPr="009D5543" w:rsidRDefault="00455F76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455F76" w:rsidRPr="009D5543" w:rsidRDefault="00455F76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455F76" w:rsidRPr="009D5543" w:rsidRDefault="00455F76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40A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П12</w:t>
            </w:r>
          </w:p>
        </w:tc>
      </w:tr>
      <w:tr w:rsidR="000440A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П13</w:t>
            </w:r>
          </w:p>
        </w:tc>
      </w:tr>
      <w:tr w:rsidR="000440AB" w:rsidRPr="009D5543" w:rsidTr="00A4448B">
        <w:trPr>
          <w:trHeight w:val="405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A4448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П13</w:t>
            </w:r>
          </w:p>
        </w:tc>
      </w:tr>
      <w:tr w:rsidR="000440AB" w:rsidRPr="009D5543" w:rsidTr="00AC42C0">
        <w:trPr>
          <w:trHeight w:val="408"/>
          <w:jc w:val="center"/>
        </w:trPr>
        <w:tc>
          <w:tcPr>
            <w:tcW w:w="878" w:type="dxa"/>
            <w:shd w:val="clear" w:color="auto" w:fill="auto"/>
          </w:tcPr>
          <w:p w:rsidR="000440AB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П13</w:t>
            </w:r>
          </w:p>
        </w:tc>
      </w:tr>
      <w:tr w:rsidR="000440A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П14</w:t>
            </w:r>
          </w:p>
        </w:tc>
      </w:tr>
      <w:tr w:rsidR="000440AB" w:rsidRPr="009D5543" w:rsidTr="00A4448B">
        <w:trPr>
          <w:trHeight w:val="285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П14</w:t>
            </w:r>
          </w:p>
        </w:tc>
      </w:tr>
      <w:tr w:rsidR="000440AB" w:rsidRPr="009D5543" w:rsidTr="00AC42C0">
        <w:trPr>
          <w:trHeight w:val="252"/>
          <w:jc w:val="center"/>
        </w:trPr>
        <w:tc>
          <w:tcPr>
            <w:tcW w:w="878" w:type="dxa"/>
            <w:shd w:val="clear" w:color="auto" w:fill="auto"/>
          </w:tcPr>
          <w:p w:rsidR="000440AB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П14</w:t>
            </w:r>
          </w:p>
        </w:tc>
      </w:tr>
      <w:tr w:rsidR="000440AB" w:rsidRPr="009D5543" w:rsidTr="00A4448B">
        <w:trPr>
          <w:trHeight w:val="378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A4448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A4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П15</w:t>
            </w:r>
          </w:p>
        </w:tc>
      </w:tr>
      <w:tr w:rsidR="000440AB" w:rsidRPr="009D5543" w:rsidTr="00AC42C0">
        <w:trPr>
          <w:trHeight w:val="435"/>
          <w:jc w:val="center"/>
        </w:trPr>
        <w:tc>
          <w:tcPr>
            <w:tcW w:w="878" w:type="dxa"/>
            <w:shd w:val="clear" w:color="auto" w:fill="auto"/>
          </w:tcPr>
          <w:p w:rsidR="000440AB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П15</w:t>
            </w:r>
          </w:p>
        </w:tc>
      </w:tr>
      <w:tr w:rsidR="000440A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П15</w:t>
            </w:r>
          </w:p>
        </w:tc>
      </w:tr>
      <w:tr w:rsidR="000440A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П16</w:t>
            </w:r>
          </w:p>
        </w:tc>
      </w:tr>
      <w:tr w:rsidR="000440AB" w:rsidRPr="009D5543" w:rsidTr="00A4448B">
        <w:trPr>
          <w:trHeight w:val="240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П16</w:t>
            </w:r>
          </w:p>
        </w:tc>
      </w:tr>
      <w:tr w:rsidR="000440AB" w:rsidRPr="009D5543" w:rsidTr="00AC42C0">
        <w:trPr>
          <w:trHeight w:val="300"/>
          <w:jc w:val="center"/>
        </w:trPr>
        <w:tc>
          <w:tcPr>
            <w:tcW w:w="878" w:type="dxa"/>
            <w:shd w:val="clear" w:color="auto" w:fill="auto"/>
          </w:tcPr>
          <w:p w:rsidR="000440AB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П16</w:t>
            </w:r>
          </w:p>
        </w:tc>
      </w:tr>
      <w:tr w:rsidR="000440A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440AB" w:rsidRPr="009D5543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42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5D5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0440AB" w:rsidRPr="009D5543" w:rsidTr="00A4448B">
        <w:trPr>
          <w:trHeight w:val="510"/>
          <w:jc w:val="center"/>
        </w:trPr>
        <w:tc>
          <w:tcPr>
            <w:tcW w:w="878" w:type="dxa"/>
            <w:shd w:val="clear" w:color="auto" w:fill="auto"/>
          </w:tcPr>
          <w:p w:rsidR="000440AB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  <w:p w:rsidR="000440AB" w:rsidRPr="009D5543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5D5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0440AB" w:rsidRPr="009D5543" w:rsidTr="00AF09D0">
        <w:trPr>
          <w:trHeight w:val="560"/>
          <w:jc w:val="center"/>
        </w:trPr>
        <w:tc>
          <w:tcPr>
            <w:tcW w:w="878" w:type="dxa"/>
            <w:shd w:val="clear" w:color="auto" w:fill="auto"/>
          </w:tcPr>
          <w:p w:rsidR="000440AB" w:rsidRDefault="000440AB" w:rsidP="00F97BE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1265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440AB" w:rsidRPr="009D5543" w:rsidRDefault="000440A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440AB" w:rsidRPr="009D5543" w:rsidRDefault="000440A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526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440AB" w:rsidRPr="009D5543" w:rsidRDefault="000440AB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</w:tcPr>
          <w:p w:rsidR="000440AB" w:rsidRPr="009D5543" w:rsidRDefault="000440AB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5D5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AF09D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AF09D0" w:rsidRPr="009D5543" w:rsidRDefault="00AF09D0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1265" w:type="dxa"/>
            <w:shd w:val="clear" w:color="auto" w:fill="auto"/>
          </w:tcPr>
          <w:p w:rsidR="00AF09D0" w:rsidRPr="009D5543" w:rsidRDefault="00AF09D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AF09D0" w:rsidRPr="009D5543" w:rsidRDefault="00AF09D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AF09D0" w:rsidRPr="009D5543" w:rsidRDefault="00AF09D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«Функции»</w:t>
            </w:r>
          </w:p>
        </w:tc>
        <w:tc>
          <w:tcPr>
            <w:tcW w:w="1526" w:type="dxa"/>
            <w:shd w:val="clear" w:color="auto" w:fill="auto"/>
          </w:tcPr>
          <w:p w:rsidR="00AF09D0" w:rsidRPr="009D5543" w:rsidRDefault="00AF09D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AF09D0" w:rsidRPr="009D5543" w:rsidRDefault="00AF09D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ФК</w:t>
            </w:r>
          </w:p>
        </w:tc>
        <w:tc>
          <w:tcPr>
            <w:tcW w:w="1744" w:type="dxa"/>
          </w:tcPr>
          <w:p w:rsidR="00AF09D0" w:rsidRPr="009D5543" w:rsidRDefault="00AF09D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2C47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82C47" w:rsidRDefault="00882C47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82C47" w:rsidRPr="009D5543" w:rsidRDefault="00882C47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Степень с натуральным показателем</w:t>
            </w:r>
            <w:r w:rsidR="00973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(18ч.)</w:t>
            </w:r>
          </w:p>
        </w:tc>
        <w:tc>
          <w:tcPr>
            <w:tcW w:w="1526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П18</w:t>
            </w:r>
          </w:p>
        </w:tc>
      </w:tr>
      <w:tr w:rsidR="005D5FE8" w:rsidRPr="009D5543" w:rsidTr="00AF09D0">
        <w:trPr>
          <w:trHeight w:val="414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F09D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AF0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П18</w:t>
            </w:r>
          </w:p>
        </w:tc>
      </w:tr>
      <w:tr w:rsidR="005D5FE8" w:rsidRPr="009D5543" w:rsidTr="00AF09D0">
        <w:trPr>
          <w:trHeight w:val="412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П18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П19</w:t>
            </w:r>
          </w:p>
        </w:tc>
      </w:tr>
      <w:tr w:rsidR="005D5FE8" w:rsidRPr="009D5543" w:rsidTr="00882C47">
        <w:trPr>
          <w:trHeight w:val="237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П19</w:t>
            </w:r>
          </w:p>
        </w:tc>
      </w:tr>
      <w:tr w:rsidR="005D5FE8" w:rsidRPr="009D5543" w:rsidTr="00AC42C0">
        <w:trPr>
          <w:trHeight w:val="300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П19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П20</w:t>
            </w:r>
          </w:p>
        </w:tc>
      </w:tr>
      <w:tr w:rsidR="005D5FE8" w:rsidRPr="009D5543" w:rsidTr="00AF09D0">
        <w:trPr>
          <w:trHeight w:val="420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F09D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AF0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П20</w:t>
            </w:r>
          </w:p>
        </w:tc>
      </w:tr>
      <w:tr w:rsidR="005D5FE8" w:rsidRPr="009D5543" w:rsidTr="00AC42C0">
        <w:trPr>
          <w:trHeight w:val="393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П20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П21</w:t>
            </w:r>
          </w:p>
        </w:tc>
      </w:tr>
      <w:tr w:rsidR="005D5FE8" w:rsidRPr="009D5543" w:rsidTr="00AF09D0">
        <w:trPr>
          <w:trHeight w:val="348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П21</w:t>
            </w:r>
          </w:p>
        </w:tc>
      </w:tr>
      <w:tr w:rsidR="005D5FE8" w:rsidRPr="009D5543" w:rsidTr="00AC42C0">
        <w:trPr>
          <w:trHeight w:val="465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П21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tcBorders>
              <w:top w:val="nil"/>
            </w:tcBorders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</w:tcBorders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</w:tcBorders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одночлена. Возведение одночлена в натуральную степень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top w:val="nil"/>
            </w:tcBorders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П22</w:t>
            </w:r>
          </w:p>
        </w:tc>
      </w:tr>
      <w:tr w:rsidR="005D5FE8" w:rsidRPr="009D5543" w:rsidTr="00AF09D0">
        <w:trPr>
          <w:trHeight w:val="615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</w:t>
            </w:r>
          </w:p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одночлена. Возведение одночлена в натуральную степень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П22</w:t>
            </w:r>
          </w:p>
        </w:tc>
      </w:tr>
      <w:tr w:rsidR="005D5FE8" w:rsidRPr="009D5543" w:rsidTr="00AF09D0">
        <w:trPr>
          <w:trHeight w:val="535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одночлена. Возведение одночлена в натуральную степень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П22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Функция у 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П23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AD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Функция у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П23</w:t>
            </w:r>
          </w:p>
        </w:tc>
      </w:tr>
      <w:tr w:rsidR="00882C47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82C47" w:rsidRPr="009D5543" w:rsidRDefault="00882C47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63</w:t>
            </w:r>
          </w:p>
        </w:tc>
        <w:tc>
          <w:tcPr>
            <w:tcW w:w="1265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82C47" w:rsidRPr="009D5543" w:rsidRDefault="00882C47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«Одночлены»</w:t>
            </w:r>
          </w:p>
        </w:tc>
        <w:tc>
          <w:tcPr>
            <w:tcW w:w="1526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Р</w:t>
            </w:r>
          </w:p>
        </w:tc>
        <w:tc>
          <w:tcPr>
            <w:tcW w:w="1744" w:type="dxa"/>
          </w:tcPr>
          <w:p w:rsidR="00882C47" w:rsidRPr="009D5543" w:rsidRDefault="00882C47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36E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9736E0" w:rsidRDefault="009736E0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9736E0" w:rsidRPr="009736E0" w:rsidRDefault="009736E0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4. Многочлены </w:t>
            </w:r>
            <w:r w:rsidRPr="009736E0">
              <w:rPr>
                <w:rFonts w:ascii="Times New Roman" w:hAnsi="Times New Roman" w:cs="Times New Roman"/>
                <w:b/>
                <w:sz w:val="24"/>
                <w:szCs w:val="24"/>
              </w:rPr>
              <w:t>(22ч.)</w:t>
            </w:r>
          </w:p>
        </w:tc>
        <w:tc>
          <w:tcPr>
            <w:tcW w:w="1526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5FE8" w:rsidRPr="009D5543" w:rsidTr="009736E0">
        <w:trPr>
          <w:trHeight w:val="285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П25</w:t>
            </w:r>
          </w:p>
        </w:tc>
      </w:tr>
      <w:tr w:rsidR="005D5FE8" w:rsidRPr="009D5543" w:rsidTr="00AC42C0">
        <w:trPr>
          <w:trHeight w:val="252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П25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D16B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П26</w:t>
            </w:r>
          </w:p>
        </w:tc>
      </w:tr>
      <w:tr w:rsidR="005D5FE8" w:rsidRPr="009D5543" w:rsidTr="00AF09D0">
        <w:trPr>
          <w:trHeight w:val="408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F09D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162A66" w:rsidRDefault="005D5FE8" w:rsidP="00AF0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П26</w:t>
            </w:r>
          </w:p>
        </w:tc>
      </w:tr>
      <w:tr w:rsidR="005D5FE8" w:rsidRPr="009D5543" w:rsidTr="00AC42C0">
        <w:trPr>
          <w:trHeight w:val="405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П26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П27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П27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П27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скобку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П28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скобку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П28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скобку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П28</w:t>
            </w:r>
          </w:p>
        </w:tc>
      </w:tr>
      <w:tr w:rsidR="009736E0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9736E0" w:rsidRPr="009D5543" w:rsidRDefault="009736E0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1265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9736E0" w:rsidRPr="009D5543" w:rsidRDefault="009736E0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«Сумма и разность многочленов»</w:t>
            </w:r>
          </w:p>
        </w:tc>
        <w:tc>
          <w:tcPr>
            <w:tcW w:w="1526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ФК</w:t>
            </w:r>
          </w:p>
        </w:tc>
        <w:tc>
          <w:tcPr>
            <w:tcW w:w="1744" w:type="dxa"/>
          </w:tcPr>
          <w:p w:rsidR="009736E0" w:rsidRPr="009D5543" w:rsidRDefault="009736E0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77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</w:tr>
      <w:tr w:rsidR="005D5FE8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D5FE8" w:rsidRPr="009D5543" w:rsidTr="00455F76">
        <w:trPr>
          <w:trHeight w:val="525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</w:p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D5FE8" w:rsidRPr="009D5543" w:rsidTr="00455F76">
        <w:trPr>
          <w:trHeight w:val="557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D5FE8" w:rsidRPr="009D5543" w:rsidTr="00A93A6B">
        <w:trPr>
          <w:trHeight w:val="146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5D5FE8" w:rsidRPr="009D5543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D5FE8" w:rsidRPr="009D5543" w:rsidTr="008D155B">
        <w:trPr>
          <w:trHeight w:val="270"/>
          <w:jc w:val="center"/>
        </w:trPr>
        <w:tc>
          <w:tcPr>
            <w:tcW w:w="878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D5FE8" w:rsidRPr="009D5543" w:rsidTr="00AC42C0">
        <w:trPr>
          <w:trHeight w:val="267"/>
          <w:jc w:val="center"/>
        </w:trPr>
        <w:tc>
          <w:tcPr>
            <w:tcW w:w="878" w:type="dxa"/>
            <w:shd w:val="clear" w:color="auto" w:fill="auto"/>
          </w:tcPr>
          <w:p w:rsidR="005D5FE8" w:rsidRDefault="005D5FE8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1265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5D5FE8" w:rsidRPr="009D5543" w:rsidRDefault="005D5FE8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5D5FE8" w:rsidRPr="009D5543" w:rsidRDefault="005D5FE8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1526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5D5FE8" w:rsidRPr="009D5543" w:rsidRDefault="005D5FE8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5D5FE8" w:rsidRPr="009D5543" w:rsidRDefault="005D5FE8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52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8D155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D155B" w:rsidRPr="009D5543" w:rsidRDefault="008D155B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</w:t>
            </w:r>
          </w:p>
        </w:tc>
        <w:tc>
          <w:tcPr>
            <w:tcW w:w="1265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D155B" w:rsidRPr="009D5543" w:rsidRDefault="008D155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«Произведение многочленов»</w:t>
            </w:r>
          </w:p>
        </w:tc>
        <w:tc>
          <w:tcPr>
            <w:tcW w:w="1526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ФК</w:t>
            </w:r>
          </w:p>
        </w:tc>
        <w:tc>
          <w:tcPr>
            <w:tcW w:w="1744" w:type="dxa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155B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D155B" w:rsidRDefault="008D155B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D155B" w:rsidRPr="00244158" w:rsidRDefault="008D155B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Формулы сокращенного умножения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(22ч.)</w:t>
            </w:r>
          </w:p>
        </w:tc>
        <w:tc>
          <w:tcPr>
            <w:tcW w:w="1526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8D155B" w:rsidRPr="009D5543" w:rsidRDefault="008D155B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86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в квадрат и в куб суммы и разности двух выражений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П32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в квадрат и в куб суммы и разности двух выражений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П32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в квадрат и в куб суммы и разности двух выражений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П32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П33</w:t>
            </w:r>
          </w:p>
        </w:tc>
      </w:tr>
      <w:tr w:rsidR="0085238C" w:rsidRPr="009D5543" w:rsidTr="00455F76">
        <w:trPr>
          <w:trHeight w:val="540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П33</w:t>
            </w:r>
          </w:p>
        </w:tc>
      </w:tr>
      <w:tr w:rsidR="0085238C" w:rsidRPr="009D5543" w:rsidTr="00455F76">
        <w:trPr>
          <w:trHeight w:val="571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П33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П34</w:t>
            </w:r>
          </w:p>
        </w:tc>
      </w:tr>
      <w:tr w:rsidR="0085238C" w:rsidRPr="009D5543" w:rsidTr="00455F76">
        <w:trPr>
          <w:trHeight w:val="408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455F76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45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П34</w:t>
            </w:r>
          </w:p>
        </w:tc>
      </w:tr>
      <w:tr w:rsidR="0085238C" w:rsidRPr="009D5543" w:rsidTr="00AC42C0">
        <w:trPr>
          <w:trHeight w:val="405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П34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П35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П35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П36</w:t>
            </w:r>
          </w:p>
        </w:tc>
      </w:tr>
      <w:tr w:rsidR="0085238C" w:rsidRPr="009D5543" w:rsidTr="00455F76">
        <w:trPr>
          <w:trHeight w:val="555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</w:t>
            </w:r>
          </w:p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П36</w:t>
            </w:r>
          </w:p>
        </w:tc>
      </w:tr>
      <w:tr w:rsidR="0085238C" w:rsidRPr="009D5543" w:rsidTr="00455F76">
        <w:trPr>
          <w:trHeight w:val="435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П36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«Квадрат суммы и квадрат разности»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ФК</w:t>
            </w:r>
          </w:p>
        </w:tc>
        <w:tc>
          <w:tcPr>
            <w:tcW w:w="1744" w:type="dxa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101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целого выражения в многочлен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60A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</w:tr>
      <w:tr w:rsidR="0085238C" w:rsidRPr="009D5543" w:rsidTr="00455F76">
        <w:trPr>
          <w:trHeight w:val="420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455F76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45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целого выражения в многочлен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60A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</w:tr>
      <w:tr w:rsidR="0085238C" w:rsidRPr="009D5543" w:rsidTr="00AC42C0">
        <w:trPr>
          <w:trHeight w:val="393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60A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104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60A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105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60A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106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85238C" w:rsidRPr="009D5543" w:rsidRDefault="0085238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060A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«Формулы сокращенного умножения»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ФК</w:t>
            </w:r>
          </w:p>
        </w:tc>
        <w:tc>
          <w:tcPr>
            <w:tcW w:w="1744" w:type="dxa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244158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Системы линейных уравнений </w:t>
            </w:r>
            <w:r w:rsidRPr="00244158">
              <w:rPr>
                <w:rFonts w:ascii="Times New Roman" w:hAnsi="Times New Roman" w:cs="Times New Roman"/>
                <w:b/>
                <w:sz w:val="24"/>
                <w:szCs w:val="24"/>
              </w:rPr>
              <w:t>(18ч.)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93A6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Линейное  уравнение с двумя переменными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П40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109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 xml:space="preserve"> Линейное  уравнение с двумя переменными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П40</w:t>
            </w:r>
          </w:p>
        </w:tc>
      </w:tr>
      <w:tr w:rsidR="00060A3C" w:rsidRPr="009D5543" w:rsidTr="00AC42C0">
        <w:trPr>
          <w:trHeight w:val="563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П41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111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П42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П42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113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П43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114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П43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8D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П43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8D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П43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117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118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119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8D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8D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tcBorders>
              <w:top w:val="nil"/>
            </w:tcBorders>
            <w:shd w:val="clear" w:color="auto" w:fill="auto"/>
          </w:tcPr>
          <w:p w:rsidR="00060A3C" w:rsidRPr="009D5543" w:rsidRDefault="00060A3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121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</w:tcBorders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</w:tcBorders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ИНМ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  <w:tcBorders>
              <w:top w:val="nil"/>
            </w:tcBorders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122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123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</w:tr>
      <w:tr w:rsidR="00060A3C" w:rsidRPr="009D5543" w:rsidTr="007C0B51">
        <w:trPr>
          <w:trHeight w:val="395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8D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Pr="009D5543" w:rsidRDefault="0085238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«Системы линейных уравнений»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КР</w:t>
            </w:r>
          </w:p>
        </w:tc>
        <w:tc>
          <w:tcPr>
            <w:tcW w:w="1744" w:type="dxa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238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85238C" w:rsidRDefault="0085238C" w:rsidP="00DC36A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85238C" w:rsidRPr="009D5543" w:rsidRDefault="0085238C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(11ч.)</w:t>
            </w:r>
          </w:p>
        </w:tc>
        <w:tc>
          <w:tcPr>
            <w:tcW w:w="1526" w:type="dxa"/>
            <w:shd w:val="clear" w:color="auto" w:fill="auto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85238C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</w:p>
        </w:tc>
        <w:tc>
          <w:tcPr>
            <w:tcW w:w="1744" w:type="dxa"/>
          </w:tcPr>
          <w:p w:rsidR="0085238C" w:rsidRPr="009D5543" w:rsidRDefault="0085238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126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127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060A3C" w:rsidRPr="009D5543" w:rsidTr="00AA61BD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128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AA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60A3C" w:rsidRDefault="00060A3C" w:rsidP="00AA61BD">
            <w:pPr>
              <w:spacing w:after="0" w:line="240" w:lineRule="auto"/>
              <w:jc w:val="center"/>
            </w:pPr>
            <w:r w:rsidRPr="00E03A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060A3C" w:rsidRPr="009D5543" w:rsidTr="00AA61BD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129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AA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60A3C" w:rsidRDefault="00060A3C" w:rsidP="00AA61BD">
            <w:pPr>
              <w:spacing w:after="0" w:line="240" w:lineRule="auto"/>
              <w:jc w:val="center"/>
            </w:pPr>
            <w:r w:rsidRPr="00E03A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060A3C" w:rsidRPr="009D5543" w:rsidTr="00AA61BD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AA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60A3C" w:rsidRDefault="00060A3C" w:rsidP="00AA61BD">
            <w:pPr>
              <w:spacing w:after="0" w:line="240" w:lineRule="auto"/>
              <w:jc w:val="center"/>
            </w:pPr>
            <w:r w:rsidRPr="00E03A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</w:tr>
      <w:tr w:rsidR="00060A3C" w:rsidRPr="009D5543" w:rsidTr="00AA61BD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AA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60A3C" w:rsidRDefault="00060A3C" w:rsidP="00AA61BD">
            <w:pPr>
              <w:spacing w:after="0" w:line="240" w:lineRule="auto"/>
              <w:jc w:val="center"/>
            </w:pPr>
            <w:r w:rsidRPr="00E03A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ИК, СР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B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4B58B6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КР</w:t>
            </w:r>
          </w:p>
        </w:tc>
        <w:tc>
          <w:tcPr>
            <w:tcW w:w="1744" w:type="dxa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133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 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br/>
              <w:t>и ее свойства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3033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134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8D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 </w:t>
            </w:r>
            <w:r w:rsidRPr="009D5543">
              <w:rPr>
                <w:rFonts w:ascii="Times New Roman" w:hAnsi="Times New Roman" w:cs="Times New Roman"/>
                <w:sz w:val="24"/>
                <w:szCs w:val="24"/>
              </w:rPr>
              <w:br/>
              <w:t>и ее свойства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8D155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3033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Сумма и разность многочленов. Произведение одночлена и многочлена. Произведение многочленов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3033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26, 27</w:t>
            </w:r>
          </w:p>
        </w:tc>
      </w:tr>
      <w:tr w:rsidR="00060A3C" w:rsidRPr="009D5543" w:rsidTr="00AC42C0">
        <w:trPr>
          <w:trHeight w:val="146"/>
          <w:jc w:val="center"/>
        </w:trPr>
        <w:tc>
          <w:tcPr>
            <w:tcW w:w="878" w:type="dxa"/>
            <w:shd w:val="clear" w:color="auto" w:fill="auto"/>
          </w:tcPr>
          <w:p w:rsidR="00060A3C" w:rsidRPr="009D5543" w:rsidRDefault="00060A3C" w:rsidP="00AA61B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136</w:t>
            </w:r>
          </w:p>
        </w:tc>
        <w:tc>
          <w:tcPr>
            <w:tcW w:w="1265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  <w:vAlign w:val="center"/>
          </w:tcPr>
          <w:p w:rsidR="00060A3C" w:rsidRPr="009D5543" w:rsidRDefault="00060A3C" w:rsidP="0093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z w:val="24"/>
                <w:szCs w:val="24"/>
              </w:rPr>
              <w:t>Сумма и разность многочленов. Произведение одночлена и многочлена. Произведение многочленов</w:t>
            </w:r>
          </w:p>
        </w:tc>
        <w:tc>
          <w:tcPr>
            <w:tcW w:w="1526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ППМ</w:t>
            </w:r>
          </w:p>
        </w:tc>
        <w:tc>
          <w:tcPr>
            <w:tcW w:w="1744" w:type="dxa"/>
            <w:shd w:val="clear" w:color="auto" w:fill="auto"/>
          </w:tcPr>
          <w:p w:rsidR="00060A3C" w:rsidRPr="009D5543" w:rsidRDefault="00060A3C" w:rsidP="00931CC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</w:pPr>
            <w:r w:rsidRPr="009D55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ИК</w:t>
            </w:r>
          </w:p>
        </w:tc>
        <w:tc>
          <w:tcPr>
            <w:tcW w:w="1744" w:type="dxa"/>
          </w:tcPr>
          <w:p w:rsidR="00060A3C" w:rsidRPr="009D5543" w:rsidRDefault="00060A3C" w:rsidP="00A95D9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3033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26, 27</w:t>
            </w:r>
          </w:p>
        </w:tc>
      </w:tr>
    </w:tbl>
    <w:p w:rsidR="00C03540" w:rsidRPr="009D5543" w:rsidRDefault="00C03540" w:rsidP="00C035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03540" w:rsidRDefault="00C03540" w:rsidP="00C035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03540" w:rsidRDefault="00C03540" w:rsidP="003A5C14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  <w:sectPr w:rsidR="00C03540" w:rsidSect="00C0354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77D3B" w:rsidRDefault="00D77D3B" w:rsidP="00D7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91B">
        <w:rPr>
          <w:rFonts w:ascii="Times New Roman" w:hAnsi="Times New Roman" w:cs="Times New Roman"/>
          <w:b/>
          <w:sz w:val="24"/>
          <w:szCs w:val="24"/>
        </w:rPr>
        <w:lastRenderedPageBreak/>
        <w:t>Контроль планируемых результатов изучения учебного предмета</w:t>
      </w:r>
    </w:p>
    <w:p w:rsidR="00D77D3B" w:rsidRPr="00486921" w:rsidRDefault="00D77D3B" w:rsidP="00D77D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86921">
        <w:rPr>
          <w:rFonts w:ascii="Times New Roman" w:hAnsi="Times New Roman" w:cs="Times New Roman"/>
          <w:sz w:val="24"/>
        </w:rPr>
        <w:t>Перечень вопросов для итогового контроля по изучаемой дисциплине: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 1 «Выражения. Преобразование выражений»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 2 «Уравнения с одной переменной. Статистические характеристики»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 3 «Функции»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№4 «Одночлены»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№5 «Сумма и разность многочленов»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№6 «Произведение многочленов»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№7 «Квадрат суммы и квадрат разности»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№9 «Системы линейных уравнений»</w:t>
      </w:r>
    </w:p>
    <w:p w:rsidR="00B45F30" w:rsidRPr="00B45F30" w:rsidRDefault="00B45F30" w:rsidP="00B45F30">
      <w:r w:rsidRPr="00B45F30">
        <w:rPr>
          <w:rFonts w:ascii="Times New Roman" w:hAnsi="Times New Roman" w:cs="Times New Roman"/>
          <w:sz w:val="24"/>
          <w:szCs w:val="24"/>
        </w:rPr>
        <w:t>Контрольная работа №8 «Формулы сокращенного умножения»</w:t>
      </w:r>
    </w:p>
    <w:p w:rsidR="00A6760D" w:rsidRPr="00A6760D" w:rsidRDefault="00A6760D" w:rsidP="00CE2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2D" w:rsidRDefault="00BD7E2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6760D" w:rsidRDefault="00A6760D" w:rsidP="00BD7E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6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выполнения программы</w:t>
      </w:r>
    </w:p>
    <w:p w:rsidR="00BD7E2D" w:rsidRPr="00A6760D" w:rsidRDefault="00BD7E2D" w:rsidP="00CE2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4"/>
        <w:gridCol w:w="1518"/>
        <w:gridCol w:w="1518"/>
        <w:gridCol w:w="1518"/>
        <w:gridCol w:w="1518"/>
        <w:gridCol w:w="942"/>
        <w:gridCol w:w="612"/>
      </w:tblGrid>
      <w:tr w:rsidR="00A6760D" w:rsidRPr="00A6760D" w:rsidTr="00931CC3">
        <w:tc>
          <w:tcPr>
            <w:tcW w:w="1016" w:type="pct"/>
            <w:vMerge w:val="restar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3984" w:type="pct"/>
            <w:gridSpan w:val="6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период</w:t>
            </w: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четверть</w:t>
            </w:r>
          </w:p>
        </w:tc>
        <w:tc>
          <w:tcPr>
            <w:tcW w:w="793" w:type="pct"/>
            <w:vMerge w:val="restart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четверть</w:t>
            </w:r>
          </w:p>
        </w:tc>
        <w:tc>
          <w:tcPr>
            <w:tcW w:w="793" w:type="pct"/>
            <w:vMerge w:val="restart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четверть</w:t>
            </w:r>
          </w:p>
        </w:tc>
        <w:tc>
          <w:tcPr>
            <w:tcW w:w="793" w:type="pct"/>
            <w:vMerge w:val="restart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четверть</w:t>
            </w:r>
          </w:p>
        </w:tc>
        <w:tc>
          <w:tcPr>
            <w:tcW w:w="811" w:type="pct"/>
            <w:gridSpan w:val="2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</w:t>
            </w: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A6760D" w:rsidRPr="00A6760D" w:rsidTr="00931CC3">
        <w:tc>
          <w:tcPr>
            <w:tcW w:w="1016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Проведено фактически</w:t>
            </w: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Разница в часах</w:t>
            </w: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  <w:vMerge w:val="restar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</w:t>
            </w: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  <w:vMerge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программы</w:t>
            </w: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</w:t>
            </w: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0D" w:rsidRPr="00A6760D" w:rsidTr="00931CC3">
        <w:tc>
          <w:tcPr>
            <w:tcW w:w="1016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учителя</w:t>
            </w:r>
          </w:p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A6760D" w:rsidRPr="00A6760D" w:rsidRDefault="00A6760D" w:rsidP="00CE2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60D" w:rsidRPr="00A6760D" w:rsidRDefault="00A6760D" w:rsidP="00CE2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60D" w:rsidRPr="00A6760D" w:rsidRDefault="00A6760D" w:rsidP="00CE2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6760D" w:rsidRPr="00A6760D" w:rsidSect="00C0354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6760D" w:rsidRPr="00A6760D" w:rsidRDefault="00A6760D" w:rsidP="00CE2B44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0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6760D">
        <w:rPr>
          <w:rFonts w:ascii="Times New Roman" w:hAnsi="Times New Roman" w:cs="Times New Roman"/>
          <w:b/>
          <w:sz w:val="24"/>
          <w:szCs w:val="24"/>
        </w:rPr>
        <w:t xml:space="preserve">ЛИСТ ФИКСИРОВАНИЯ ИЗМЕНЕНИЙ И ДОПОЛНЕНИЙ </w:t>
      </w:r>
    </w:p>
    <w:p w:rsidR="00A6760D" w:rsidRPr="00A6760D" w:rsidRDefault="00A6760D" w:rsidP="00CE2B44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0D">
        <w:rPr>
          <w:rFonts w:ascii="Times New Roman" w:hAnsi="Times New Roman" w:cs="Times New Roman"/>
          <w:b/>
          <w:sz w:val="24"/>
          <w:szCs w:val="24"/>
        </w:rPr>
        <w:t>В РАБОЧЕЙ ПРОГРАММЕ</w:t>
      </w:r>
    </w:p>
    <w:p w:rsidR="00A6760D" w:rsidRPr="00A6760D" w:rsidRDefault="00A6760D" w:rsidP="00CE2B44">
      <w:pPr>
        <w:tabs>
          <w:tab w:val="left" w:pos="1276"/>
          <w:tab w:val="left" w:pos="1418"/>
          <w:tab w:val="left" w:pos="1620"/>
        </w:tabs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79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760"/>
        <w:gridCol w:w="1984"/>
        <w:gridCol w:w="2552"/>
        <w:gridCol w:w="3402"/>
        <w:gridCol w:w="1984"/>
      </w:tblGrid>
      <w:tr w:rsidR="00A6760D" w:rsidRPr="00A6760D" w:rsidTr="00931CC3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>Дата внесения изменений, дополнений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</w:p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изменений в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60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внесшего запись</w:t>
            </w:r>
          </w:p>
        </w:tc>
      </w:tr>
      <w:tr w:rsidR="00A6760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60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60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0D" w:rsidRPr="00A6760D" w:rsidRDefault="00A6760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E2D" w:rsidRPr="00A6760D" w:rsidTr="00BD7E2D">
        <w:trPr>
          <w:trHeight w:val="55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2D" w:rsidRPr="00A6760D" w:rsidRDefault="00BD7E2D" w:rsidP="00CE2B44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2D27" w:rsidRPr="00A6760D" w:rsidRDefault="00FE2D27" w:rsidP="00CE2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2D27" w:rsidRPr="00A6760D" w:rsidSect="00A67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E7" w:rsidRDefault="005918E7" w:rsidP="00920F68">
      <w:pPr>
        <w:spacing w:after="0" w:line="240" w:lineRule="auto"/>
      </w:pPr>
      <w:r>
        <w:separator/>
      </w:r>
    </w:p>
  </w:endnote>
  <w:endnote w:type="continuationSeparator" w:id="1">
    <w:p w:rsidR="005918E7" w:rsidRDefault="005918E7" w:rsidP="0092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95" w:rsidRDefault="00A95D95" w:rsidP="00931CC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E7" w:rsidRDefault="005918E7" w:rsidP="00920F68">
      <w:pPr>
        <w:spacing w:after="0" w:line="240" w:lineRule="auto"/>
      </w:pPr>
      <w:r>
        <w:separator/>
      </w:r>
    </w:p>
  </w:footnote>
  <w:footnote w:type="continuationSeparator" w:id="1">
    <w:p w:rsidR="005918E7" w:rsidRDefault="005918E7" w:rsidP="0092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25A57CE"/>
    <w:lvl w:ilvl="0">
      <w:start w:val="1"/>
      <w:numFmt w:val="none"/>
      <w:lvlText w:val="5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5C805E7"/>
    <w:multiLevelType w:val="multilevel"/>
    <w:tmpl w:val="1A940262"/>
    <w:styleLink w:val="WWNum16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0A837028"/>
    <w:multiLevelType w:val="hybridMultilevel"/>
    <w:tmpl w:val="1C0C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79E8"/>
    <w:multiLevelType w:val="multilevel"/>
    <w:tmpl w:val="FFB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032D57"/>
    <w:multiLevelType w:val="hybridMultilevel"/>
    <w:tmpl w:val="49080FCA"/>
    <w:lvl w:ilvl="0" w:tplc="BC50E4F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199696D"/>
    <w:multiLevelType w:val="multilevel"/>
    <w:tmpl w:val="A6CEC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400F7"/>
    <w:multiLevelType w:val="multilevel"/>
    <w:tmpl w:val="41EC6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94353"/>
    <w:multiLevelType w:val="multilevel"/>
    <w:tmpl w:val="F026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061CC"/>
    <w:multiLevelType w:val="multilevel"/>
    <w:tmpl w:val="163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12E1A"/>
    <w:multiLevelType w:val="hybridMultilevel"/>
    <w:tmpl w:val="A922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64399"/>
    <w:multiLevelType w:val="multilevel"/>
    <w:tmpl w:val="2A26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C72BC"/>
    <w:multiLevelType w:val="multilevel"/>
    <w:tmpl w:val="C10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2C772D"/>
    <w:multiLevelType w:val="hybridMultilevel"/>
    <w:tmpl w:val="5A68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96314"/>
    <w:multiLevelType w:val="multilevel"/>
    <w:tmpl w:val="934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674CD1"/>
    <w:multiLevelType w:val="multilevel"/>
    <w:tmpl w:val="7E72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4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7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0D"/>
    <w:rsid w:val="000440AB"/>
    <w:rsid w:val="00060A3C"/>
    <w:rsid w:val="000D20C4"/>
    <w:rsid w:val="000E64D9"/>
    <w:rsid w:val="00162A66"/>
    <w:rsid w:val="002153BE"/>
    <w:rsid w:val="00244158"/>
    <w:rsid w:val="0028197B"/>
    <w:rsid w:val="002E1BA7"/>
    <w:rsid w:val="00303388"/>
    <w:rsid w:val="003709C7"/>
    <w:rsid w:val="00390551"/>
    <w:rsid w:val="003A5C14"/>
    <w:rsid w:val="003C5940"/>
    <w:rsid w:val="003F7CD2"/>
    <w:rsid w:val="00410C82"/>
    <w:rsid w:val="00454BBD"/>
    <w:rsid w:val="00455F76"/>
    <w:rsid w:val="004B58B6"/>
    <w:rsid w:val="00576E6D"/>
    <w:rsid w:val="005918E7"/>
    <w:rsid w:val="005B5619"/>
    <w:rsid w:val="005D5FE8"/>
    <w:rsid w:val="005F324D"/>
    <w:rsid w:val="00654AAA"/>
    <w:rsid w:val="0068698C"/>
    <w:rsid w:val="00693CDC"/>
    <w:rsid w:val="006A32DD"/>
    <w:rsid w:val="006A52B5"/>
    <w:rsid w:val="00746721"/>
    <w:rsid w:val="0076648A"/>
    <w:rsid w:val="00782860"/>
    <w:rsid w:val="00792C0C"/>
    <w:rsid w:val="007C0B51"/>
    <w:rsid w:val="007D6A20"/>
    <w:rsid w:val="00837ADF"/>
    <w:rsid w:val="0085238C"/>
    <w:rsid w:val="00865734"/>
    <w:rsid w:val="00882C47"/>
    <w:rsid w:val="008A6BA1"/>
    <w:rsid w:val="008D155B"/>
    <w:rsid w:val="0091168F"/>
    <w:rsid w:val="00920F68"/>
    <w:rsid w:val="00931CC3"/>
    <w:rsid w:val="00953737"/>
    <w:rsid w:val="009736E0"/>
    <w:rsid w:val="009864A4"/>
    <w:rsid w:val="009939FF"/>
    <w:rsid w:val="009C6522"/>
    <w:rsid w:val="009F11DA"/>
    <w:rsid w:val="00A4448B"/>
    <w:rsid w:val="00A45CF7"/>
    <w:rsid w:val="00A619BA"/>
    <w:rsid w:val="00A61A50"/>
    <w:rsid w:val="00A6760D"/>
    <w:rsid w:val="00A93A6B"/>
    <w:rsid w:val="00A95D95"/>
    <w:rsid w:val="00AA61BD"/>
    <w:rsid w:val="00AA7A63"/>
    <w:rsid w:val="00AC42C0"/>
    <w:rsid w:val="00AD16B5"/>
    <w:rsid w:val="00AF09D0"/>
    <w:rsid w:val="00B01BCB"/>
    <w:rsid w:val="00B45F30"/>
    <w:rsid w:val="00B64866"/>
    <w:rsid w:val="00B96659"/>
    <w:rsid w:val="00BC35B4"/>
    <w:rsid w:val="00BD7E2D"/>
    <w:rsid w:val="00C03540"/>
    <w:rsid w:val="00C150BC"/>
    <w:rsid w:val="00C616C9"/>
    <w:rsid w:val="00CA1544"/>
    <w:rsid w:val="00CC2EA0"/>
    <w:rsid w:val="00CE2B44"/>
    <w:rsid w:val="00D14B48"/>
    <w:rsid w:val="00D318CB"/>
    <w:rsid w:val="00D413B8"/>
    <w:rsid w:val="00D65458"/>
    <w:rsid w:val="00D77D3B"/>
    <w:rsid w:val="00DC36AC"/>
    <w:rsid w:val="00E34846"/>
    <w:rsid w:val="00E56F8B"/>
    <w:rsid w:val="00EA1B4D"/>
    <w:rsid w:val="00EF3241"/>
    <w:rsid w:val="00F97BE2"/>
    <w:rsid w:val="00FE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0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760D"/>
    <w:pPr>
      <w:spacing w:before="120" w:after="120" w:line="240" w:lineRule="auto"/>
      <w:jc w:val="both"/>
    </w:pPr>
    <w:rPr>
      <w:rFonts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A6760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A6760D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A6760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6760D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A6760D"/>
    <w:pPr>
      <w:ind w:left="720"/>
    </w:pPr>
  </w:style>
  <w:style w:type="paragraph" w:customStyle="1" w:styleId="Standard">
    <w:name w:val="Standard"/>
    <w:uiPriority w:val="99"/>
    <w:rsid w:val="00A6760D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yle36">
    <w:name w:val="Style36"/>
    <w:basedOn w:val="Standard"/>
    <w:uiPriority w:val="99"/>
    <w:rsid w:val="00A6760D"/>
    <w:pPr>
      <w:spacing w:line="276" w:lineRule="exact"/>
      <w:ind w:firstLine="360"/>
      <w:jc w:val="both"/>
    </w:pPr>
    <w:rPr>
      <w:rFonts w:cs="Calibri"/>
      <w:lang w:val="en-US" w:eastAsia="en-US"/>
    </w:rPr>
  </w:style>
  <w:style w:type="character" w:customStyle="1" w:styleId="FontStyle47">
    <w:name w:val="Font Style47"/>
    <w:uiPriority w:val="99"/>
    <w:rsid w:val="00A6760D"/>
    <w:rPr>
      <w:rFonts w:ascii="Times New Roman" w:hAnsi="Times New Roman"/>
      <w:sz w:val="22"/>
    </w:rPr>
  </w:style>
  <w:style w:type="character" w:customStyle="1" w:styleId="c10">
    <w:name w:val="c10"/>
    <w:uiPriority w:val="99"/>
    <w:rsid w:val="00A6760D"/>
  </w:style>
  <w:style w:type="numbering" w:customStyle="1" w:styleId="WWNum16">
    <w:name w:val="WWNum16"/>
    <w:rsid w:val="00A6760D"/>
    <w:pPr>
      <w:numPr>
        <w:numId w:val="1"/>
      </w:numPr>
    </w:pPr>
  </w:style>
  <w:style w:type="paragraph" w:styleId="a9">
    <w:name w:val="No Spacing"/>
    <w:aliases w:val="основа"/>
    <w:link w:val="aa"/>
    <w:uiPriority w:val="1"/>
    <w:qFormat/>
    <w:rsid w:val="00A6760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основа Знак"/>
    <w:link w:val="a9"/>
    <w:uiPriority w:val="1"/>
    <w:rsid w:val="00A6760D"/>
    <w:rPr>
      <w:rFonts w:eastAsiaTheme="minorEastAsia"/>
      <w:lang w:eastAsia="ru-RU"/>
    </w:rPr>
  </w:style>
  <w:style w:type="paragraph" w:styleId="ab">
    <w:name w:val="footnote text"/>
    <w:basedOn w:val="a"/>
    <w:link w:val="ac"/>
    <w:uiPriority w:val="99"/>
    <w:unhideWhenUsed/>
    <w:rsid w:val="00A6760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A6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A6760D"/>
    <w:rPr>
      <w:vertAlign w:val="superscript"/>
    </w:rPr>
  </w:style>
  <w:style w:type="paragraph" w:customStyle="1" w:styleId="1">
    <w:name w:val="Знак1"/>
    <w:basedOn w:val="a"/>
    <w:rsid w:val="003C5940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FR2">
    <w:name w:val="FR2"/>
    <w:rsid w:val="00BC35B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 Indent"/>
    <w:basedOn w:val="a"/>
    <w:link w:val="af"/>
    <w:rsid w:val="00B01BCB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B01B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ody Text"/>
    <w:basedOn w:val="a"/>
    <w:link w:val="af1"/>
    <w:rsid w:val="00B01BC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B01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01BCB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1BCB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F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11D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03540"/>
  </w:style>
  <w:style w:type="paragraph" w:customStyle="1" w:styleId="c11">
    <w:name w:val="c11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03540"/>
  </w:style>
  <w:style w:type="paragraph" w:customStyle="1" w:styleId="c12">
    <w:name w:val="c12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C03540"/>
  </w:style>
  <w:style w:type="paragraph" w:customStyle="1" w:styleId="c0">
    <w:name w:val="c0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3540"/>
  </w:style>
  <w:style w:type="paragraph" w:customStyle="1" w:styleId="c6">
    <w:name w:val="c6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3540"/>
  </w:style>
  <w:style w:type="character" w:customStyle="1" w:styleId="c20">
    <w:name w:val="c20"/>
    <w:basedOn w:val="a0"/>
    <w:rsid w:val="00C03540"/>
  </w:style>
  <w:style w:type="paragraph" w:customStyle="1" w:styleId="c23">
    <w:name w:val="c23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03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03540"/>
  </w:style>
  <w:style w:type="character" w:customStyle="1" w:styleId="c28">
    <w:name w:val="c28"/>
    <w:basedOn w:val="a0"/>
    <w:rsid w:val="00C03540"/>
  </w:style>
  <w:style w:type="character" w:styleId="af4">
    <w:name w:val="Placeholder Text"/>
    <w:basedOn w:val="a0"/>
    <w:uiPriority w:val="99"/>
    <w:semiHidden/>
    <w:rsid w:val="00C03540"/>
    <w:rPr>
      <w:color w:val="808080"/>
    </w:rPr>
  </w:style>
  <w:style w:type="paragraph" w:styleId="21">
    <w:name w:val="Body Text Indent 2"/>
    <w:basedOn w:val="a"/>
    <w:link w:val="22"/>
    <w:rsid w:val="00C0354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C035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1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CE93-86EF-4BBF-ACD6-BF85F5D9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Байкулова Аминат Микояновна</cp:lastModifiedBy>
  <cp:revision>23</cp:revision>
  <cp:lastPrinted>2016-09-15T11:45:00Z</cp:lastPrinted>
  <dcterms:created xsi:type="dcterms:W3CDTF">2015-08-24T20:34:00Z</dcterms:created>
  <dcterms:modified xsi:type="dcterms:W3CDTF">2001-12-31T21:41:00Z</dcterms:modified>
</cp:coreProperties>
</file>