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69" w:rsidRPr="006A2F69" w:rsidRDefault="006A2F69">
      <w:pPr>
        <w:rPr>
          <w:rFonts w:ascii="Times New Roman" w:hAnsi="Times New Roman" w:cs="Times New Roman"/>
          <w:sz w:val="32"/>
          <w:szCs w:val="32"/>
        </w:rPr>
      </w:pPr>
      <w:r w:rsidRPr="006A2F69">
        <w:rPr>
          <w:rFonts w:ascii="Times New Roman" w:hAnsi="Times New Roman" w:cs="Times New Roman"/>
        </w:rPr>
        <w:t xml:space="preserve">                                                  </w:t>
      </w:r>
      <w:r w:rsidRPr="006A2F69">
        <w:rPr>
          <w:rFonts w:ascii="Times New Roman" w:hAnsi="Times New Roman" w:cs="Times New Roman"/>
          <w:sz w:val="32"/>
          <w:szCs w:val="32"/>
        </w:rPr>
        <w:t>Развивающая игра "Шахматы".</w:t>
      </w:r>
    </w:p>
    <w:p w:rsidR="006167C5" w:rsidRDefault="006C4599">
      <w:pPr>
        <w:rPr>
          <w:rFonts w:ascii="Times New Roman" w:hAnsi="Times New Roman" w:cs="Times New Roman"/>
          <w:sz w:val="28"/>
          <w:szCs w:val="28"/>
        </w:rPr>
      </w:pPr>
      <w:r w:rsidRPr="006A2F69">
        <w:rPr>
          <w:rFonts w:ascii="Times New Roman" w:hAnsi="Times New Roman" w:cs="Times New Roman"/>
          <w:sz w:val="28"/>
          <w:szCs w:val="28"/>
        </w:rPr>
        <w:t xml:space="preserve">Все знают  о развивающей силе шахмат. В нашей группе дети старшей группы осваивают шахматную грамоту через игру. Упражнение  и игры на шахматной доске настолько привлекают воспитанников, что вызывают настоящий всплеск творчества. Ходы шахматных фигур великолепно развивают ориентировку детей на плоскости, игроки узнают различные направления движения, учатся мысленно передвигать фигуры и предвидеть результат. Про каждую шахматную  фигуру мы попробовали сочинять различные истории. В  результате родились считалки и стихи, </w:t>
      </w:r>
      <w:r w:rsidR="006A2F69" w:rsidRPr="006A2F69">
        <w:rPr>
          <w:rFonts w:ascii="Times New Roman" w:hAnsi="Times New Roman" w:cs="Times New Roman"/>
          <w:sz w:val="28"/>
          <w:szCs w:val="28"/>
        </w:rPr>
        <w:t>которые дети с удовольствием повторяют. Этот вид  деятельности привлекает внимание детей и таит в себе большие возможности для всестороннего развития.</w:t>
      </w:r>
    </w:p>
    <w:p w:rsidR="008E336D" w:rsidRPr="006A2F69" w:rsidRDefault="008E3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8662"/>
            <wp:effectExtent l="19050" t="0" r="3175" b="0"/>
            <wp:docPr id="1" name="Рисунок 1" descr="C:\Users\Asus\Desktop\DSC0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DSC03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336D" w:rsidRPr="006A2F69" w:rsidSect="0061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C4599"/>
    <w:rsid w:val="006167C5"/>
    <w:rsid w:val="006A2F69"/>
    <w:rsid w:val="006C4599"/>
    <w:rsid w:val="008E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2496-087B-44E4-8A4E-2A1C517C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2018-01-29T16:12:00Z</dcterms:created>
  <dcterms:modified xsi:type="dcterms:W3CDTF">2018-01-29T16:30:00Z</dcterms:modified>
</cp:coreProperties>
</file>