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F9" w:rsidRDefault="00DB15F9" w:rsidP="00DB1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Дифференциация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П-Т</w:t>
      </w:r>
      <w:bookmarkStart w:id="0" w:name="_GoBack"/>
      <w:bookmarkEnd w:id="0"/>
      <w:proofErr w:type="gramEnd"/>
    </w:p>
    <w:p w:rsidR="005F2BCF" w:rsidRDefault="005F2BCF" w:rsidP="005F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последние годы в письменных работах учащихся мы все чаще встречаемся с ошибками, которые специалисты называют графическими. К ним относятся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t>недописывание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элементов буквы или наращивание лишних, смешение букв, сходных по оптическим или кинетическим характеристикам, зеркальное письмо. Такой вид специфических нарушений письма не связан с состоянием устной речи детей. В этих случаях ребенок, имеющий достаточную остроту зрения, как бы не видит и не чувствует разницы в начертании оптически и кинетически похожих букв.</w:t>
      </w:r>
      <w:r w:rsidRPr="005F2BCF"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5F2BCF" w:rsidRDefault="005F2BCF" w:rsidP="005F2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</w:t>
      </w:r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t>У большинства учащихся по мере овладения процессом письма графические ошибки обычно вскоре исчезают сами собой. Однако у некоторых детей такие нарушения письма имеют устойчивый характер и требуют специальной коррекционной работы.</w:t>
      </w:r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</w:t>
      </w:r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Данная разработка представляет собой блок из двух занятий по коррекции одного из видов графических ошибок – нарушения различения букв</w:t>
      </w:r>
      <w:r w:rsidRPr="005F2BCF">
        <w:rPr>
          <w:rFonts w:ascii="Times New Roman" w:eastAsia="Times New Roman" w:hAnsi="Times New Roman" w:cs="Times New Roman"/>
          <w:color w:val="000000"/>
          <w:sz w:val="26"/>
        </w:rPr>
        <w:t> </w:t>
      </w:r>
      <w:proofErr w:type="gramStart"/>
      <w:r w:rsidRPr="005F2BC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</w:t>
      </w:r>
      <w:proofErr w:type="gramEnd"/>
      <w:r w:rsidRPr="005F2BCF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  <w:r w:rsidRPr="005F2B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–</w:t>
      </w:r>
      <w:r w:rsidRPr="005F2BCF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  <w:r w:rsidRPr="005F2BC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т</w:t>
      </w:r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t>. Эти буквы имеют кинетическое и оптическое сходство, вследствие чего их часто смешивают в своих письменных работах учащиеся с недостаточно сформированными пространственными представлениями и затруднениями динамической и кинетической организации движений.</w:t>
      </w:r>
      <w:r w:rsidRPr="005F2BCF"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5F2BCF" w:rsidRDefault="005F2BCF" w:rsidP="005F2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Главной целью представленного блока занятий является закрепление связи между фонемой –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t>артикулемой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графемой – кинемой. Для достижения этой цели включаются все анализаторы, согласованная работа которых обеспечивает процесс письма: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t>речедвигательный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t>, речеслуховой, зрительный и двигательный</w:t>
      </w:r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Представленные занятия разработаны для учащихся 2-х классов и соответствуют среднему 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ровню развития детей 7 – 8 лет.</w:t>
      </w:r>
    </w:p>
    <w:p w:rsidR="005F2BCF" w:rsidRPr="005F2BCF" w:rsidRDefault="005F2BCF" w:rsidP="005F2BCF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2BCF">
        <w:rPr>
          <w:rFonts w:ascii="Times New Roman" w:eastAsia="Times New Roman" w:hAnsi="Times New Roman" w:cs="Times New Roman"/>
          <w:color w:val="000000"/>
          <w:sz w:val="26"/>
          <w:szCs w:val="26"/>
        </w:rPr>
        <w:t>Занятия разработаны таким образом, что могут быть использованы в практической деятельности не только школьных логопедов, но и учителей начальных классов.</w:t>
      </w:r>
    </w:p>
    <w:p w:rsidR="005F2BCF" w:rsidRDefault="005F2BCF" w:rsidP="00F94E0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6"/>
        </w:rPr>
      </w:pPr>
    </w:p>
    <w:p w:rsidR="00F94E07" w:rsidRPr="005F2BCF" w:rsidRDefault="00F94E07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</w:t>
      </w:r>
    </w:p>
    <w:p w:rsidR="00F94E07" w:rsidRPr="005F2BCF" w:rsidRDefault="00F94E07" w:rsidP="00F94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различать звуки и буквы;</w:t>
      </w:r>
    </w:p>
    <w:p w:rsidR="00F94E07" w:rsidRPr="005F2BCF" w:rsidRDefault="00F94E07" w:rsidP="00F94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словарный запас;</w:t>
      </w:r>
    </w:p>
    <w:p w:rsidR="00F94E07" w:rsidRPr="005F2BCF" w:rsidRDefault="00F94E07" w:rsidP="00F94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зеркального письма</w:t>
      </w:r>
    </w:p>
    <w:p w:rsidR="00F94E07" w:rsidRPr="005F2BCF" w:rsidRDefault="00F94E07" w:rsidP="00F94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фонематические процессы, внимание память;</w:t>
      </w:r>
    </w:p>
    <w:p w:rsidR="00F94E07" w:rsidRPr="005F2BCF" w:rsidRDefault="00F94E07" w:rsidP="00F94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научить </w:t>
      </w:r>
      <w:proofErr w:type="gram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употреблять предлоги (</w:t>
      </w:r>
      <w:r w:rsidRPr="005F2B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5F2B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</w:t>
      </w: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5F2B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под</w:t>
      </w: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5F2B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около</w:t>
      </w: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F94E07" w:rsidRPr="005F2BCF" w:rsidRDefault="00F94E07" w:rsidP="00F94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пространственную ориентацию.</w:t>
      </w:r>
    </w:p>
    <w:p w:rsidR="00F94E07" w:rsidRPr="005F2BCF" w:rsidRDefault="00F94E07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 </w:t>
      </w: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зеркала, предметные картинки, звуковые линейки</w:t>
      </w:r>
      <w:r w:rsidR="00F26266">
        <w:rPr>
          <w:rFonts w:ascii="Times New Roman" w:eastAsia="Times New Roman" w:hAnsi="Times New Roman" w:cs="Times New Roman"/>
          <w:color w:val="000000"/>
          <w:sz w:val="28"/>
          <w:szCs w:val="28"/>
        </w:rPr>
        <w:t>, ПК, проектор</w:t>
      </w: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пластилин, </w:t>
      </w:r>
      <w:r w:rsidR="00F26266">
        <w:rPr>
          <w:rFonts w:ascii="Times New Roman" w:eastAsia="Times New Roman" w:hAnsi="Times New Roman" w:cs="Times New Roman"/>
          <w:color w:val="000000"/>
          <w:sz w:val="28"/>
          <w:szCs w:val="28"/>
        </w:rPr>
        <w:t>лоточки с песком (манкой)</w:t>
      </w: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26266" w:rsidRDefault="00F26266" w:rsidP="00F94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266" w:rsidRDefault="00F26266" w:rsidP="00F94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266" w:rsidRDefault="00F26266" w:rsidP="00F94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E07" w:rsidRPr="005F2BCF" w:rsidRDefault="00F94E07" w:rsidP="00F94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ХОД УРОКА</w:t>
      </w:r>
    </w:p>
    <w:p w:rsidR="00F94E07" w:rsidRPr="005F2BCF" w:rsidRDefault="00F94E07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Организационный момент</w:t>
      </w:r>
    </w:p>
    <w:p w:rsidR="00F94E07" w:rsidRPr="005F2BCF" w:rsidRDefault="00F94E07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F26266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прочитайте, что написано на экране, читать нужно через одну букву.</w:t>
      </w:r>
    </w:p>
    <w:p w:rsidR="00DB15F9" w:rsidRDefault="00F26266" w:rsidP="00F26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692400" cy="13449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вед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962" cy="134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07" w:rsidRPr="005F2BCF" w:rsidRDefault="00F94E07" w:rsidP="00F26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–Какое слово</w:t>
      </w:r>
      <w:r w:rsidR="00DB1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сочетание </w:t>
      </w: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получилось? </w:t>
      </w:r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(Почтовый ящик.)</w:t>
      </w:r>
    </w:p>
    <w:p w:rsidR="00F94E07" w:rsidRPr="005F2BCF" w:rsidRDefault="00F94E07" w:rsidP="00F26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Какой первый звук слышится в слове почтовый? </w:t>
      </w:r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(Звук П.)</w:t>
      </w:r>
    </w:p>
    <w:p w:rsidR="00F94E07" w:rsidRPr="005F2BCF" w:rsidRDefault="00F94E07" w:rsidP="00F26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– Назовите 4-ый звук в слове почтовый</w:t>
      </w:r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(Звук Т.)</w:t>
      </w:r>
    </w:p>
    <w:p w:rsidR="00F94E07" w:rsidRPr="005F2BCF" w:rsidRDefault="00F94E07" w:rsidP="00F26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</w:p>
    <w:p w:rsidR="00F94E07" w:rsidRPr="005F2BCF" w:rsidRDefault="00F94E07" w:rsidP="003B1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Какая профессия у человека, который приносит почту? </w:t>
      </w:r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(Почтальон.)</w:t>
      </w:r>
    </w:p>
    <w:p w:rsidR="00F94E07" w:rsidRPr="005F2BCF" w:rsidRDefault="00F94E07" w:rsidP="003B1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– А кто назовет имя почтальона? </w:t>
      </w:r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(Печкин.)</w:t>
      </w:r>
    </w:p>
    <w:p w:rsidR="00F94E07" w:rsidRPr="005F2BCF" w:rsidRDefault="00F94E07" w:rsidP="003B1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– Вот сегодня у нас в гостях почтальон Печкин. Откуда Печкин?</w:t>
      </w:r>
    </w:p>
    <w:p w:rsidR="00F94E07" w:rsidRPr="005F2BCF" w:rsidRDefault="00F94E07" w:rsidP="003B1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Какой первый звук слышится в слове Печкин? </w:t>
      </w:r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(Звук </w:t>
      </w:r>
      <w:proofErr w:type="spellStart"/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Пь</w:t>
      </w:r>
      <w:proofErr w:type="spellEnd"/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F94E07" w:rsidRPr="005F2BCF" w:rsidRDefault="00F94E07" w:rsidP="003B1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– Назовите мягкую пару звука Т. </w:t>
      </w:r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(Звук </w:t>
      </w:r>
      <w:proofErr w:type="spellStart"/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proofErr w:type="spellEnd"/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4E07" w:rsidRPr="005F2BCF" w:rsidRDefault="00F94E07" w:rsidP="003B1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Сообщение темы</w:t>
      </w:r>
    </w:p>
    <w:p w:rsidR="00F94E07" w:rsidRPr="005F2BCF" w:rsidRDefault="00F94E07" w:rsidP="003B1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Сегодня мы будем продолжать работу над звуками: </w:t>
      </w:r>
      <w:proofErr w:type="gram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П-Т</w:t>
      </w:r>
      <w:proofErr w:type="gram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Пь-Ть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4E07" w:rsidRPr="005F2BCF" w:rsidRDefault="00F94E07" w:rsidP="003B1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а) Характеристика работы органов артикуляции.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2729"/>
        <w:gridCol w:w="1303"/>
        <w:gridCol w:w="3368"/>
        <w:gridCol w:w="1590"/>
      </w:tblGrid>
      <w:tr w:rsidR="00F94E07" w:rsidRPr="00DB15F9" w:rsidTr="00F94E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5F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5F9">
              <w:rPr>
                <w:rFonts w:ascii="Times New Roman" w:eastAsia="Times New Roman" w:hAnsi="Times New Roman" w:cs="Times New Roman"/>
                <w:b/>
                <w:bCs/>
              </w:rPr>
              <w:t>Губы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5F9">
              <w:rPr>
                <w:rFonts w:ascii="Times New Roman" w:eastAsia="Times New Roman" w:hAnsi="Times New Roman" w:cs="Times New Roman"/>
                <w:b/>
                <w:bCs/>
              </w:rPr>
              <w:t>Зубы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5F9">
              <w:rPr>
                <w:rFonts w:ascii="Times New Roman" w:eastAsia="Times New Roman" w:hAnsi="Times New Roman" w:cs="Times New Roman"/>
                <w:b/>
                <w:bCs/>
              </w:rPr>
              <w:t>Язык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5F9">
              <w:rPr>
                <w:rFonts w:ascii="Times New Roman" w:eastAsia="Times New Roman" w:hAnsi="Times New Roman" w:cs="Times New Roman"/>
                <w:b/>
                <w:bCs/>
              </w:rPr>
              <w:t>Голосовые связки</w:t>
            </w:r>
          </w:p>
        </w:tc>
      </w:tr>
      <w:tr w:rsidR="00F94E07" w:rsidRPr="00DB15F9" w:rsidTr="00F94E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5F9">
              <w:rPr>
                <w:rFonts w:ascii="Times New Roman" w:eastAsia="Times New Roman" w:hAnsi="Times New Roman" w:cs="Times New Roman"/>
              </w:rPr>
              <w:t>П-</w:t>
            </w:r>
            <w:proofErr w:type="spellStart"/>
            <w:r w:rsidRPr="00DB15F9">
              <w:rPr>
                <w:rFonts w:ascii="Times New Roman" w:eastAsia="Times New Roman" w:hAnsi="Times New Roman" w:cs="Times New Roman"/>
              </w:rPr>
              <w:t>Пь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5F9">
              <w:rPr>
                <w:rFonts w:ascii="Times New Roman" w:eastAsia="Times New Roman" w:hAnsi="Times New Roman" w:cs="Times New Roman"/>
              </w:rPr>
              <w:t xml:space="preserve">Смыкаются. На </w:t>
            </w:r>
            <w:proofErr w:type="spellStart"/>
            <w:r w:rsidRPr="00DB15F9">
              <w:rPr>
                <w:rFonts w:ascii="Times New Roman" w:eastAsia="Times New Roman" w:hAnsi="Times New Roman" w:cs="Times New Roman"/>
              </w:rPr>
              <w:t>Пь</w:t>
            </w:r>
            <w:proofErr w:type="spellEnd"/>
            <w:r w:rsidRPr="00DB15F9">
              <w:rPr>
                <w:rFonts w:ascii="Times New Roman" w:eastAsia="Times New Roman" w:hAnsi="Times New Roman" w:cs="Times New Roman"/>
              </w:rPr>
              <w:t xml:space="preserve"> губы смыкаются сильнее.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B15F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15F9">
              <w:rPr>
                <w:rFonts w:ascii="Times New Roman" w:eastAsia="Times New Roman" w:hAnsi="Times New Roman" w:cs="Times New Roman"/>
              </w:rPr>
              <w:t>азомкнуты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5F9">
              <w:rPr>
                <w:rFonts w:ascii="Times New Roman" w:eastAsia="Times New Roman" w:hAnsi="Times New Roman" w:cs="Times New Roman"/>
              </w:rPr>
              <w:t>лежит внизу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5F9">
              <w:rPr>
                <w:rFonts w:ascii="Times New Roman" w:eastAsia="Times New Roman" w:hAnsi="Times New Roman" w:cs="Times New Roman"/>
              </w:rPr>
              <w:t>не работают</w:t>
            </w:r>
          </w:p>
        </w:tc>
      </w:tr>
      <w:tr w:rsidR="00F94E07" w:rsidRPr="00DB15F9" w:rsidTr="00F94E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5F9">
              <w:rPr>
                <w:rFonts w:ascii="Times New Roman" w:eastAsia="Times New Roman" w:hAnsi="Times New Roman" w:cs="Times New Roman"/>
              </w:rPr>
              <w:t>Т-</w:t>
            </w:r>
            <w:proofErr w:type="spellStart"/>
            <w:r w:rsidRPr="00DB15F9">
              <w:rPr>
                <w:rFonts w:ascii="Times New Roman" w:eastAsia="Times New Roman" w:hAnsi="Times New Roman" w:cs="Times New Roman"/>
              </w:rPr>
              <w:t>Ть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5F9">
              <w:rPr>
                <w:rFonts w:ascii="Times New Roman" w:eastAsia="Times New Roman" w:hAnsi="Times New Roman" w:cs="Times New Roman"/>
              </w:rPr>
              <w:t>разомкнуты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5F9">
              <w:rPr>
                <w:rFonts w:ascii="Times New Roman" w:eastAsia="Times New Roman" w:hAnsi="Times New Roman" w:cs="Times New Roman"/>
              </w:rPr>
              <w:t>разомкнуты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15F9">
              <w:rPr>
                <w:rFonts w:ascii="Times New Roman" w:eastAsia="Times New Roman" w:hAnsi="Times New Roman" w:cs="Times New Roman"/>
              </w:rPr>
              <w:t xml:space="preserve">за верхними зубами, кончик языка. На звук </w:t>
            </w:r>
            <w:proofErr w:type="spellStart"/>
            <w:r w:rsidRPr="00DB15F9">
              <w:rPr>
                <w:rFonts w:ascii="Times New Roman" w:eastAsia="Times New Roman" w:hAnsi="Times New Roman" w:cs="Times New Roman"/>
              </w:rPr>
              <w:t>Ть</w:t>
            </w:r>
            <w:proofErr w:type="spellEnd"/>
            <w:r w:rsidRPr="00DB15F9">
              <w:rPr>
                <w:rFonts w:ascii="Times New Roman" w:eastAsia="Times New Roman" w:hAnsi="Times New Roman" w:cs="Times New Roman"/>
              </w:rPr>
              <w:t xml:space="preserve"> язык напряжен.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F94E07" w:rsidRPr="00DB15F9" w:rsidRDefault="00F94E07" w:rsidP="00F94E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B15F9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DB15F9">
              <w:rPr>
                <w:rFonts w:ascii="Times New Roman" w:eastAsia="Times New Roman" w:hAnsi="Times New Roman" w:cs="Times New Roman"/>
              </w:rPr>
              <w:t>е работают</w:t>
            </w:r>
          </w:p>
        </w:tc>
      </w:tr>
    </w:tbl>
    <w:p w:rsidR="00F94E07" w:rsidRPr="005F2BCF" w:rsidRDefault="00F94E07" w:rsidP="00F26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Характеристика звуков: </w:t>
      </w:r>
      <w:proofErr w:type="gram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гл.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мяг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гл. Т –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гл.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мяг</w:t>
      </w:r>
      <w:proofErr w:type="spell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., гл.</w:t>
      </w:r>
    </w:p>
    <w:p w:rsidR="00F94E07" w:rsidRPr="005F2BCF" w:rsidRDefault="00F94E07" w:rsidP="00F26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в) Какой буквой на письме, обозначается звук П? Звук</w:t>
      </w:r>
      <w:proofErr w:type="gramStart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(Звуковые модели)</w:t>
      </w:r>
    </w:p>
    <w:p w:rsidR="00F94E07" w:rsidRDefault="00F94E07" w:rsidP="00F2626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– В какой деревн</w:t>
      </w:r>
      <w:r w:rsid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 Печкин? </w:t>
      </w:r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(Простоквашино.)</w:t>
      </w:r>
    </w:p>
    <w:p w:rsidR="00F26266" w:rsidRDefault="00F26266" w:rsidP="00F26266">
      <w:pPr>
        <w:spacing w:after="0" w:line="240" w:lineRule="auto"/>
        <w:rPr>
          <w:rFonts w:ascii="Arial" w:eastAsia="Times New Roman" w:hAnsi="Arial" w:cs="Arial"/>
          <w:noProof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-посмотрите на опоры</w:t>
      </w:r>
    </w:p>
    <w:p w:rsidR="00F26266" w:rsidRDefault="00F26266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</w:rPr>
        <w:drawing>
          <wp:inline distT="0" distB="0" distL="0" distR="0" wp14:anchorId="64A6FBA9" wp14:editId="75116406">
            <wp:extent cx="2425700" cy="1721844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677" cy="172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5F9" w:rsidRPr="005F2BCF" w:rsidRDefault="00DB15F9" w:rsidP="00DB1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песком.</w:t>
      </w:r>
    </w:p>
    <w:p w:rsidR="00F26266" w:rsidRPr="005F2BCF" w:rsidRDefault="00F26266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1880" w:rsidRDefault="00F94E07" w:rsidP="003B1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 </w:t>
      </w:r>
      <w:r w:rsid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Печкина</w:t>
      </w: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посылка для нас, но он отдаст посылку, только если мы выполним задание.</w:t>
      </w:r>
    </w:p>
    <w:p w:rsidR="005816C8" w:rsidRPr="005816C8" w:rsidRDefault="005816C8" w:rsidP="00581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 </w:t>
      </w:r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816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Чтение таблиц «От </w:t>
      </w:r>
      <w:proofErr w:type="spellStart"/>
      <w:r w:rsidRPr="005816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Матроскина</w:t>
      </w:r>
      <w:proofErr w:type="spellEnd"/>
      <w:r w:rsidRPr="005816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», «зашифрованные» слова.</w:t>
      </w:r>
    </w:p>
    <w:p w:rsidR="00F94E07" w:rsidRPr="005F2BCF" w:rsidRDefault="009B6269" w:rsidP="00581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32100" cy="21200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 матроскин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185" cy="212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07" w:rsidRDefault="00F94E07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</w:t>
      </w:r>
      <w:r w:rsidR="007A46CE" w:rsidRPr="007A46C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7A46CE" w:rsidRPr="005816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Чтение таблиц «От </w:t>
      </w:r>
      <w:r w:rsidR="003B18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Шарика</w:t>
      </w:r>
      <w:r w:rsidR="007A46CE" w:rsidRPr="005816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», «зашифрованные» слова.</w:t>
      </w:r>
    </w:p>
    <w:p w:rsidR="003B1880" w:rsidRPr="005F2BCF" w:rsidRDefault="003B1880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87DB2A4" wp14:editId="293AFE65">
            <wp:extent cx="2832100" cy="20316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 шари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585" cy="203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880" w:rsidRDefault="003B1880" w:rsidP="003B18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 Работа в тетради. Графический диктант</w:t>
      </w:r>
    </w:p>
    <w:p w:rsidR="003B1880" w:rsidRPr="005F2BCF" w:rsidRDefault="003B1880" w:rsidP="003B1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Ну вот,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расшифровали все слова. Печкин отдал нам посылку, а в посылке карта, где спрятан клад.</w:t>
      </w:r>
    </w:p>
    <w:p w:rsidR="003B1880" w:rsidRDefault="003B1880" w:rsidP="003B1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вместе с Матроскиным и Шариком запишем  все слова в тетрадь.</w:t>
      </w:r>
    </w:p>
    <w:p w:rsidR="003B1880" w:rsidRDefault="003B1880" w:rsidP="003B1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1880" w:rsidRDefault="003B1880" w:rsidP="003B1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немного отдохнуть</w:t>
      </w:r>
    </w:p>
    <w:p w:rsidR="003B1880" w:rsidRDefault="003B1880" w:rsidP="003B1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VIII.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</w:p>
    <w:p w:rsidR="003B1880" w:rsidRDefault="003B1880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 wp14:anchorId="04E7A023" wp14:editId="44F7066D">
            <wp:extent cx="3062808" cy="2184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минут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825" cy="218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07" w:rsidRPr="003B1880" w:rsidRDefault="00F94E07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IX. </w:t>
      </w:r>
      <w:r w:rsidR="003B1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предложениями.</w:t>
      </w:r>
    </w:p>
    <w:p w:rsidR="00F94E07" w:rsidRDefault="00F94E07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Ну, вот </w:t>
      </w:r>
      <w:r w:rsidR="003B188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мы делали физминутку, Шарик и Матроскин записали свои слова … на карте. Ой, посмотрите, что случилось? Матроскин поставил на карту молоко и пролил его!</w:t>
      </w:r>
    </w:p>
    <w:p w:rsidR="00F26266" w:rsidRDefault="00F26266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717800" cy="19302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лили молоко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654" cy="19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266" w:rsidRPr="005F2BCF" w:rsidRDefault="00F26266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восстановить слова, нужно выполнить следующее задание:</w:t>
      </w:r>
    </w:p>
    <w:p w:rsidR="00F94E07" w:rsidRDefault="00F94E07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Составление предложений по картинке.</w:t>
      </w:r>
    </w:p>
    <w:p w:rsidR="00F26266" w:rsidRDefault="00F26266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787764" cy="1993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рик месит тесто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639" cy="198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266" w:rsidRPr="005F2BCF" w:rsidRDefault="00F26266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Запишите, получившиеся предложения в тетрадь.</w:t>
      </w:r>
    </w:p>
    <w:p w:rsidR="00DB15F9" w:rsidRDefault="00DB15F9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4E07" w:rsidRDefault="00F94E07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Х. </w:t>
      </w:r>
      <w:proofErr w:type="spellStart"/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="00F26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глаз</w:t>
      </w:r>
    </w:p>
    <w:p w:rsidR="00F26266" w:rsidRPr="005F2BCF" w:rsidRDefault="00F26266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022600" cy="2265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я глаз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985" cy="22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07" w:rsidRDefault="00F94E07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XI. </w:t>
      </w:r>
      <w:r w:rsidR="00F26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 занятия</w:t>
      </w:r>
    </w:p>
    <w:p w:rsidR="00DB15F9" w:rsidRPr="005F2BCF" w:rsidRDefault="00DB15F9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E07" w:rsidRPr="005F2BCF" w:rsidRDefault="00DB15F9" w:rsidP="00F9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Д/з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4E07" w:rsidRPr="005F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F94E07"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F94E07"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>лепить из пластилина букв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94E07" w:rsidRPr="005F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П–Т.</w:t>
      </w:r>
    </w:p>
    <w:p w:rsidR="00846C0F" w:rsidRPr="005F2BCF" w:rsidRDefault="00846C0F">
      <w:pPr>
        <w:rPr>
          <w:rFonts w:ascii="Times New Roman" w:hAnsi="Times New Roman" w:cs="Times New Roman"/>
          <w:sz w:val="28"/>
          <w:szCs w:val="28"/>
        </w:rPr>
      </w:pPr>
    </w:p>
    <w:sectPr w:rsidR="00846C0F" w:rsidRPr="005F2BCF" w:rsidSect="0084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7684"/>
    <w:multiLevelType w:val="multilevel"/>
    <w:tmpl w:val="E30C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70D43"/>
    <w:multiLevelType w:val="multilevel"/>
    <w:tmpl w:val="D9B6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07"/>
    <w:rsid w:val="00064443"/>
    <w:rsid w:val="003B1880"/>
    <w:rsid w:val="005816C8"/>
    <w:rsid w:val="005F2BCF"/>
    <w:rsid w:val="006A1E28"/>
    <w:rsid w:val="007A46CE"/>
    <w:rsid w:val="00846C0F"/>
    <w:rsid w:val="009B6269"/>
    <w:rsid w:val="00DB15F9"/>
    <w:rsid w:val="00F26266"/>
    <w:rsid w:val="00F9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4E07"/>
    <w:rPr>
      <w:b/>
      <w:bCs/>
    </w:rPr>
  </w:style>
  <w:style w:type="character" w:styleId="a5">
    <w:name w:val="Emphasis"/>
    <w:basedOn w:val="a0"/>
    <w:uiPriority w:val="20"/>
    <w:qFormat/>
    <w:rsid w:val="00F94E07"/>
    <w:rPr>
      <w:i/>
      <w:iCs/>
    </w:rPr>
  </w:style>
  <w:style w:type="character" w:customStyle="1" w:styleId="apple-converted-space">
    <w:name w:val="apple-converted-space"/>
    <w:basedOn w:val="a0"/>
    <w:rsid w:val="00F94E07"/>
  </w:style>
  <w:style w:type="paragraph" w:styleId="a6">
    <w:name w:val="Balloon Text"/>
    <w:basedOn w:val="a"/>
    <w:link w:val="a7"/>
    <w:uiPriority w:val="99"/>
    <w:semiHidden/>
    <w:unhideWhenUsed/>
    <w:rsid w:val="005F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4E07"/>
    <w:rPr>
      <w:b/>
      <w:bCs/>
    </w:rPr>
  </w:style>
  <w:style w:type="character" w:styleId="a5">
    <w:name w:val="Emphasis"/>
    <w:basedOn w:val="a0"/>
    <w:uiPriority w:val="20"/>
    <w:qFormat/>
    <w:rsid w:val="00F94E07"/>
    <w:rPr>
      <w:i/>
      <w:iCs/>
    </w:rPr>
  </w:style>
  <w:style w:type="character" w:customStyle="1" w:styleId="apple-converted-space">
    <w:name w:val="apple-converted-space"/>
    <w:basedOn w:val="a0"/>
    <w:rsid w:val="00F94E07"/>
  </w:style>
  <w:style w:type="paragraph" w:styleId="a6">
    <w:name w:val="Balloon Text"/>
    <w:basedOn w:val="a"/>
    <w:link w:val="a7"/>
    <w:uiPriority w:val="99"/>
    <w:semiHidden/>
    <w:unhideWhenUsed/>
    <w:rsid w:val="005F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2</cp:revision>
  <dcterms:created xsi:type="dcterms:W3CDTF">2016-12-19T08:04:00Z</dcterms:created>
  <dcterms:modified xsi:type="dcterms:W3CDTF">2016-12-19T08:04:00Z</dcterms:modified>
</cp:coreProperties>
</file>