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4452" w:rsidRDefault="00C34452" w:rsidP="00C34452">
      <w:pPr>
        <w:spacing w:after="0" w:line="240" w:lineRule="auto"/>
        <w:ind w:left="-142" w:firstLine="426"/>
        <w:jc w:val="center"/>
        <w:rPr>
          <w:b/>
          <w:sz w:val="32"/>
          <w:szCs w:val="32"/>
        </w:rPr>
      </w:pPr>
      <w:r w:rsidRPr="002339FE">
        <w:rPr>
          <w:b/>
          <w:i/>
          <w:sz w:val="32"/>
          <w:szCs w:val="32"/>
          <w:u w:val="single"/>
        </w:rPr>
        <w:t>Слайд 1.</w:t>
      </w:r>
      <w:r>
        <w:rPr>
          <w:b/>
          <w:sz w:val="32"/>
          <w:szCs w:val="32"/>
        </w:rPr>
        <w:t xml:space="preserve"> </w:t>
      </w:r>
    </w:p>
    <w:p w:rsidR="00C34452" w:rsidRPr="00D445B3" w:rsidRDefault="00C34452" w:rsidP="00C34452">
      <w:pPr>
        <w:spacing w:after="0" w:line="240" w:lineRule="auto"/>
        <w:ind w:left="-142" w:firstLine="42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Мастер - класс </w:t>
      </w:r>
    </w:p>
    <w:p w:rsidR="00C34452" w:rsidRPr="00D445B3" w:rsidRDefault="00C34452" w:rsidP="00C34452">
      <w:pPr>
        <w:spacing w:after="0" w:line="240" w:lineRule="auto"/>
        <w:ind w:left="-142" w:firstLine="426"/>
        <w:jc w:val="center"/>
        <w:rPr>
          <w:b/>
          <w:sz w:val="32"/>
          <w:szCs w:val="32"/>
        </w:rPr>
      </w:pPr>
      <w:r w:rsidRPr="00D445B3">
        <w:rPr>
          <w:b/>
          <w:sz w:val="32"/>
          <w:szCs w:val="32"/>
        </w:rPr>
        <w:t>Обуч</w:t>
      </w:r>
      <w:r>
        <w:rPr>
          <w:b/>
          <w:sz w:val="32"/>
          <w:szCs w:val="32"/>
        </w:rPr>
        <w:t>ение письму и развитие мышления</w:t>
      </w:r>
    </w:p>
    <w:p w:rsidR="00C34452" w:rsidRPr="0032191D" w:rsidRDefault="00C34452" w:rsidP="00C34452">
      <w:pPr>
        <w:spacing w:after="0" w:line="240" w:lineRule="auto"/>
        <w:ind w:left="-142" w:firstLine="426"/>
        <w:jc w:val="right"/>
        <w:rPr>
          <w:sz w:val="24"/>
          <w:szCs w:val="24"/>
        </w:rPr>
      </w:pPr>
      <w:r w:rsidRPr="0032191D">
        <w:rPr>
          <w:sz w:val="24"/>
          <w:szCs w:val="24"/>
        </w:rPr>
        <w:t xml:space="preserve">Автор: Егорова Ирина Анатольевна, учитель начальных классов </w:t>
      </w:r>
    </w:p>
    <w:p w:rsidR="00C34452" w:rsidRPr="0032191D" w:rsidRDefault="00C34452" w:rsidP="00C34452">
      <w:pPr>
        <w:spacing w:after="0" w:line="240" w:lineRule="auto"/>
        <w:ind w:left="-142" w:firstLine="426"/>
        <w:jc w:val="right"/>
        <w:rPr>
          <w:sz w:val="24"/>
          <w:szCs w:val="24"/>
        </w:rPr>
      </w:pPr>
      <w:r w:rsidRPr="0032191D">
        <w:rPr>
          <w:sz w:val="24"/>
          <w:szCs w:val="24"/>
        </w:rPr>
        <w:t xml:space="preserve">МБОУ «СОШ №1» города Кирсанова </w:t>
      </w:r>
    </w:p>
    <w:p w:rsidR="00C34452" w:rsidRPr="0032191D" w:rsidRDefault="00C34452" w:rsidP="00C34452">
      <w:pPr>
        <w:spacing w:after="0" w:line="240" w:lineRule="auto"/>
        <w:ind w:left="-142" w:firstLine="426"/>
        <w:jc w:val="right"/>
        <w:rPr>
          <w:sz w:val="24"/>
          <w:szCs w:val="24"/>
        </w:rPr>
      </w:pPr>
      <w:r w:rsidRPr="0032191D">
        <w:rPr>
          <w:sz w:val="24"/>
          <w:szCs w:val="24"/>
        </w:rPr>
        <w:t>Тамбовской области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sz w:val="24"/>
          <w:szCs w:val="24"/>
        </w:rPr>
      </w:pPr>
      <w:r w:rsidRPr="0032191D">
        <w:rPr>
          <w:b/>
          <w:i/>
          <w:sz w:val="24"/>
          <w:szCs w:val="24"/>
        </w:rPr>
        <w:t>Цель:</w:t>
      </w:r>
      <w:r w:rsidRPr="0032191D">
        <w:rPr>
          <w:sz w:val="24"/>
          <w:szCs w:val="24"/>
        </w:rPr>
        <w:t xml:space="preserve"> демонстрация возможностей технологии ТРИЗ (теории решения изобретательских задач) в организации активной мыслительной деятельности школьников в период обучения письму.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sz w:val="24"/>
          <w:szCs w:val="24"/>
        </w:rPr>
      </w:pPr>
      <w:r w:rsidRPr="0032191D">
        <w:rPr>
          <w:b/>
          <w:i/>
          <w:sz w:val="24"/>
          <w:szCs w:val="24"/>
        </w:rPr>
        <w:t>Оборудование:</w:t>
      </w:r>
      <w:r w:rsidRPr="0032191D">
        <w:rPr>
          <w:sz w:val="24"/>
          <w:szCs w:val="24"/>
        </w:rPr>
        <w:t xml:space="preserve">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sz w:val="24"/>
          <w:szCs w:val="24"/>
        </w:rPr>
      </w:pPr>
      <w:r w:rsidRPr="0032191D">
        <w:rPr>
          <w:sz w:val="24"/>
          <w:szCs w:val="24"/>
        </w:rPr>
        <w:t>1) Для демонстрации презентации: ноутбук, проектор, экран.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sz w:val="24"/>
          <w:szCs w:val="24"/>
        </w:rPr>
      </w:pPr>
      <w:r w:rsidRPr="0032191D">
        <w:rPr>
          <w:sz w:val="24"/>
          <w:szCs w:val="24"/>
        </w:rPr>
        <w:t xml:space="preserve">2) Ученикам для работы в группах:  листы с  буквами, написанными воском, акварельные краски, баночки для воды, кисточки, конструктор с элементами букв, пластилин, семена тыквы, макаронные изделия, картон, цветные шнурки, ножницы. Сигнальные карточки «Светофор». Разлинованные листы для записи ответов на задания.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sz w:val="24"/>
          <w:szCs w:val="24"/>
        </w:rPr>
      </w:pPr>
      <w:r w:rsidRPr="0032191D">
        <w:rPr>
          <w:sz w:val="24"/>
          <w:szCs w:val="24"/>
        </w:rPr>
        <w:t xml:space="preserve">3) Учителю: кукла - Солнечная фея, модель солнца с буквами на лучах, образцы письменных букв т, </w:t>
      </w:r>
      <w:proofErr w:type="spellStart"/>
      <w:proofErr w:type="gramStart"/>
      <w:r w:rsidRPr="0032191D">
        <w:rPr>
          <w:sz w:val="24"/>
          <w:szCs w:val="24"/>
        </w:rPr>
        <w:t>п</w:t>
      </w:r>
      <w:proofErr w:type="spellEnd"/>
      <w:proofErr w:type="gramEnd"/>
      <w:r w:rsidRPr="0032191D">
        <w:rPr>
          <w:sz w:val="24"/>
          <w:szCs w:val="24"/>
        </w:rPr>
        <w:t xml:space="preserve">, </w:t>
      </w:r>
      <w:proofErr w:type="spellStart"/>
      <w:r w:rsidRPr="0032191D">
        <w:rPr>
          <w:sz w:val="24"/>
          <w:szCs w:val="24"/>
        </w:rPr>
        <w:t>р</w:t>
      </w:r>
      <w:proofErr w:type="spellEnd"/>
      <w:r w:rsidRPr="0032191D">
        <w:rPr>
          <w:sz w:val="24"/>
          <w:szCs w:val="24"/>
        </w:rPr>
        <w:t>, г, карточки с текстами-секретами, слогами.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1. Организационный момент.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Добрый день, уважаемые  коллеги и мои помощники- первоклассники!  Я рада приветствовать всех, кто собрался сегодня в нашем уютном классе. 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Слайд 2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2. Эмоционально-психологический настрой.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 жизни можно по-разному  жить.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Можно в беде, а можно в радости.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Вовремя есть, вовремя пить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Вовремя делать гадости.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А можно так: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На рассвете встать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И, помышляя о чуде,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Рукой обожженной солнце достать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 подарить его людям.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-  Улыбнитесь. Коснитесь ладонями друг друга, подарите своё тепло и пожелайте удачи.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3. Мотивация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Сегодня я предлагаю своим коллегам  оказаться не только в роли слушателей, но и принять участие в практической работе вместе с первоклассниками.</w:t>
      </w:r>
    </w:p>
    <w:p w:rsidR="00C34452" w:rsidRPr="0032191D" w:rsidRDefault="00C34452" w:rsidP="00C34452">
      <w:pPr>
        <w:shd w:val="clear" w:color="auto" w:fill="FFFFFF"/>
        <w:spacing w:after="135" w:line="240" w:lineRule="auto"/>
        <w:ind w:left="-284" w:right="-284" w:firstLine="426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 xml:space="preserve">Приём «Верите ли вы …» 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- Верите ли вы, что на нашем мероприятии   вы  узнаете что-нибудь интересное? 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- Если «да», то хлопните в ладошки. Если «нет», то тихонько топните ножкой. 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Вместе со мной урок  проведёт моя добрая знакомая </w:t>
      </w:r>
      <w:r w:rsidRPr="0032191D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СОЛНЕЧНАЯ ФЕЯ.  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Попробуйте прочитать на солнечных лучах слово, которое объе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динит все наши задания сегодня. 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(написано слово </w:t>
      </w:r>
      <w:r w:rsidRPr="0032191D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МЫШЛЕНИЕ)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Вопрос первоклассникам: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Как вы понимаете значение этого слова?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Итак, какая же тема нашего с вами урока письма?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4. Теоретическая часть</w:t>
      </w:r>
    </w:p>
    <w:p w:rsidR="00C34452" w:rsidRPr="0032191D" w:rsidRDefault="00C34452" w:rsidP="00C34452">
      <w:pPr>
        <w:shd w:val="clear" w:color="auto" w:fill="FFFFFF"/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Слайд 4.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Цель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мероприятия</w:t>
      </w:r>
      <w:r w:rsidRPr="0032191D">
        <w:rPr>
          <w:rFonts w:ascii="Times New Roman" w:hAnsi="Times New Roman" w:cs="Times New Roman"/>
          <w:b/>
          <w:i/>
          <w:sz w:val="24"/>
          <w:szCs w:val="24"/>
        </w:rPr>
        <w:t>:</w:t>
      </w:r>
      <w:r w:rsidRPr="0032191D">
        <w:rPr>
          <w:rFonts w:ascii="Times New Roman" w:hAnsi="Times New Roman" w:cs="Times New Roman"/>
          <w:sz w:val="24"/>
          <w:szCs w:val="24"/>
        </w:rPr>
        <w:t xml:space="preserve"> демонстрация возможностей технологии ТРИЗ (теории решения изобретательских задач) в организации активной мыслительной деятельности школьников в период обучения письму.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«Дитя требует деятельности беспрестанно и утомляется не деятельностью, а её однообразием и односторонностью. Неосознанно ребёнок тянется к той деятельности, которая </w:t>
      </w:r>
      <w:r w:rsidRPr="0032191D">
        <w:rPr>
          <w:rFonts w:ascii="Times New Roman" w:hAnsi="Times New Roman" w:cs="Times New Roman"/>
          <w:sz w:val="24"/>
          <w:szCs w:val="24"/>
        </w:rPr>
        <w:lastRenderedPageBreak/>
        <w:t xml:space="preserve">сулит ему возможность развития». В этих словах К.Д. Ушинский выразил основной закон детской природы.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Сегодня я хочу вас познакомить с  элементами </w:t>
      </w: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теории решения изобретательских задач. </w:t>
      </w:r>
      <w:r w:rsidRPr="0032191D">
        <w:rPr>
          <w:rFonts w:ascii="Times New Roman" w:hAnsi="Times New Roman" w:cs="Times New Roman"/>
          <w:sz w:val="24"/>
          <w:szCs w:val="24"/>
        </w:rPr>
        <w:t xml:space="preserve">Она построена на творчестве и даёт возможность развивать  критическое,  </w:t>
      </w:r>
      <w:proofErr w:type="spellStart"/>
      <w:r w:rsidRPr="0032191D">
        <w:rPr>
          <w:rFonts w:ascii="Times New Roman" w:hAnsi="Times New Roman" w:cs="Times New Roman"/>
          <w:sz w:val="24"/>
          <w:szCs w:val="24"/>
        </w:rPr>
        <w:t>креативное</w:t>
      </w:r>
      <w:proofErr w:type="spellEnd"/>
      <w:r w:rsidRPr="0032191D">
        <w:rPr>
          <w:rFonts w:ascii="Times New Roman" w:hAnsi="Times New Roman" w:cs="Times New Roman"/>
          <w:sz w:val="24"/>
          <w:szCs w:val="24"/>
        </w:rPr>
        <w:t xml:space="preserve">,  логическое мышление. Данная технология хорошо сочетается с групповыми формами работы. Она позволяет первокласснику не только получать готовые знания, но и самому находить ответ на трудный вопрос  в результате творческой практической деятельности.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В настоящее время ФГОС нацеливают на то, чтобы школьники научились не столько получать знания, сколько умели их использовать.  Именно поэтому </w:t>
      </w: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постановка  такой проблемы,  как интеллектуальное развитие младших школьников уже в период обучения письму,  является актуальной и требует к себе большого внимания.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Что такое письмо?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Письмо</w:t>
      </w:r>
      <w:r w:rsidRPr="0032191D">
        <w:rPr>
          <w:rFonts w:ascii="Times New Roman" w:hAnsi="Times New Roman" w:cs="Times New Roman"/>
          <w:sz w:val="24"/>
          <w:szCs w:val="24"/>
        </w:rPr>
        <w:t xml:space="preserve"> - вид речевой деятельности. Процесс овладения графикой и орфографией.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2191D">
        <w:rPr>
          <w:rFonts w:ascii="Times New Roman" w:hAnsi="Times New Roman" w:cs="Times New Roman"/>
          <w:b/>
          <w:sz w:val="24"/>
          <w:szCs w:val="24"/>
        </w:rPr>
        <w:t>Для вас, мои первоклассники,  Фея принесла секретные советы.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5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Секрет для детей № 1 </w:t>
      </w:r>
      <w:r w:rsidRPr="0032191D">
        <w:rPr>
          <w:rFonts w:ascii="Times New Roman" w:hAnsi="Times New Roman" w:cs="Times New Roman"/>
          <w:i/>
          <w:sz w:val="24"/>
          <w:szCs w:val="24"/>
        </w:rPr>
        <w:t>(читает ученик)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2191D">
        <w:rPr>
          <w:rFonts w:ascii="Times New Roman" w:hAnsi="Times New Roman" w:cs="Times New Roman"/>
          <w:i/>
          <w:sz w:val="24"/>
          <w:szCs w:val="24"/>
        </w:rPr>
        <w:t>Хочешь научиться писать все буквы алфавита красиво? Тогда запомни: букв много, но в них есть общие элементы, освоишь их - будешь писать красиво.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sz w:val="24"/>
          <w:szCs w:val="24"/>
          <w:u w:val="single"/>
        </w:rPr>
        <w:t>Слайд 6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Секрет для детей № 2 </w:t>
      </w:r>
      <w:r w:rsidRPr="0032191D">
        <w:rPr>
          <w:rFonts w:ascii="Times New Roman" w:hAnsi="Times New Roman" w:cs="Times New Roman"/>
          <w:i/>
          <w:sz w:val="24"/>
          <w:szCs w:val="24"/>
        </w:rPr>
        <w:t>(читает ученик)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2191D">
        <w:rPr>
          <w:rFonts w:ascii="Times New Roman" w:hAnsi="Times New Roman" w:cs="Times New Roman"/>
          <w:i/>
          <w:sz w:val="24"/>
          <w:szCs w:val="24"/>
        </w:rPr>
        <w:t xml:space="preserve">Рука при письме выполняет единообразные круговые замкнутые движения внутрь  к плечу. 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7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Секрет для детей № 3 </w:t>
      </w:r>
      <w:r w:rsidRPr="0032191D">
        <w:rPr>
          <w:rFonts w:ascii="Times New Roman" w:hAnsi="Times New Roman" w:cs="Times New Roman"/>
          <w:i/>
          <w:sz w:val="24"/>
          <w:szCs w:val="24"/>
        </w:rPr>
        <w:t>(читает ученик)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2191D">
        <w:rPr>
          <w:rFonts w:ascii="Times New Roman" w:hAnsi="Times New Roman" w:cs="Times New Roman"/>
          <w:i/>
          <w:sz w:val="24"/>
          <w:szCs w:val="24"/>
        </w:rPr>
        <w:t xml:space="preserve">Не спеши писать. Думай, наблюдай, сравнивай, размышляй. Проверять не забывай.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В этих секретах заключены принципы  </w:t>
      </w:r>
      <w:r w:rsidRPr="0032191D">
        <w:rPr>
          <w:rFonts w:ascii="Times New Roman" w:hAnsi="Times New Roman" w:cs="Times New Roman"/>
          <w:b/>
          <w:i/>
          <w:sz w:val="24"/>
          <w:szCs w:val="24"/>
        </w:rPr>
        <w:t>технологии обучения первоначальному письму</w:t>
      </w:r>
      <w:r w:rsidRPr="0032191D">
        <w:rPr>
          <w:rFonts w:ascii="Times New Roman" w:hAnsi="Times New Roman" w:cs="Times New Roman"/>
          <w:sz w:val="24"/>
          <w:szCs w:val="24"/>
        </w:rPr>
        <w:t>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1) Поэлементное изучение букв.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2) Одновариантное начертание букв.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3) Логическая группировка буквенных знаков.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2191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5. ПРАКТИЧЕСКАЯ ЧАСТЬ. Работа с первоклассниками и гостями.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proofErr w:type="gramStart"/>
      <w:r w:rsidRPr="0032191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(Дети объединяются в группы по 4 человека.</w:t>
      </w:r>
      <w:proofErr w:type="gramEnd"/>
      <w:r w:rsidRPr="0032191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gramStart"/>
      <w:r w:rsidRPr="0032191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Повторяются правила совместной работы)</w:t>
      </w:r>
      <w:proofErr w:type="gramEnd"/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color w:val="000000" w:themeColor="text1"/>
          <w:sz w:val="24"/>
          <w:szCs w:val="24"/>
          <w:u w:val="single"/>
        </w:rPr>
        <w:t>Слайд 8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2191D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Блок 1. </w:t>
      </w:r>
      <w:r w:rsidRPr="0032191D">
        <w:rPr>
          <w:rFonts w:ascii="Times New Roman" w:hAnsi="Times New Roman" w:cs="Times New Roman"/>
          <w:sz w:val="24"/>
          <w:szCs w:val="24"/>
          <w:u w:val="single"/>
        </w:rPr>
        <w:t>Мотивация (удивление</w:t>
      </w:r>
      <w:r w:rsidRPr="0032191D">
        <w:rPr>
          <w:rFonts w:ascii="Times New Roman" w:hAnsi="Times New Roman" w:cs="Times New Roman"/>
          <w:sz w:val="24"/>
          <w:szCs w:val="24"/>
        </w:rPr>
        <w:t>)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hAnsi="Times New Roman" w:cs="Times New Roman"/>
          <w:color w:val="000000" w:themeColor="text1"/>
          <w:sz w:val="24"/>
          <w:szCs w:val="24"/>
        </w:rPr>
        <w:t>Сегодня необычное занятие. Задания для вас готовила Солнечная ФЕ</w:t>
      </w: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Я. Прочитайте, что здесь написано.  (Письменные буквы т, </w:t>
      </w:r>
      <w:proofErr w:type="spellStart"/>
      <w:proofErr w:type="gram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spellEnd"/>
      <w:proofErr w:type="gram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spell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написаны воском, их не видно на строке).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Хотите «оживить» буквы? Может кто-то знает, как это сделать?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Фея принесла для вас волшебные кисточки. Если провести ими акварелью по буквам, то всё можно будет прочитать.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Блок 2</w:t>
      </w:r>
      <w:r w:rsidRPr="0032191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. Содержательная часть</w:t>
      </w:r>
    </w:p>
    <w:p w:rsidR="00C34452" w:rsidRPr="0032191D" w:rsidRDefault="00C34452" w:rsidP="00C34452">
      <w:pPr>
        <w:spacing w:after="0" w:line="240" w:lineRule="auto"/>
        <w:ind w:left="-284" w:firstLine="426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1. « Невидимые буквы»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У вас на столах тоже есть листы с буквами. С помощью  красок и кисточки «оживите» их. (На листах  письменные буквы Т, </w:t>
      </w:r>
      <w:proofErr w:type="gram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Р). У каждой группы  одна буква. 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Какие буквы вы смогли прочитать. Запишите письменные буквы Т, т, </w:t>
      </w:r>
      <w:proofErr w:type="gram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spell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Р, </w:t>
      </w:r>
      <w:proofErr w:type="spell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spell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своих разлинованных листах.</w:t>
      </w:r>
    </w:p>
    <w:p w:rsidR="00C34452" w:rsidRPr="0032191D" w:rsidRDefault="00C34452" w:rsidP="00C34452">
      <w:pPr>
        <w:spacing w:after="0" w:line="240" w:lineRule="auto"/>
        <w:ind w:left="-284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- Что  общего у всех букв? (Все буквы обозначают согласные звуки)</w:t>
      </w:r>
    </w:p>
    <w:p w:rsidR="00C34452" w:rsidRPr="0032191D" w:rsidRDefault="00C34452" w:rsidP="00C34452">
      <w:pPr>
        <w:spacing w:after="0" w:line="240" w:lineRule="auto"/>
        <w:ind w:left="-284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 какие группы их можно разделить?  (строчные и прописные, звонкие </w:t>
      </w:r>
      <w:proofErr w:type="gram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-г</w:t>
      </w:r>
      <w:proofErr w:type="gramEnd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лухие).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Какие печатные буквы им соответствуют? Напишите эти буквы на второй строке. 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Развивающие возможности задания.</w:t>
      </w:r>
      <w:r w:rsidRPr="003219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Совершенствуется  умение соотносить печатные и письменные буквы, умение сравнивать форму (графический образ) и значение (звучание), классифицировать буквы  по одному-двум признакам).</w:t>
      </w:r>
      <w:proofErr w:type="gramEnd"/>
    </w:p>
    <w:p w:rsidR="00C34452" w:rsidRPr="0032191D" w:rsidRDefault="00C34452" w:rsidP="00C34452">
      <w:pPr>
        <w:spacing w:after="0" w:line="240" w:lineRule="auto"/>
        <w:ind w:left="-284" w:firstLine="426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2. «Живые буквы»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Солнечная фея приглашает вас стать актёрами  в театре «живых букв».</w:t>
      </w:r>
    </w:p>
    <w:p w:rsidR="00C34452" w:rsidRPr="0032191D" w:rsidRDefault="00C34452" w:rsidP="00C34452">
      <w:pPr>
        <w:spacing w:after="0" w:line="240" w:lineRule="auto"/>
        <w:ind w:left="-284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Попробуйте «оживить» буквы, которые достались вашей команде. Подумайте, сможет ли вашу букву изобразить один человек?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Развивающие возможности задания.</w:t>
      </w:r>
    </w:p>
    <w:p w:rsidR="00C34452" w:rsidRPr="0032191D" w:rsidRDefault="00C34452" w:rsidP="00C34452">
      <w:pPr>
        <w:spacing w:after="0" w:line="240" w:lineRule="auto"/>
        <w:ind w:left="-284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Развивается творческое нестандартное образное мышление, воображение, артистизм. </w:t>
      </w:r>
    </w:p>
    <w:p w:rsidR="00C34452" w:rsidRPr="0032191D" w:rsidRDefault="00C34452" w:rsidP="00C34452">
      <w:pPr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Задание 3. «Изографы»</w:t>
      </w:r>
    </w:p>
    <w:p w:rsidR="00C34452" w:rsidRPr="0032191D" w:rsidRDefault="00C34452" w:rsidP="00C34452">
      <w:pPr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 xml:space="preserve"> Для детей.</w:t>
      </w:r>
    </w:p>
    <w:p w:rsidR="00C34452" w:rsidRPr="0032191D" w:rsidRDefault="00C34452" w:rsidP="00C34452">
      <w:pPr>
        <w:spacing w:after="0" w:line="240" w:lineRule="auto"/>
        <w:ind w:left="-284" w:right="-284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- Фея очень любит рисовать. Догадайтесь, какие буквы она спрятала в своих рисунках.  Запишите.</w:t>
      </w:r>
    </w:p>
    <w:p w:rsidR="00C34452" w:rsidRDefault="00C34452" w:rsidP="00C34452">
      <w:pPr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Каждой группе раздаются листы с </w:t>
      </w: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изографами.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C34452" w:rsidRDefault="00C34452" w:rsidP="00C34452">
      <w:pPr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284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D0517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781175" cy="1781175"/>
            <wp:effectExtent l="19050" t="0" r="9525" b="0"/>
            <wp:docPr id="6" name="Рисунок 2" descr="C:\Documents and Settings\Ксения\Рабочий стол\для мастера\внучок Ванечк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Ксения\Рабочий стол\для мастера\внучок Ванечка 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</w:t>
      </w:r>
      <w:r w:rsidRPr="002D0517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800225" cy="1800225"/>
            <wp:effectExtent l="19050" t="0" r="9525" b="0"/>
            <wp:docPr id="10" name="Рисунок 7" descr="C:\Documents and Settings\Ксения\Рабочий стол\для мастера\внучок Ванечк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Ксения\Рабочий стол\для мастера\внучок Ванечка 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</w:t>
      </w:r>
      <w:r w:rsidRPr="002D0517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743075" cy="1781175"/>
            <wp:effectExtent l="19050" t="0" r="9525" b="0"/>
            <wp:docPr id="11" name="Рисунок 8" descr="C:\Documents and Settings\Ксения\Рабочий стол\для мастера\внучок Ванечка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Ксения\Рабочий стол\для мастера\внучок Ванечка 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Развивающие возможности задания.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Развитие внимания, воображения, наглядно-образного мышления.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 xml:space="preserve"> Для взрослых.</w:t>
      </w: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–  Попробуйте спрятать  письменные буквы т, </w:t>
      </w:r>
      <w:proofErr w:type="spellStart"/>
      <w:proofErr w:type="gramStart"/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</w:t>
      </w:r>
      <w:proofErr w:type="spellEnd"/>
      <w:proofErr w:type="gramEnd"/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proofErr w:type="spellStart"/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</w:t>
      </w:r>
      <w:proofErr w:type="spellEnd"/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своих  рисунках.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Во время проверки представители детских групп записывают найденные буквы на доске. Задания, выполненные гостями, помещаются на выставку. </w:t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i/>
          <w:color w:val="333333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u w:val="single"/>
          <w:lang w:eastAsia="ru-RU"/>
        </w:rPr>
        <w:t>Слайд 9.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Блок 3 . </w:t>
      </w:r>
      <w:r w:rsidRPr="0032191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Психологическая разгрузка.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Упражнение «Кулак-ребро-ладонь»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Ребята поочередно  правой рукой ставят кисть кулачком на стол, потом ребром, потом ладонью. Эти же движения повторяются  левой рукой, затем двумя руками одновременно.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Развивающие возможности.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Способствует развитию межполушарного взаимодействия. 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Упражнение  «Восьмерки»</w:t>
      </w:r>
      <w:proofErr w:type="gramStart"/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.</w:t>
      </w:r>
      <w:proofErr w:type="gramEnd"/>
      <w:r w:rsidRPr="003219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Ребята медленно качают головой влево и вправо </w:t>
      </w: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(раз - два)</w:t>
      </w: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Ребята «рисуют» кончиком носа  восьмерки </w:t>
      </w: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(пять - шесть - семь - восемь)</w:t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Развивающие возможности.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Упражнение активизирует работу участков головного мозга, которые обеспечивают  запоминание, повышают устойчивость внимания.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10.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Блок 4</w:t>
      </w:r>
      <w:r w:rsidRPr="00321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.</w:t>
      </w:r>
      <w:r w:rsidRPr="0032191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Интеллектуальная разминка. 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4. «Конструирование».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Буквы на солнышке грелись, 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Разомлели  и расклеились. 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Буквам на помощь ты поспеши. 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элементов их вновь собери. </w:t>
      </w:r>
    </w:p>
    <w:p w:rsidR="00C34452" w:rsidRPr="0032191D" w:rsidRDefault="00C34452" w:rsidP="00C34452">
      <w:pPr>
        <w:spacing w:after="0" w:line="240" w:lineRule="auto"/>
        <w:ind w:left="-142"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Конструирование</w:t>
      </w: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письменных букв из конструктора «Элементы букв»</w:t>
      </w:r>
    </w:p>
    <w:p w:rsidR="00C34452" w:rsidRPr="0032191D" w:rsidRDefault="00C34452" w:rsidP="00C34452">
      <w:pPr>
        <w:spacing w:after="0" w:line="240" w:lineRule="auto"/>
        <w:ind w:left="-142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(</w:t>
      </w: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каждая группа конструирует ту букву, которая была написана воском на карточке)</w:t>
      </w:r>
    </w:p>
    <w:p w:rsidR="00C34452" w:rsidRPr="0032191D" w:rsidRDefault="00C34452" w:rsidP="00C34452">
      <w:pPr>
        <w:spacing w:after="0" w:line="240" w:lineRule="auto"/>
        <w:ind w:left="-142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проверки группы переносят сконструированные буквы для демонстрации на доску.</w:t>
      </w:r>
    </w:p>
    <w:p w:rsidR="00C34452" w:rsidRPr="0032191D" w:rsidRDefault="00C34452" w:rsidP="00C34452">
      <w:pPr>
        <w:spacing w:after="0" w:line="240" w:lineRule="auto"/>
        <w:ind w:left="-142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Развивающие возможности задания:</w:t>
      </w:r>
      <w:r w:rsidRPr="0032191D">
        <w:rPr>
          <w:rFonts w:ascii="Verdana" w:eastAsia="Times New Roman" w:hAnsi="Verdana" w:cs="Times New Roman"/>
          <w:color w:val="333333"/>
          <w:sz w:val="24"/>
          <w:szCs w:val="24"/>
          <w:lang w:eastAsia="ru-RU"/>
        </w:rPr>
        <w:t xml:space="preserve"> 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развитие  внимания, воображения, логического мышления, помогает создавать целое из частей.</w:t>
      </w:r>
    </w:p>
    <w:p w:rsidR="00C34452" w:rsidRDefault="00C34452" w:rsidP="00C34452">
      <w:pPr>
        <w:spacing w:after="150" w:line="240" w:lineRule="auto"/>
        <w:ind w:left="-142" w:firstLine="426"/>
        <w:jc w:val="both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Задание 5. «Четвёртый лишний»(буквы письменные)</w:t>
      </w:r>
    </w:p>
    <w:p w:rsidR="00C34452" w:rsidRDefault="00C34452" w:rsidP="00C34452">
      <w:pPr>
        <w:spacing w:after="150" w:line="240" w:lineRule="auto"/>
        <w:ind w:left="-142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Обведите «лишнюю» букву в своих листах с заданиями. </w:t>
      </w:r>
    </w:p>
    <w:p w:rsidR="004679B6" w:rsidRDefault="004679B6" w:rsidP="004679B6">
      <w:pPr>
        <w:spacing w:after="150" w:line="240" w:lineRule="auto"/>
        <w:ind w:left="-142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1) П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,Т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,А,Р.     2) А,О,ЭТ.    3)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п,т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Р,р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                 4)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в,Н,В,р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C34452" w:rsidRPr="0032191D" w:rsidRDefault="00C34452" w:rsidP="00C34452">
      <w:pPr>
        <w:spacing w:after="150" w:line="240" w:lineRule="auto"/>
        <w:ind w:left="-142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Развивающие возможности задания.</w:t>
      </w:r>
    </w:p>
    <w:p w:rsidR="00C34452" w:rsidRPr="0032191D" w:rsidRDefault="00C34452" w:rsidP="004679B6">
      <w:pPr>
        <w:spacing w:after="0" w:line="240" w:lineRule="auto"/>
        <w:ind w:left="-142" w:right="-284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hAnsi="Times New Roman" w:cs="Times New Roman"/>
          <w:sz w:val="24"/>
          <w:szCs w:val="24"/>
        </w:rPr>
        <w:lastRenderedPageBreak/>
        <w:t>Развитие умения сравнивать, выделять общие и отличительные признаки буквы по двум признакам: графическим, фонетическим. Развитие умения анализировать, составлять логически обоснованное высказывание.</w:t>
      </w:r>
    </w:p>
    <w:p w:rsidR="00C34452" w:rsidRPr="0032191D" w:rsidRDefault="00C34452" w:rsidP="00C34452">
      <w:pPr>
        <w:spacing w:after="0" w:line="240" w:lineRule="auto"/>
        <w:ind w:left="-142" w:right="-284" w:firstLine="426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11.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b/>
          <w:sz w:val="24"/>
          <w:szCs w:val="24"/>
        </w:rPr>
        <w:t>Объясняем,</w:t>
      </w:r>
      <w:r w:rsidRPr="0032191D">
        <w:rPr>
          <w:rFonts w:ascii="Times New Roman" w:hAnsi="Times New Roman" w:cs="Times New Roman"/>
          <w:sz w:val="24"/>
          <w:szCs w:val="24"/>
        </w:rPr>
        <w:t xml:space="preserve"> как выполнили задание.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1) «Лишняя « буква А, так  как она обозначает гласный звук.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2) «Лишняя» буква Т, так как она обозначает согласный звук.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3) «Лишняя» буква Р, так как она прописная.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4) №\»Лишняя» буква </w:t>
      </w:r>
      <w:proofErr w:type="spellStart"/>
      <w:r w:rsidRPr="0032191D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Pr="0032191D">
        <w:rPr>
          <w:rFonts w:ascii="Times New Roman" w:hAnsi="Times New Roman" w:cs="Times New Roman"/>
          <w:sz w:val="24"/>
          <w:szCs w:val="24"/>
        </w:rPr>
        <w:t xml:space="preserve">, так как в её написании нет элемента линия с петлей, элемент этой буквы опускается ниже рабочей строки. 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Задание 6. «Прятки»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Дети вышли на полянку, чтобы с феей поиграть. 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А твоя теперь задача имена их отыскать.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675"/>
        <w:gridCol w:w="851"/>
        <w:gridCol w:w="850"/>
        <w:gridCol w:w="709"/>
      </w:tblGrid>
      <w:tr w:rsidR="00C34452" w:rsidRPr="0032191D" w:rsidTr="005D4032">
        <w:tc>
          <w:tcPr>
            <w:tcW w:w="675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</w:t>
            </w:r>
          </w:p>
        </w:tc>
        <w:tc>
          <w:tcPr>
            <w:tcW w:w="851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</w:t>
            </w:r>
          </w:p>
        </w:tc>
        <w:tc>
          <w:tcPr>
            <w:tcW w:w="850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</w:t>
            </w:r>
          </w:p>
        </w:tc>
      </w:tr>
      <w:tr w:rsidR="00C34452" w:rsidRPr="0032191D" w:rsidTr="005D4032">
        <w:tc>
          <w:tcPr>
            <w:tcW w:w="675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</w:t>
            </w:r>
          </w:p>
        </w:tc>
        <w:tc>
          <w:tcPr>
            <w:tcW w:w="851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</w:t>
            </w:r>
          </w:p>
        </w:tc>
        <w:tc>
          <w:tcPr>
            <w:tcW w:w="850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</w:t>
            </w:r>
          </w:p>
        </w:tc>
        <w:tc>
          <w:tcPr>
            <w:tcW w:w="709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</w:t>
            </w:r>
          </w:p>
        </w:tc>
      </w:tr>
      <w:tr w:rsidR="00C34452" w:rsidRPr="0032191D" w:rsidTr="005D4032">
        <w:tc>
          <w:tcPr>
            <w:tcW w:w="675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</w:t>
            </w:r>
          </w:p>
        </w:tc>
        <w:tc>
          <w:tcPr>
            <w:tcW w:w="851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</w:t>
            </w:r>
          </w:p>
        </w:tc>
        <w:tc>
          <w:tcPr>
            <w:tcW w:w="850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</w:t>
            </w:r>
          </w:p>
        </w:tc>
        <w:tc>
          <w:tcPr>
            <w:tcW w:w="709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</w:t>
            </w:r>
          </w:p>
        </w:tc>
      </w:tr>
      <w:tr w:rsidR="00C34452" w:rsidRPr="0032191D" w:rsidTr="005D4032">
        <w:tc>
          <w:tcPr>
            <w:tcW w:w="675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</w:t>
            </w:r>
          </w:p>
        </w:tc>
        <w:tc>
          <w:tcPr>
            <w:tcW w:w="851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Л</w:t>
            </w:r>
          </w:p>
        </w:tc>
        <w:tc>
          <w:tcPr>
            <w:tcW w:w="850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</w:t>
            </w:r>
          </w:p>
        </w:tc>
        <w:tc>
          <w:tcPr>
            <w:tcW w:w="709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</w:t>
            </w:r>
          </w:p>
        </w:tc>
      </w:tr>
      <w:tr w:rsidR="00C34452" w:rsidRPr="0032191D" w:rsidTr="005D4032">
        <w:tc>
          <w:tcPr>
            <w:tcW w:w="675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</w:t>
            </w:r>
          </w:p>
        </w:tc>
        <w:tc>
          <w:tcPr>
            <w:tcW w:w="851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</w:t>
            </w:r>
          </w:p>
        </w:tc>
        <w:tc>
          <w:tcPr>
            <w:tcW w:w="850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C34452" w:rsidRPr="0032191D" w:rsidRDefault="00C34452" w:rsidP="00C34452">
            <w:pPr>
              <w:ind w:left="-284" w:right="-426" w:firstLine="568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191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</w:t>
            </w:r>
          </w:p>
        </w:tc>
      </w:tr>
    </w:tbl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12.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Проверяем, какие имена вы нашли в таблице.</w:t>
      </w: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  (Тимур, Павлик, Нина, Роман)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_- Какое  слово «лишнее».  (Нина - имя девочки)      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- </w:t>
      </w:r>
      <w:r w:rsidRPr="0032191D">
        <w:rPr>
          <w:rFonts w:ascii="Times New Roman" w:hAnsi="Times New Roman" w:cs="Times New Roman"/>
          <w:sz w:val="24"/>
          <w:szCs w:val="24"/>
        </w:rPr>
        <w:t>Запишите имена мальчиков письменными буквами. Какой секрет написания имён нужно помнить? Обозначьте звуки с помощью цветных точек-сигналов: гласный - красный цвет, согласный твёрдый - синий, согласный мягкий - зелёный.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- Найдите общие признаки слов (имена, в каждом слове два слога)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Развивающие возможности задания.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sz w:val="24"/>
          <w:szCs w:val="24"/>
        </w:rPr>
        <w:t>Развивается умение ориентироваться в пространстве, находить общие и отличительные признаки слов, умение группировать и обосновывать своё решение.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Задание 6. «Дополни чистоговорку»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Слоги размещены на  доске.  Каждая группа получает по одному предложению. Дети совещаются, соотносят  слоги и предложения на основе рифмы. Один из представителей группы ставит своё предложение на нужную строку. 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ПА-ПА-ПА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На столе крупа.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ПЫ-ПЫ-ПЫ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Варю кашу из крупы.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УП-УП-УП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Ешьте дети вкусный суп.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ОП-ОП-ОП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Все в ладоши ХЛОП.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После составления дети хором читают чистоговорку. При повторном  проговаривании имитируются движения, о которых говорится в тексте.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 xml:space="preserve">Развивающие возможности задания. </w:t>
      </w:r>
    </w:p>
    <w:p w:rsidR="00C34452" w:rsidRPr="0032191D" w:rsidRDefault="00C34452" w:rsidP="00C34452">
      <w:pPr>
        <w:spacing w:after="0" w:line="240" w:lineRule="auto"/>
        <w:ind w:left="-284" w:right="-426" w:firstLine="568"/>
        <w:jc w:val="both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Развитие умения чётко ритмично проговаривать текст, находить рифму, соотносить часть и целое.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13.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  <w:u w:val="single"/>
        </w:rPr>
        <w:t>БЛОК 5</w:t>
      </w: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. Содержательная часть(творческие учебные задания)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b/>
          <w:i/>
          <w:sz w:val="24"/>
          <w:szCs w:val="24"/>
        </w:rPr>
      </w:pPr>
      <w:r w:rsidRPr="0032191D">
        <w:rPr>
          <w:rFonts w:ascii="Times New Roman" w:hAnsi="Times New Roman" w:cs="Times New Roman"/>
          <w:b/>
          <w:i/>
          <w:sz w:val="24"/>
          <w:szCs w:val="24"/>
        </w:rPr>
        <w:t>Фея приглашает на экскурсию в город.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 xml:space="preserve">-Иногда обычные буквы могут стать специальными знаками. 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Какие буквы помогают людям ориентироваться в городе?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sz w:val="24"/>
          <w:szCs w:val="24"/>
        </w:rPr>
      </w:pPr>
      <w:r w:rsidRPr="0032191D">
        <w:rPr>
          <w:rFonts w:ascii="Times New Roman" w:hAnsi="Times New Roman" w:cs="Times New Roman"/>
          <w:sz w:val="24"/>
          <w:szCs w:val="24"/>
        </w:rPr>
        <w:t>Т - такси, Т - остановка троллейбуса,  Т - остановка трамвая.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32191D">
        <w:rPr>
          <w:rFonts w:ascii="Times New Roman" w:hAnsi="Times New Roman" w:cs="Times New Roman"/>
          <w:sz w:val="24"/>
          <w:szCs w:val="24"/>
        </w:rPr>
        <w:t xml:space="preserve">Молодцы. Справились с заданием. А теперь учимся творить. 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t>Задание «Необычные буквы»</w:t>
      </w: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br/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– Создайте в группах необычные буквы из разных материалов (пластилина, макаронных изделий, семян, цветных шнуров)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  <w:lastRenderedPageBreak/>
        <w:t>Развивающие возможности задания.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Развитие творческого мышления, воображения.</w:t>
      </w:r>
    </w:p>
    <w:p w:rsidR="00024A5E" w:rsidRDefault="00C34452" w:rsidP="00024A5E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Организация выставки «Необычные буквы»</w:t>
      </w:r>
    </w:p>
    <w:p w:rsidR="00C34452" w:rsidRPr="0032191D" w:rsidRDefault="00024A5E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24A5E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Pr="0032191D">
        <w:rPr>
          <w:rFonts w:ascii="Times New Roman" w:hAnsi="Times New Roman" w:cs="Times New Roman"/>
          <w:i/>
          <w:sz w:val="24"/>
          <w:szCs w:val="24"/>
          <w:u w:val="single"/>
        </w:rPr>
        <w:t>Слайд 14.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eastAsia="ru-RU"/>
        </w:rPr>
        <w:t>БЛОК 6.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 xml:space="preserve"> Рефлексия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 начале нашей встречи был задан вопрос-предположение.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Верно ли, что на занятии вы узнаете что-нибудь интересное? Подтвердилось ли ваше предположение? Докажите.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Оцените свою работу с помощью карточек  «Светофора»</w:t>
      </w:r>
    </w:p>
    <w:p w:rsidR="00C34452" w:rsidRPr="0032191D" w:rsidRDefault="00C34452" w:rsidP="00C34452">
      <w:pPr>
        <w:spacing w:after="0" w:line="240" w:lineRule="auto"/>
        <w:ind w:left="-284" w:right="-426" w:firstLine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(Зелёный - всё получилось, было легко, всё понятно. Жёлтый - иногда ошибались, возникали затруднения. Красный - было сложно, допустили много ошибок).</w:t>
      </w:r>
    </w:p>
    <w:p w:rsidR="00C34452" w:rsidRPr="0032191D" w:rsidRDefault="00024A5E" w:rsidP="00C34452">
      <w:pPr>
        <w:spacing w:after="0" w:line="240" w:lineRule="auto"/>
        <w:ind w:left="-284" w:right="-426" w:firstLine="426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color w:val="333333"/>
          <w:sz w:val="24"/>
          <w:szCs w:val="24"/>
          <w:u w:val="single"/>
          <w:lang w:eastAsia="ru-RU"/>
        </w:rPr>
        <w:t>Слайд 15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Спасибо всем за работу.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Спасибо всем за старание.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 вами приятно трудиться,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Но ненадолго придётся проститься. 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Фея прощается с вами.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чтоб не грустили порой.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 память она вам дарит </w:t>
      </w:r>
    </w:p>
    <w:p w:rsidR="00C34452" w:rsidRPr="0032191D" w:rsidRDefault="00C34452" w:rsidP="00C34452">
      <w:pPr>
        <w:spacing w:after="0" w:line="240" w:lineRule="auto"/>
        <w:ind w:left="-284" w:right="-426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Лучик свой золотой.</w:t>
      </w:r>
      <w:r w:rsidRPr="0032191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Pr="0032191D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spacing w:after="0" w:line="240" w:lineRule="auto"/>
        <w:ind w:left="-142" w:right="-284" w:firstLine="426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C34452" w:rsidRDefault="00C34452" w:rsidP="00C34452">
      <w:pPr>
        <w:ind w:left="-567" w:firstLine="425"/>
      </w:pPr>
    </w:p>
    <w:p w:rsidR="00C34452" w:rsidRDefault="00C34452" w:rsidP="00C34452">
      <w:pPr>
        <w:ind w:left="-567" w:firstLine="425"/>
      </w:pPr>
    </w:p>
    <w:p w:rsidR="009A6F0F" w:rsidRDefault="009A6F0F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22E1E" w:rsidRDefault="00C22E1E" w:rsidP="00C34452">
      <w:pPr>
        <w:ind w:left="-567" w:firstLine="425"/>
      </w:pPr>
    </w:p>
    <w:p w:rsidR="00C34452" w:rsidRDefault="004679B6" w:rsidP="00C34452">
      <w:pPr>
        <w:spacing w:after="0" w:line="240" w:lineRule="auto"/>
        <w:ind w:left="-567" w:firstLine="425"/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Приложение </w:t>
      </w:r>
    </w:p>
    <w:p w:rsidR="00C34452" w:rsidRPr="00C34452" w:rsidRDefault="00C34452" w:rsidP="00C34452">
      <w:pPr>
        <w:spacing w:after="0" w:line="240" w:lineRule="auto"/>
        <w:ind w:left="-567" w:firstLine="425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Презентация</w:t>
      </w:r>
    </w:p>
    <w:p w:rsidR="00C34452" w:rsidRDefault="00CA1CE1" w:rsidP="00C34452">
      <w:pPr>
        <w:spacing w:after="0"/>
        <w:ind w:left="-567" w:firstLine="425"/>
        <w:jc w:val="both"/>
      </w:pPr>
      <w:r w:rsidRPr="00C34452">
        <w:object w:dxaOrig="7182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6.75pt;height:140.25pt" o:ole="">
            <v:imagedata r:id="rId7" o:title=""/>
          </v:shape>
          <o:OLEObject Type="Embed" ProgID="PowerPoint.Slide.12" ShapeID="_x0000_i1025" DrawAspect="Content" ObjectID="_1605545110" r:id="rId8"/>
        </w:object>
      </w:r>
      <w:r>
        <w:t xml:space="preserve">             </w:t>
      </w:r>
      <w:r w:rsidRPr="00C34452">
        <w:object w:dxaOrig="7182" w:dyaOrig="5402">
          <v:shape id="_x0000_i1026" type="#_x0000_t75" style="width:180.75pt;height:135.75pt" o:ole="">
            <v:imagedata r:id="rId9" o:title=""/>
          </v:shape>
          <o:OLEObject Type="Embed" ProgID="PowerPoint.Slide.12" ShapeID="_x0000_i1026" DrawAspect="Content" ObjectID="_1605545111" r:id="rId10"/>
        </w:object>
      </w:r>
    </w:p>
    <w:p w:rsidR="00C34452" w:rsidRDefault="00C34452" w:rsidP="00C34452">
      <w:pPr>
        <w:ind w:left="-567" w:firstLine="425"/>
        <w:jc w:val="both"/>
      </w:pPr>
    </w:p>
    <w:p w:rsidR="00C34452" w:rsidRDefault="00CA1CE1" w:rsidP="00C34452">
      <w:pPr>
        <w:ind w:left="-567" w:firstLine="425"/>
        <w:jc w:val="both"/>
      </w:pPr>
      <w:r w:rsidRPr="00C34452">
        <w:object w:dxaOrig="7182" w:dyaOrig="5402">
          <v:shape id="_x0000_i1027" type="#_x0000_t75" style="width:186.75pt;height:140.25pt" o:ole="">
            <v:imagedata r:id="rId11" o:title=""/>
          </v:shape>
          <o:OLEObject Type="Embed" ProgID="PowerPoint.Slide.12" ShapeID="_x0000_i1027" DrawAspect="Content" ObjectID="_1605545112" r:id="rId12"/>
        </w:object>
      </w:r>
      <w:r>
        <w:t xml:space="preserve">                </w:t>
      </w:r>
      <w:r w:rsidRPr="00C34452">
        <w:object w:dxaOrig="7182" w:dyaOrig="5402">
          <v:shape id="_x0000_i1028" type="#_x0000_t75" style="width:178.5pt;height:133.5pt" o:ole="">
            <v:imagedata r:id="rId13" o:title=""/>
          </v:shape>
          <o:OLEObject Type="Embed" ProgID="PowerPoint.Slide.12" ShapeID="_x0000_i1028" DrawAspect="Content" ObjectID="_1605545113" r:id="rId14"/>
        </w:object>
      </w:r>
    </w:p>
    <w:p w:rsidR="00CA1CE1" w:rsidRDefault="00CA1CE1" w:rsidP="00C34452">
      <w:pPr>
        <w:ind w:left="-567" w:firstLine="425"/>
        <w:jc w:val="both"/>
      </w:pPr>
    </w:p>
    <w:p w:rsidR="00C34452" w:rsidRDefault="00CA1CE1" w:rsidP="00C34452">
      <w:pPr>
        <w:ind w:left="-567" w:firstLine="425"/>
        <w:jc w:val="both"/>
      </w:pPr>
      <w:r w:rsidRPr="00C34452">
        <w:object w:dxaOrig="7182" w:dyaOrig="5402">
          <v:shape id="_x0000_i1029" type="#_x0000_t75" style="width:193.5pt;height:145.5pt" o:ole="">
            <v:imagedata r:id="rId15" o:title=""/>
          </v:shape>
          <o:OLEObject Type="Embed" ProgID="PowerPoint.Slide.12" ShapeID="_x0000_i1029" DrawAspect="Content" ObjectID="_1605545114" r:id="rId16"/>
        </w:object>
      </w:r>
      <w:r>
        <w:t xml:space="preserve">            </w:t>
      </w:r>
      <w:r w:rsidRPr="00C34452">
        <w:object w:dxaOrig="7182" w:dyaOrig="5402">
          <v:shape id="_x0000_i1030" type="#_x0000_t75" style="width:193.5pt;height:145.5pt" o:ole="">
            <v:imagedata r:id="rId17" o:title=""/>
          </v:shape>
          <o:OLEObject Type="Embed" ProgID="PowerPoint.Slide.12" ShapeID="_x0000_i1030" DrawAspect="Content" ObjectID="_1605545115" r:id="rId18"/>
        </w:object>
      </w:r>
    </w:p>
    <w:p w:rsidR="00C34452" w:rsidRDefault="00C34452" w:rsidP="00C34452">
      <w:pPr>
        <w:ind w:left="-567" w:firstLine="425"/>
        <w:jc w:val="both"/>
      </w:pPr>
    </w:p>
    <w:p w:rsidR="00C34452" w:rsidRDefault="00CA1CE1" w:rsidP="00C34452">
      <w:pPr>
        <w:ind w:left="-567" w:firstLine="425"/>
        <w:jc w:val="both"/>
      </w:pPr>
      <w:r w:rsidRPr="00C34452">
        <w:object w:dxaOrig="7182" w:dyaOrig="5402">
          <v:shape id="_x0000_i1031" type="#_x0000_t75" style="width:186.75pt;height:141pt" o:ole="">
            <v:imagedata r:id="rId19" o:title=""/>
          </v:shape>
          <o:OLEObject Type="Embed" ProgID="PowerPoint.Slide.12" ShapeID="_x0000_i1031" DrawAspect="Content" ObjectID="_1605545116" r:id="rId20"/>
        </w:object>
      </w:r>
      <w:r>
        <w:t xml:space="preserve">              </w:t>
      </w:r>
      <w:r w:rsidRPr="00C34452">
        <w:object w:dxaOrig="7182" w:dyaOrig="5402">
          <v:shape id="_x0000_i1032" type="#_x0000_t75" style="width:186.75pt;height:140.25pt" o:ole="">
            <v:imagedata r:id="rId21" o:title=""/>
          </v:shape>
          <o:OLEObject Type="Embed" ProgID="PowerPoint.Slide.12" ShapeID="_x0000_i1032" DrawAspect="Content" ObjectID="_1605545117" r:id="rId22"/>
        </w:object>
      </w:r>
    </w:p>
    <w:p w:rsidR="00C34452" w:rsidRDefault="00C34452" w:rsidP="00C34452">
      <w:pPr>
        <w:ind w:left="-567" w:firstLine="425"/>
        <w:jc w:val="both"/>
      </w:pPr>
    </w:p>
    <w:p w:rsidR="00C34452" w:rsidRDefault="00CA1CE1" w:rsidP="00C34452">
      <w:pPr>
        <w:ind w:left="-567" w:firstLine="425"/>
        <w:jc w:val="both"/>
      </w:pPr>
      <w:r w:rsidRPr="00C34452">
        <w:object w:dxaOrig="7182" w:dyaOrig="5402">
          <v:shape id="_x0000_i1033" type="#_x0000_t75" style="width:192pt;height:2in" o:ole="">
            <v:imagedata r:id="rId23" o:title=""/>
          </v:shape>
          <o:OLEObject Type="Embed" ProgID="PowerPoint.Slide.12" ShapeID="_x0000_i1033" DrawAspect="Content" ObjectID="_1605545118" r:id="rId24"/>
        </w:object>
      </w:r>
      <w:r>
        <w:t xml:space="preserve">             </w:t>
      </w:r>
      <w:r w:rsidRPr="00126A43">
        <w:object w:dxaOrig="7182" w:dyaOrig="5402">
          <v:shape id="_x0000_i1034" type="#_x0000_t75" style="width:186.75pt;height:140.25pt" o:ole="">
            <v:imagedata r:id="rId25" o:title=""/>
          </v:shape>
          <o:OLEObject Type="Embed" ProgID="PowerPoint.Slide.12" ShapeID="_x0000_i1034" DrawAspect="Content" ObjectID="_1605545119" r:id="rId26"/>
        </w:object>
      </w:r>
    </w:p>
    <w:p w:rsidR="00126A43" w:rsidRDefault="00126A43" w:rsidP="00C34452">
      <w:pPr>
        <w:ind w:left="-567" w:firstLine="425"/>
        <w:jc w:val="both"/>
      </w:pPr>
    </w:p>
    <w:p w:rsidR="00126A43" w:rsidRDefault="00CA1CE1" w:rsidP="00C34452">
      <w:pPr>
        <w:ind w:left="-567" w:firstLine="425"/>
        <w:jc w:val="both"/>
      </w:pPr>
      <w:r w:rsidRPr="00126A43">
        <w:object w:dxaOrig="7182" w:dyaOrig="5402">
          <v:shape id="_x0000_i1035" type="#_x0000_t75" style="width:192pt;height:2in" o:ole="">
            <v:imagedata r:id="rId27" o:title=""/>
          </v:shape>
          <o:OLEObject Type="Embed" ProgID="PowerPoint.Slide.12" ShapeID="_x0000_i1035" DrawAspect="Content" ObjectID="_1605545120" r:id="rId28"/>
        </w:object>
      </w:r>
      <w:r>
        <w:t xml:space="preserve">               </w:t>
      </w:r>
      <w:r w:rsidRPr="00126A43">
        <w:object w:dxaOrig="7182" w:dyaOrig="5402">
          <v:shape id="_x0000_i1036" type="#_x0000_t75" style="width:192pt;height:2in" o:ole="">
            <v:imagedata r:id="rId29" o:title=""/>
          </v:shape>
          <o:OLEObject Type="Embed" ProgID="PowerPoint.Slide.12" ShapeID="_x0000_i1036" DrawAspect="Content" ObjectID="_1605545121" r:id="rId30"/>
        </w:object>
      </w:r>
    </w:p>
    <w:p w:rsidR="00126A43" w:rsidRDefault="00126A43" w:rsidP="00C34452">
      <w:pPr>
        <w:ind w:left="-567" w:firstLine="425"/>
        <w:jc w:val="both"/>
      </w:pPr>
    </w:p>
    <w:p w:rsidR="00126A43" w:rsidRDefault="00CA1CE1" w:rsidP="00C34452">
      <w:pPr>
        <w:ind w:left="-567" w:firstLine="425"/>
        <w:jc w:val="both"/>
      </w:pPr>
      <w:r w:rsidRPr="00126A43">
        <w:object w:dxaOrig="7182" w:dyaOrig="5402">
          <v:shape id="_x0000_i1037" type="#_x0000_t75" style="width:186.75pt;height:140.25pt" o:ole="">
            <v:imagedata r:id="rId31" o:title=""/>
          </v:shape>
          <o:OLEObject Type="Embed" ProgID="PowerPoint.Slide.12" ShapeID="_x0000_i1037" DrawAspect="Content" ObjectID="_1605545122" r:id="rId32"/>
        </w:object>
      </w:r>
      <w:r>
        <w:t xml:space="preserve">                   </w:t>
      </w:r>
      <w:r w:rsidR="00B21F73" w:rsidRPr="00126A43">
        <w:object w:dxaOrig="7182" w:dyaOrig="5402">
          <v:shape id="_x0000_i1038" type="#_x0000_t75" style="width:197.25pt;height:148.5pt" o:ole="">
            <v:imagedata r:id="rId33" o:title=""/>
          </v:shape>
          <o:OLEObject Type="Embed" ProgID="PowerPoint.Slide.12" ShapeID="_x0000_i1038" DrawAspect="Content" ObjectID="_1605545123" r:id="rId34"/>
        </w:object>
      </w:r>
    </w:p>
    <w:p w:rsidR="00126A43" w:rsidRDefault="00126A43" w:rsidP="00C34452">
      <w:pPr>
        <w:ind w:left="-567" w:firstLine="425"/>
        <w:jc w:val="both"/>
      </w:pPr>
    </w:p>
    <w:p w:rsidR="00126A43" w:rsidRDefault="00CA1CE1" w:rsidP="00C34452">
      <w:pPr>
        <w:ind w:left="-567" w:firstLine="425"/>
        <w:jc w:val="both"/>
      </w:pPr>
      <w:r>
        <w:t xml:space="preserve">    </w:t>
      </w:r>
      <w:r w:rsidR="00B21F73" w:rsidRPr="00126A43">
        <w:object w:dxaOrig="7182" w:dyaOrig="5402">
          <v:shape id="_x0000_i1039" type="#_x0000_t75" style="width:183pt;height:137.25pt" o:ole="">
            <v:imagedata r:id="rId35" o:title=""/>
          </v:shape>
          <o:OLEObject Type="Embed" ProgID="PowerPoint.Slide.12" ShapeID="_x0000_i1039" DrawAspect="Content" ObjectID="_1605545124" r:id="rId36"/>
        </w:object>
      </w:r>
      <w:r>
        <w:t xml:space="preserve">             </w:t>
      </w:r>
    </w:p>
    <w:p w:rsidR="00126A43" w:rsidRDefault="00126A43" w:rsidP="00C34452">
      <w:pPr>
        <w:ind w:left="-567" w:firstLine="425"/>
        <w:jc w:val="both"/>
      </w:pPr>
    </w:p>
    <w:sectPr w:rsidR="00126A43" w:rsidSect="00C34452">
      <w:type w:val="continuous"/>
      <w:pgSz w:w="11906" w:h="16838"/>
      <w:pgMar w:top="426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34452"/>
    <w:rsid w:val="00024A5E"/>
    <w:rsid w:val="00095C70"/>
    <w:rsid w:val="00126A43"/>
    <w:rsid w:val="00291DDE"/>
    <w:rsid w:val="004679B6"/>
    <w:rsid w:val="0051793B"/>
    <w:rsid w:val="009A6F0F"/>
    <w:rsid w:val="00B21F73"/>
    <w:rsid w:val="00BC4659"/>
    <w:rsid w:val="00C22E1E"/>
    <w:rsid w:val="00C34452"/>
    <w:rsid w:val="00CA1C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44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344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34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344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7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" Type="http://schemas.openxmlformats.org/officeDocument/2006/relationships/webSettings" Target="webSettings.xml"/><Relationship Id="rId21" Type="http://schemas.openxmlformats.org/officeDocument/2006/relationships/image" Target="media/image11.emf"/><Relationship Id="rId34" Type="http://schemas.openxmlformats.org/officeDocument/2006/relationships/package" Target="embeddings/______Microsoft_Office_PowerPoint14.sldx"/><Relationship Id="rId7" Type="http://schemas.openxmlformats.org/officeDocument/2006/relationships/image" Target="media/image4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10.emf"/><Relationship Id="rId31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5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4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1687</Words>
  <Characters>9622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11287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7</cp:revision>
  <dcterms:created xsi:type="dcterms:W3CDTF">2018-12-05T16:10:00Z</dcterms:created>
  <dcterms:modified xsi:type="dcterms:W3CDTF">2018-12-05T16:58:00Z</dcterms:modified>
</cp:coreProperties>
</file>