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Муниципальное бюджетное дошкольное учреждение «Детский сад №34»</w:t>
      </w: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</w:p>
    <w:p w:rsidR="00106C4B" w:rsidRDefault="00106C4B" w:rsidP="00106C4B">
      <w:pPr>
        <w:pStyle w:val="c8"/>
        <w:shd w:val="clear" w:color="auto" w:fill="FFFFFF"/>
        <w:tabs>
          <w:tab w:val="left" w:pos="3509"/>
          <w:tab w:val="center" w:pos="4677"/>
        </w:tabs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</w:r>
      <w:r w:rsidR="00815D02" w:rsidRPr="00815D02">
        <w:rPr>
          <w:rStyle w:val="c5"/>
          <w:color w:val="000000"/>
          <w:sz w:val="28"/>
          <w:szCs w:val="28"/>
        </w:rPr>
        <w:t>Конспект</w:t>
      </w:r>
      <w:r>
        <w:rPr>
          <w:rStyle w:val="c5"/>
          <w:color w:val="000000"/>
          <w:sz w:val="28"/>
          <w:szCs w:val="28"/>
        </w:rPr>
        <w:t xml:space="preserve"> занятия</w:t>
      </w:r>
    </w:p>
    <w:p w:rsidR="00106C4B" w:rsidRDefault="00106C4B" w:rsidP="00106C4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Образовательная область</w:t>
      </w:r>
    </w:p>
    <w:p w:rsidR="00106C4B" w:rsidRDefault="00106C4B" w:rsidP="00106C4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«Художе</w:t>
      </w:r>
      <w:r>
        <w:rPr>
          <w:rStyle w:val="c2"/>
          <w:b/>
          <w:bCs/>
          <w:color w:val="000000"/>
          <w:sz w:val="28"/>
          <w:szCs w:val="28"/>
        </w:rPr>
        <w:t>ственно-эстетическое развитие» (Л</w:t>
      </w:r>
      <w:r w:rsidRPr="00815D02">
        <w:rPr>
          <w:rStyle w:val="c2"/>
          <w:b/>
          <w:bCs/>
          <w:color w:val="000000"/>
          <w:sz w:val="28"/>
          <w:szCs w:val="28"/>
        </w:rPr>
        <w:t>епка)</w:t>
      </w:r>
    </w:p>
    <w:p w:rsidR="00106C4B" w:rsidRDefault="00815D02" w:rsidP="00106C4B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815D02">
        <w:rPr>
          <w:rStyle w:val="c5"/>
          <w:color w:val="000000"/>
          <w:sz w:val="28"/>
          <w:szCs w:val="28"/>
        </w:rPr>
        <w:t xml:space="preserve">в </w:t>
      </w:r>
      <w:r w:rsidR="00106C4B">
        <w:rPr>
          <w:rStyle w:val="c5"/>
          <w:color w:val="000000"/>
          <w:sz w:val="28"/>
          <w:szCs w:val="28"/>
        </w:rPr>
        <w:t>группе раннего возраста на тему</w:t>
      </w:r>
      <w:r w:rsidRPr="00815D02">
        <w:rPr>
          <w:rStyle w:val="c5"/>
          <w:color w:val="000000"/>
          <w:sz w:val="28"/>
          <w:szCs w:val="28"/>
        </w:rPr>
        <w:t>: «Лучики для солнышка»</w:t>
      </w: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001880" w:rsidP="00106C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55585" cy="2697096"/>
            <wp:effectExtent l="19050" t="0" r="6665" b="0"/>
            <wp:docPr id="2" name="Рисунок 2" descr="C:\Users\Volkovy PC\Downloads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kovy PC\Downloads\solnysh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17" cy="269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C4B">
        <w:rPr>
          <w:rStyle w:val="c2"/>
          <w:b/>
          <w:bCs/>
          <w:color w:val="000000"/>
          <w:sz w:val="28"/>
          <w:szCs w:val="28"/>
        </w:rPr>
        <w:t xml:space="preserve">                                    </w:t>
      </w:r>
    </w:p>
    <w:p w:rsidR="00106C4B" w:rsidRDefault="00106C4B" w:rsidP="00106C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106C4B" w:rsidP="00106C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106C4B" w:rsidP="00106C4B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Подготовил воспитатель: Волкова О.В.</w:t>
      </w:r>
    </w:p>
    <w:p w:rsidR="00106C4B" w:rsidRDefault="00106C4B" w:rsidP="00106C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01880" w:rsidRDefault="00001880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г. Усолье – Сибирское</w:t>
      </w: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2018г.</w:t>
      </w:r>
    </w:p>
    <w:p w:rsidR="00001880" w:rsidRDefault="00001880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F6A79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</w:t>
      </w:r>
    </w:p>
    <w:p w:rsidR="00106C4B" w:rsidRDefault="00106C4B" w:rsidP="00815D0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106C4B">
        <w:rPr>
          <w:rStyle w:val="c5"/>
          <w:color w:val="000000"/>
          <w:sz w:val="28"/>
          <w:szCs w:val="28"/>
        </w:rPr>
        <w:t xml:space="preserve"> </w:t>
      </w:r>
      <w:r w:rsidRPr="00815D02">
        <w:rPr>
          <w:rStyle w:val="c5"/>
          <w:color w:val="000000"/>
          <w:sz w:val="28"/>
          <w:szCs w:val="28"/>
        </w:rPr>
        <w:t>«Лучики для солнышка»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815D02" w:rsidRDefault="004F6A79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</w:t>
      </w:r>
      <w:r w:rsidR="00106C4B">
        <w:rPr>
          <w:rStyle w:val="c2"/>
          <w:b/>
          <w:bCs/>
          <w:color w:val="000000"/>
          <w:sz w:val="28"/>
          <w:szCs w:val="28"/>
        </w:rPr>
        <w:t xml:space="preserve"> </w:t>
      </w:r>
      <w:r w:rsidR="00815D02" w:rsidRPr="00815D02">
        <w:rPr>
          <w:rStyle w:val="c2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4F6A79">
        <w:rPr>
          <w:color w:val="333333"/>
          <w:sz w:val="28"/>
          <w:szCs w:val="28"/>
          <w:shd w:val="clear" w:color="auto" w:fill="FFFFFF"/>
        </w:rPr>
        <w:t>«</w:t>
      </w:r>
      <w:r w:rsidRPr="004F6A79">
        <w:rPr>
          <w:b/>
          <w:bCs/>
          <w:color w:val="333333"/>
          <w:sz w:val="28"/>
          <w:szCs w:val="28"/>
          <w:shd w:val="clear" w:color="auto" w:fill="FFFFFF"/>
        </w:rPr>
        <w:t>художественно</w:t>
      </w:r>
      <w:r w:rsidRPr="004F6A79">
        <w:rPr>
          <w:color w:val="333333"/>
          <w:sz w:val="28"/>
          <w:szCs w:val="28"/>
          <w:shd w:val="clear" w:color="auto" w:fill="FFFFFF"/>
        </w:rPr>
        <w:t>-</w:t>
      </w:r>
      <w:r w:rsidRPr="004F6A79">
        <w:rPr>
          <w:b/>
          <w:bCs/>
          <w:color w:val="333333"/>
          <w:sz w:val="28"/>
          <w:szCs w:val="28"/>
          <w:shd w:val="clear" w:color="auto" w:fill="FFFFFF"/>
        </w:rPr>
        <w:t>эстетическое</w:t>
      </w:r>
      <w:r w:rsidRPr="004F6A79">
        <w:rPr>
          <w:color w:val="333333"/>
          <w:sz w:val="28"/>
          <w:szCs w:val="28"/>
          <w:shd w:val="clear" w:color="auto" w:fill="FFFFFF"/>
        </w:rPr>
        <w:t> развитие»</w:t>
      </w:r>
    </w:p>
    <w:p w:rsidR="00815D02" w:rsidRPr="00815D02" w:rsidRDefault="00815D02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</w:t>
      </w:r>
      <w:r w:rsidRPr="00815D02">
        <w:rPr>
          <w:rStyle w:val="c1"/>
          <w:color w:val="000000"/>
          <w:sz w:val="28"/>
          <w:szCs w:val="28"/>
        </w:rPr>
        <w:t>: речевое, физическое, познавательное, социально-коммуникативное развитие.</w:t>
      </w:r>
    </w:p>
    <w:p w:rsidR="00815D02" w:rsidRDefault="00815D02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Программное содержание</w:t>
      </w:r>
      <w:r w:rsidRPr="00815D02">
        <w:rPr>
          <w:rStyle w:val="c1"/>
          <w:color w:val="000000"/>
          <w:sz w:val="28"/>
          <w:szCs w:val="28"/>
        </w:rPr>
        <w:t xml:space="preserve">: </w:t>
      </w:r>
    </w:p>
    <w:p w:rsidR="00815D02" w:rsidRDefault="005B49A0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</w:t>
      </w:r>
      <w:r w:rsidRPr="005B49A0">
        <w:t xml:space="preserve"> </w:t>
      </w:r>
      <w:r w:rsidR="004F6A79">
        <w:rPr>
          <w:sz w:val="28"/>
          <w:szCs w:val="28"/>
        </w:rPr>
        <w:t>Создание условий для развития мотивации и интереса у детей к лепке.</w:t>
      </w:r>
    </w:p>
    <w:p w:rsidR="005B49A0" w:rsidRDefault="005B49A0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5B49A0" w:rsidRPr="005B49A0" w:rsidRDefault="005B49A0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 w:rsidRPr="005B49A0">
        <w:rPr>
          <w:sz w:val="28"/>
          <w:szCs w:val="28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</w:t>
      </w:r>
    </w:p>
    <w:p w:rsidR="00815D02" w:rsidRPr="005B49A0" w:rsidRDefault="005B49A0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5B49A0">
        <w:rPr>
          <w:sz w:val="28"/>
          <w:szCs w:val="28"/>
        </w:rPr>
        <w:t>Учить аккуратно, пользоваться материалами</w:t>
      </w:r>
    </w:p>
    <w:p w:rsidR="00815D02" w:rsidRPr="00815D02" w:rsidRDefault="005B49A0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5B49A0">
        <w:rPr>
          <w:sz w:val="28"/>
          <w:szCs w:val="28"/>
        </w:rPr>
        <w:t>Вызывать у детей интерес к лепке</w:t>
      </w:r>
    </w:p>
    <w:p w:rsidR="00815D02" w:rsidRPr="00815D02" w:rsidRDefault="00815D02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Методы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2"/>
          <w:b/>
          <w:bCs/>
          <w:color w:val="000000"/>
          <w:sz w:val="28"/>
          <w:szCs w:val="28"/>
        </w:rPr>
        <w:t>и приемы</w:t>
      </w:r>
      <w:r w:rsidRPr="00815D02">
        <w:rPr>
          <w:rStyle w:val="c1"/>
          <w:color w:val="000000"/>
          <w:sz w:val="28"/>
          <w:szCs w:val="28"/>
        </w:rPr>
        <w:t xml:space="preserve">: показ приемов лепки путем раскатывания комка прямыми движениями в ладонях; напоминание; чтение </w:t>
      </w:r>
      <w:proofErr w:type="spellStart"/>
      <w:r w:rsidRPr="00815D02">
        <w:rPr>
          <w:rStyle w:val="c1"/>
          <w:color w:val="000000"/>
          <w:sz w:val="28"/>
          <w:szCs w:val="28"/>
        </w:rPr>
        <w:t>потешки</w:t>
      </w:r>
      <w:proofErr w:type="spellEnd"/>
      <w:r w:rsidRPr="00815D02">
        <w:rPr>
          <w:rStyle w:val="c1"/>
          <w:color w:val="000000"/>
          <w:sz w:val="28"/>
          <w:szCs w:val="28"/>
        </w:rPr>
        <w:t>; метод сотворчества; гимнастика для пальчиков; игра; индивидуальная работа.</w:t>
      </w:r>
    </w:p>
    <w:p w:rsidR="00815D02" w:rsidRDefault="00815D02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Материал</w:t>
      </w:r>
      <w:r w:rsidRPr="00815D02">
        <w:rPr>
          <w:rStyle w:val="c1"/>
          <w:color w:val="000000"/>
          <w:sz w:val="28"/>
          <w:szCs w:val="28"/>
        </w:rPr>
        <w:t xml:space="preserve">: доска </w:t>
      </w:r>
      <w:r>
        <w:rPr>
          <w:rStyle w:val="c1"/>
          <w:color w:val="000000"/>
          <w:sz w:val="28"/>
          <w:szCs w:val="28"/>
        </w:rPr>
        <w:t>для лепки</w:t>
      </w:r>
      <w:r w:rsidRPr="00815D02">
        <w:rPr>
          <w:rStyle w:val="c1"/>
          <w:color w:val="000000"/>
          <w:sz w:val="28"/>
          <w:szCs w:val="28"/>
        </w:rPr>
        <w:t>;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пластилин на каждого ребенка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(желтого цвета); игрушка солнышко;</w:t>
      </w:r>
    </w:p>
    <w:p w:rsidR="00815D02" w:rsidRPr="00815D02" w:rsidRDefault="00815D02" w:rsidP="004F6A79">
      <w:pPr>
        <w:pStyle w:val="c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 </w:t>
      </w:r>
      <w:r w:rsidR="005B49A0">
        <w:rPr>
          <w:rStyle w:val="c1"/>
          <w:color w:val="000000"/>
          <w:sz w:val="28"/>
          <w:szCs w:val="28"/>
        </w:rPr>
        <w:t xml:space="preserve">Музыкальный репертуар </w:t>
      </w:r>
      <w:r w:rsidR="004F6A79">
        <w:rPr>
          <w:rStyle w:val="c1"/>
          <w:color w:val="000000"/>
          <w:sz w:val="28"/>
          <w:szCs w:val="28"/>
        </w:rPr>
        <w:t xml:space="preserve"> «Светит солнышко в окошко»,</w:t>
      </w:r>
      <w:r w:rsidRPr="00815D02">
        <w:rPr>
          <w:rStyle w:val="c1"/>
          <w:color w:val="000000"/>
          <w:sz w:val="28"/>
          <w:szCs w:val="28"/>
        </w:rPr>
        <w:t xml:space="preserve"> «Светит солнышко для всех».</w:t>
      </w:r>
    </w:p>
    <w:p w:rsidR="005B49A0" w:rsidRDefault="005B49A0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5B49A0" w:rsidRDefault="005B49A0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5B49A0" w:rsidRDefault="005B49A0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lastRenderedPageBreak/>
        <w:t>Ход: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1.Организационный момент</w:t>
      </w:r>
      <w:r w:rsidRPr="00815D02">
        <w:rPr>
          <w:rStyle w:val="c1"/>
          <w:color w:val="000000"/>
          <w:sz w:val="28"/>
          <w:szCs w:val="28"/>
        </w:rPr>
        <w:t>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Дети с воспитателем подходят к окну.</w:t>
      </w:r>
    </w:p>
    <w:p w:rsid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Воспитатель:</w:t>
      </w:r>
      <w:r w:rsidR="00001880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-</w:t>
      </w:r>
      <w:r w:rsidR="004F6A79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Посмотрите, как светло у нас в группе сегодня</w:t>
      </w:r>
      <w:r>
        <w:rPr>
          <w:rStyle w:val="c1"/>
          <w:color w:val="000000"/>
          <w:sz w:val="28"/>
          <w:szCs w:val="28"/>
        </w:rPr>
        <w:t>!</w:t>
      </w:r>
    </w:p>
    <w:p w:rsid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 Вы знаете,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почему? (0тветы детей.)</w:t>
      </w:r>
    </w:p>
    <w:p w:rsid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Солнышко заглянуло к нам в окошко,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а его лучики осветили все вокруг</w:t>
      </w:r>
      <w:r w:rsidR="004F6A79">
        <w:rPr>
          <w:rStyle w:val="c1"/>
          <w:color w:val="000000"/>
          <w:sz w:val="28"/>
          <w:szCs w:val="28"/>
        </w:rPr>
        <w:t xml:space="preserve">   </w:t>
      </w:r>
      <w:r w:rsidRPr="00815D02">
        <w:rPr>
          <w:rStyle w:val="c1"/>
          <w:color w:val="000000"/>
          <w:sz w:val="28"/>
          <w:szCs w:val="28"/>
        </w:rPr>
        <w:t>(педагог показывает детям игрушку солнышко).</w:t>
      </w:r>
    </w:p>
    <w:p w:rsid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2.Основная часть.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Лепка «Лучики для солнышка».</w:t>
      </w:r>
    </w:p>
    <w:p w:rsidR="00815D02" w:rsidRPr="00815D02" w:rsidRDefault="004F6A79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-Ребята</w:t>
      </w:r>
      <w:r w:rsidR="00815D02" w:rsidRPr="00815D02">
        <w:rPr>
          <w:rStyle w:val="c1"/>
          <w:color w:val="000000"/>
          <w:sz w:val="28"/>
          <w:szCs w:val="28"/>
        </w:rPr>
        <w:t>,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а какое у вас настроение в солнечный день,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когда светит солнышко? (0тветы детей.) Радостное?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А как вы</w:t>
      </w:r>
      <w:proofErr w:type="gramStart"/>
      <w:r w:rsidR="00815D02" w:rsidRPr="00815D02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815D02" w:rsidRPr="00815D02">
        <w:rPr>
          <w:rStyle w:val="c1"/>
          <w:color w:val="000000"/>
          <w:sz w:val="28"/>
          <w:szCs w:val="28"/>
        </w:rPr>
        <w:t>думаете ,какое настроение у самого солнышка? (0тветы детей.)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-У солнышка тоже  </w:t>
      </w:r>
      <w:r w:rsidRPr="00815D02">
        <w:rPr>
          <w:rStyle w:val="c1"/>
          <w:color w:val="000000"/>
          <w:sz w:val="28"/>
          <w:szCs w:val="28"/>
        </w:rPr>
        <w:t>веселое настроение? Почему вы так думаете? (0тветы детей.) Правильно,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солнышко улыбается,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значит</w:t>
      </w:r>
      <w:r w:rsidR="004F6A79">
        <w:rPr>
          <w:rStyle w:val="c1"/>
          <w:color w:val="000000"/>
          <w:sz w:val="28"/>
          <w:szCs w:val="28"/>
        </w:rPr>
        <w:t xml:space="preserve"> у него тоже хорошее настроение</w:t>
      </w:r>
      <w:r w:rsidRPr="00815D02">
        <w:rPr>
          <w:rStyle w:val="c1"/>
          <w:color w:val="000000"/>
          <w:sz w:val="28"/>
          <w:szCs w:val="28"/>
        </w:rPr>
        <w:t>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 Всегда в плохую погоду,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 xml:space="preserve"> идет дождь,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холодно,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 xml:space="preserve">темно и у всех </w:t>
      </w:r>
      <w:r w:rsidR="004F6A79">
        <w:rPr>
          <w:rStyle w:val="c1"/>
          <w:color w:val="000000"/>
          <w:sz w:val="28"/>
          <w:szCs w:val="28"/>
        </w:rPr>
        <w:t>плохое настроение</w:t>
      </w:r>
      <w:r>
        <w:rPr>
          <w:rStyle w:val="c1"/>
          <w:color w:val="000000"/>
          <w:sz w:val="28"/>
          <w:szCs w:val="28"/>
        </w:rPr>
        <w:t xml:space="preserve">, то мы  </w:t>
      </w:r>
      <w:r w:rsidRPr="00815D02">
        <w:rPr>
          <w:rStyle w:val="c1"/>
          <w:color w:val="000000"/>
          <w:sz w:val="28"/>
          <w:szCs w:val="28"/>
        </w:rPr>
        <w:t>все ждем и зовем солнышко.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Воспитатель читает </w:t>
      </w:r>
      <w:proofErr w:type="spellStart"/>
      <w:r w:rsidRPr="00815D02"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15D02">
        <w:rPr>
          <w:rStyle w:val="c1"/>
          <w:color w:val="000000"/>
          <w:sz w:val="28"/>
          <w:szCs w:val="28"/>
        </w:rPr>
        <w:t>закличку</w:t>
      </w:r>
      <w:proofErr w:type="spellEnd"/>
      <w:r w:rsidRPr="00815D02">
        <w:rPr>
          <w:rStyle w:val="c1"/>
          <w:color w:val="000000"/>
          <w:sz w:val="28"/>
          <w:szCs w:val="28"/>
        </w:rPr>
        <w:t>: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Солнышко-ведрышко!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Взойди поскорей,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Освети,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обогрей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Телят да ягнят,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Еще маленьких ребят.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-Давайте, еще вместе позовем солнышко.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Воспитатель повторяет </w:t>
      </w:r>
      <w:proofErr w:type="spellStart"/>
      <w:r w:rsidRPr="00815D02">
        <w:rPr>
          <w:rStyle w:val="c1"/>
          <w:color w:val="000000"/>
          <w:sz w:val="28"/>
          <w:szCs w:val="28"/>
        </w:rPr>
        <w:t>потешку</w:t>
      </w:r>
      <w:proofErr w:type="spellEnd"/>
      <w:r w:rsidRPr="00815D02">
        <w:rPr>
          <w:rStyle w:val="c1"/>
          <w:color w:val="000000"/>
          <w:sz w:val="28"/>
          <w:szCs w:val="28"/>
        </w:rPr>
        <w:t xml:space="preserve"> вместе с детьми.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-Заглянуло к нам солнышко и стало у нас тепло, светло и захотелось танцевать.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Выходите</w:t>
      </w:r>
      <w:r w:rsidRPr="00815D0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будем танцевать, повторяйте все за мной.</w:t>
      </w:r>
    </w:p>
    <w:p w:rsidR="00001880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 xml:space="preserve">Исполняется </w:t>
      </w:r>
      <w:r w:rsidR="00001880">
        <w:rPr>
          <w:rStyle w:val="c2"/>
          <w:b/>
          <w:bCs/>
          <w:color w:val="000000"/>
          <w:sz w:val="28"/>
          <w:szCs w:val="28"/>
        </w:rPr>
        <w:t>песня</w:t>
      </w:r>
      <w:r w:rsidR="005B49A0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815D02">
        <w:rPr>
          <w:rStyle w:val="c2"/>
          <w:b/>
          <w:bCs/>
          <w:color w:val="000000"/>
          <w:sz w:val="28"/>
          <w:szCs w:val="28"/>
        </w:rPr>
        <w:t>«Светит солнышко в окошко»</w:t>
      </w:r>
      <w:r w:rsidR="005B49A0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001880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gramStart"/>
      <w:r w:rsidRPr="00815D02">
        <w:rPr>
          <w:rStyle w:val="c2"/>
          <w:b/>
          <w:bCs/>
          <w:color w:val="000000"/>
          <w:sz w:val="28"/>
          <w:szCs w:val="28"/>
        </w:rPr>
        <w:t>(</w:t>
      </w:r>
      <w:r w:rsidRPr="00815D02">
        <w:rPr>
          <w:rStyle w:val="c1"/>
          <w:color w:val="000000"/>
          <w:sz w:val="28"/>
          <w:szCs w:val="28"/>
        </w:rPr>
        <w:t>муз.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4F6A7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815D02">
        <w:rPr>
          <w:rStyle w:val="c1"/>
          <w:color w:val="000000"/>
          <w:sz w:val="28"/>
          <w:szCs w:val="28"/>
        </w:rPr>
        <w:t>М.</w:t>
      </w:r>
      <w:r w:rsidR="004F6A79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15D02">
        <w:rPr>
          <w:rStyle w:val="c1"/>
          <w:color w:val="000000"/>
          <w:sz w:val="28"/>
          <w:szCs w:val="28"/>
        </w:rPr>
        <w:t>Раухвергера</w:t>
      </w:r>
      <w:proofErr w:type="spellEnd"/>
      <w:r w:rsidRPr="00815D02">
        <w:rPr>
          <w:rStyle w:val="c1"/>
          <w:color w:val="000000"/>
          <w:sz w:val="28"/>
          <w:szCs w:val="28"/>
        </w:rPr>
        <w:t>,</w:t>
      </w:r>
      <w:r w:rsidR="004F6A79">
        <w:rPr>
          <w:rStyle w:val="c1"/>
          <w:color w:val="000000"/>
          <w:sz w:val="28"/>
          <w:szCs w:val="28"/>
        </w:rPr>
        <w:t xml:space="preserve">. </w:t>
      </w:r>
      <w:r w:rsidRPr="00815D02">
        <w:rPr>
          <w:rStyle w:val="c1"/>
          <w:color w:val="000000"/>
          <w:sz w:val="28"/>
          <w:szCs w:val="28"/>
        </w:rPr>
        <w:t>А.</w:t>
      </w:r>
      <w:r w:rsidR="005B49A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01880">
        <w:rPr>
          <w:rStyle w:val="c1"/>
          <w:color w:val="000000"/>
          <w:sz w:val="28"/>
          <w:szCs w:val="28"/>
        </w:rPr>
        <w:t>Барто</w:t>
      </w:r>
      <w:proofErr w:type="spellEnd"/>
      <w:r w:rsidR="00001880">
        <w:rPr>
          <w:rStyle w:val="c1"/>
          <w:color w:val="000000"/>
          <w:sz w:val="28"/>
          <w:szCs w:val="28"/>
        </w:rPr>
        <w:t>)</w:t>
      </w:r>
      <w:proofErr w:type="gramEnd"/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lastRenderedPageBreak/>
        <w:t xml:space="preserve"> </w:t>
      </w:r>
      <w:r w:rsidR="00001880">
        <w:rPr>
          <w:rStyle w:val="c1"/>
          <w:color w:val="000000"/>
          <w:sz w:val="28"/>
          <w:szCs w:val="28"/>
        </w:rPr>
        <w:t>(</w:t>
      </w:r>
      <w:r w:rsidRPr="00815D02">
        <w:rPr>
          <w:rStyle w:val="c1"/>
          <w:color w:val="000000"/>
          <w:sz w:val="28"/>
          <w:szCs w:val="28"/>
        </w:rPr>
        <w:t>Дети выполняют движения за воспитателем</w:t>
      </w:r>
      <w:r w:rsidR="00001880">
        <w:rPr>
          <w:rStyle w:val="c1"/>
          <w:color w:val="000000"/>
          <w:sz w:val="28"/>
          <w:szCs w:val="28"/>
        </w:rPr>
        <w:t>)</w:t>
      </w:r>
    </w:p>
    <w:p w:rsidR="004F6A79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посмотрите а в этом окошке тоже светит солнышко</w:t>
      </w:r>
      <w:r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(обращает внимание н</w:t>
      </w:r>
      <w:r w:rsidR="004F6A79">
        <w:rPr>
          <w:rStyle w:val="c1"/>
          <w:color w:val="000000"/>
          <w:sz w:val="28"/>
          <w:szCs w:val="28"/>
        </w:rPr>
        <w:t>а доску</w:t>
      </w:r>
      <w:r>
        <w:rPr>
          <w:rStyle w:val="c1"/>
          <w:color w:val="000000"/>
          <w:sz w:val="28"/>
          <w:szCs w:val="28"/>
        </w:rPr>
        <w:t>,</w:t>
      </w:r>
      <w:r w:rsidR="004F6A7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на которой прикреплен  </w:t>
      </w:r>
      <w:r w:rsidRPr="00815D02">
        <w:rPr>
          <w:rStyle w:val="c1"/>
          <w:color w:val="000000"/>
          <w:sz w:val="28"/>
          <w:szCs w:val="28"/>
        </w:rPr>
        <w:t>же</w:t>
      </w:r>
      <w:r w:rsidR="004F6A79">
        <w:rPr>
          <w:rStyle w:val="c1"/>
          <w:color w:val="000000"/>
          <w:sz w:val="28"/>
          <w:szCs w:val="28"/>
        </w:rPr>
        <w:t xml:space="preserve">лтый круг из пластилина </w:t>
      </w:r>
      <w:proofErr w:type="gramStart"/>
      <w:r w:rsidR="004F6A79">
        <w:rPr>
          <w:rStyle w:val="c1"/>
          <w:color w:val="000000"/>
          <w:sz w:val="28"/>
          <w:szCs w:val="28"/>
        </w:rPr>
        <w:t>-с</w:t>
      </w:r>
      <w:proofErr w:type="gramEnd"/>
      <w:r w:rsidR="004F6A79">
        <w:rPr>
          <w:rStyle w:val="c1"/>
          <w:color w:val="000000"/>
          <w:sz w:val="28"/>
          <w:szCs w:val="28"/>
        </w:rPr>
        <w:t>олнце)</w:t>
      </w:r>
    </w:p>
    <w:p w:rsidR="00815D02" w:rsidRPr="00815D02" w:rsidRDefault="004F6A79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</w:t>
      </w:r>
      <w:r w:rsidR="00815D02" w:rsidRPr="00815D0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мне кажется,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чего-то у этого солнца не хватает.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Как вы думаете,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чего? (0тветы детей.) Солнышко забыло нам протянуть свои лучики.</w:t>
      </w:r>
      <w:r w:rsidR="00815D02">
        <w:rPr>
          <w:rStyle w:val="c1"/>
          <w:color w:val="000000"/>
          <w:sz w:val="28"/>
          <w:szCs w:val="28"/>
        </w:rPr>
        <w:t xml:space="preserve"> Придется ему напомнить </w:t>
      </w:r>
      <w:r w:rsidR="00815D02" w:rsidRPr="00815D02">
        <w:rPr>
          <w:rStyle w:val="c1"/>
          <w:color w:val="000000"/>
          <w:sz w:val="28"/>
          <w:szCs w:val="28"/>
        </w:rPr>
        <w:t xml:space="preserve"> об этом.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Сейчас мы с вами сделаем лучики для солнышка.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Из чего можно сделать?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А какого цвета у нас будут лучики?</w:t>
      </w:r>
      <w:r w:rsidR="00815D02"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(желтого).</w:t>
      </w:r>
      <w:r w:rsidR="00815D02">
        <w:rPr>
          <w:rStyle w:val="c1"/>
          <w:color w:val="000000"/>
          <w:sz w:val="28"/>
          <w:szCs w:val="28"/>
        </w:rPr>
        <w:t xml:space="preserve"> Правильно. Ведь </w:t>
      </w:r>
      <w:r w:rsidR="00815D02" w:rsidRPr="00815D02">
        <w:rPr>
          <w:rStyle w:val="c1"/>
          <w:color w:val="000000"/>
          <w:sz w:val="28"/>
          <w:szCs w:val="28"/>
        </w:rPr>
        <w:t>со</w:t>
      </w:r>
      <w:r>
        <w:rPr>
          <w:rStyle w:val="c1"/>
          <w:color w:val="000000"/>
          <w:sz w:val="28"/>
          <w:szCs w:val="28"/>
        </w:rPr>
        <w:t>лнышко у нас желтого цвета</w:t>
      </w:r>
      <w:r w:rsidR="00815D02" w:rsidRPr="00815D0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поэтому и лучики будут из желтого пластилина.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Дети садятся за столы.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 xml:space="preserve">Воспитатель проводит упражнение для пальчиков </w:t>
      </w:r>
      <w:r w:rsidR="005B49A0">
        <w:rPr>
          <w:rStyle w:val="c2"/>
          <w:b/>
          <w:bCs/>
          <w:color w:val="000000"/>
          <w:sz w:val="28"/>
          <w:szCs w:val="28"/>
        </w:rPr>
        <w:t>перед началом лепки</w:t>
      </w:r>
      <w:r w:rsidRPr="00815D02">
        <w:rPr>
          <w:rStyle w:val="c2"/>
          <w:b/>
          <w:bCs/>
          <w:color w:val="000000"/>
          <w:sz w:val="28"/>
          <w:szCs w:val="28"/>
        </w:rPr>
        <w:t>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Воспитатель: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-Молодцы,</w:t>
      </w:r>
      <w:r w:rsidR="005B49A0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теперь наши па</w:t>
      </w:r>
      <w:r w:rsidR="004F6A79">
        <w:rPr>
          <w:rStyle w:val="c1"/>
          <w:color w:val="000000"/>
          <w:sz w:val="28"/>
          <w:szCs w:val="28"/>
        </w:rPr>
        <w:t>льчики стали крепкими и умелыми</w:t>
      </w:r>
      <w:r w:rsidRPr="00815D02">
        <w:rPr>
          <w:rStyle w:val="c1"/>
          <w:color w:val="000000"/>
          <w:sz w:val="28"/>
          <w:szCs w:val="28"/>
        </w:rPr>
        <w:t>,</w:t>
      </w:r>
      <w:r w:rsidR="004F6A79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можно приступать к работе с пластилином.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Воспита</w:t>
      </w:r>
      <w:r w:rsidR="004F6A79">
        <w:rPr>
          <w:rStyle w:val="c1"/>
          <w:color w:val="000000"/>
          <w:sz w:val="28"/>
          <w:szCs w:val="28"/>
        </w:rPr>
        <w:t>тель показывает и проговаривает</w:t>
      </w:r>
      <w:r w:rsidRPr="00815D02">
        <w:rPr>
          <w:rStyle w:val="c1"/>
          <w:color w:val="000000"/>
          <w:sz w:val="28"/>
          <w:szCs w:val="28"/>
        </w:rPr>
        <w:t>, работая одновременно с детьми.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-Мы с вами берем желтый пластилин и разминаем его в руках,</w:t>
      </w:r>
      <w:r w:rsidR="005B49A0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чтобы он стал мягким.</w:t>
      </w:r>
    </w:p>
    <w:p w:rsidR="00815D02" w:rsidRPr="00815D02" w:rsidRDefault="005B49A0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-А теперь</w:t>
      </w:r>
      <w:r w:rsidR="00815D02" w:rsidRPr="00815D02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815D02" w:rsidRPr="00815D02">
        <w:rPr>
          <w:rStyle w:val="c1"/>
          <w:color w:val="000000"/>
          <w:sz w:val="28"/>
          <w:szCs w:val="28"/>
        </w:rPr>
        <w:t>катаем комочки в ладошках прямыми движениями рук вперед,</w:t>
      </w:r>
      <w:r>
        <w:rPr>
          <w:rStyle w:val="c1"/>
          <w:color w:val="000000"/>
          <w:sz w:val="28"/>
          <w:szCs w:val="28"/>
        </w:rPr>
        <w:t xml:space="preserve"> назад</w:t>
      </w:r>
      <w:r w:rsidR="00815D02" w:rsidRPr="00815D02">
        <w:rPr>
          <w:rStyle w:val="c1"/>
          <w:color w:val="000000"/>
          <w:sz w:val="28"/>
          <w:szCs w:val="28"/>
        </w:rPr>
        <w:t>, немного надавливая на пластилин.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Дети выполняют работу и прикрепляют лучики к солнышку на доску</w:t>
      </w:r>
      <w:r w:rsidR="005B49A0">
        <w:rPr>
          <w:rStyle w:val="c1"/>
          <w:color w:val="000000"/>
          <w:sz w:val="28"/>
          <w:szCs w:val="28"/>
        </w:rPr>
        <w:t xml:space="preserve"> </w:t>
      </w:r>
      <w:r w:rsidRPr="00815D02">
        <w:rPr>
          <w:rStyle w:val="c1"/>
          <w:color w:val="000000"/>
          <w:sz w:val="28"/>
          <w:szCs w:val="28"/>
        </w:rPr>
        <w:t>(можно добавить глаза и ротик солнышку).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Воспитатель индивидуально помогает детям.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2"/>
          <w:b/>
          <w:bCs/>
          <w:color w:val="000000"/>
          <w:sz w:val="28"/>
          <w:szCs w:val="28"/>
        </w:rPr>
        <w:t>3.Рефлексия.</w:t>
      </w:r>
    </w:p>
    <w:p w:rsidR="005B49A0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Дети и воспитатель рассматривают свое солнышко под песенку 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«Светит солнышко для всех».</w:t>
      </w:r>
    </w:p>
    <w:p w:rsidR="005B49A0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-Ребята,</w:t>
      </w:r>
      <w:r w:rsidR="005B49A0">
        <w:rPr>
          <w:rStyle w:val="c1"/>
          <w:color w:val="000000"/>
          <w:sz w:val="28"/>
          <w:szCs w:val="28"/>
        </w:rPr>
        <w:t xml:space="preserve"> что мы с вами сегодня делали? </w:t>
      </w:r>
    </w:p>
    <w:p w:rsidR="005B49A0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 xml:space="preserve">Красивое у нас получилось солнышко? </w:t>
      </w:r>
    </w:p>
    <w:p w:rsidR="00815D02" w:rsidRPr="00815D02" w:rsidRDefault="00815D02" w:rsidP="00815D02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5D02">
        <w:rPr>
          <w:rStyle w:val="c1"/>
          <w:color w:val="000000"/>
          <w:sz w:val="28"/>
          <w:szCs w:val="28"/>
        </w:rPr>
        <w:t>Посмотрите</w:t>
      </w:r>
      <w:r w:rsidR="005B49A0">
        <w:rPr>
          <w:rStyle w:val="c1"/>
          <w:color w:val="000000"/>
          <w:sz w:val="28"/>
          <w:szCs w:val="28"/>
        </w:rPr>
        <w:t>,</w:t>
      </w:r>
      <w:r w:rsidRPr="00815D02">
        <w:rPr>
          <w:rStyle w:val="c1"/>
          <w:color w:val="000000"/>
          <w:sz w:val="28"/>
          <w:szCs w:val="28"/>
        </w:rPr>
        <w:t xml:space="preserve"> как ярко светит наше солнышко, вы все молодцы</w:t>
      </w:r>
    </w:p>
    <w:p w:rsidR="00A93824" w:rsidRDefault="00A93824"/>
    <w:sectPr w:rsidR="00A93824" w:rsidSect="00001880">
      <w:pgSz w:w="11906" w:h="16838"/>
      <w:pgMar w:top="1134" w:right="850" w:bottom="1134" w:left="1701" w:header="708" w:footer="708" w:gutter="0"/>
      <w:pgBorders w:display="notFirstPage" w:offsetFrom="page">
        <w:top w:val="eclipsingSquares2" w:sz="24" w:space="24" w:color="76923C" w:themeColor="accent3" w:themeShade="BF"/>
        <w:left w:val="eclipsingSquares2" w:sz="24" w:space="24" w:color="76923C" w:themeColor="accent3" w:themeShade="BF"/>
        <w:bottom w:val="eclipsingSquares2" w:sz="24" w:space="24" w:color="76923C" w:themeColor="accent3" w:themeShade="BF"/>
        <w:right w:val="eclipsingSquares2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5D02"/>
    <w:rsid w:val="00001880"/>
    <w:rsid w:val="00106C4B"/>
    <w:rsid w:val="004F6A79"/>
    <w:rsid w:val="005B49A0"/>
    <w:rsid w:val="00815D02"/>
    <w:rsid w:val="00A93824"/>
    <w:rsid w:val="00F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1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5D02"/>
  </w:style>
  <w:style w:type="paragraph" w:customStyle="1" w:styleId="c3">
    <w:name w:val="c3"/>
    <w:basedOn w:val="a"/>
    <w:rsid w:val="0081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5D02"/>
  </w:style>
  <w:style w:type="character" w:customStyle="1" w:styleId="c1">
    <w:name w:val="c1"/>
    <w:basedOn w:val="a0"/>
    <w:rsid w:val="00815D02"/>
  </w:style>
  <w:style w:type="paragraph" w:styleId="a3">
    <w:name w:val="Balloon Text"/>
    <w:basedOn w:val="a"/>
    <w:link w:val="a4"/>
    <w:uiPriority w:val="99"/>
    <w:semiHidden/>
    <w:unhideWhenUsed/>
    <w:rsid w:val="0000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Volkovy PC</dc:creator>
  <cp:lastModifiedBy>Volkovy PC</cp:lastModifiedBy>
  <cp:revision>2</cp:revision>
  <dcterms:created xsi:type="dcterms:W3CDTF">2018-12-20T11:44:00Z</dcterms:created>
  <dcterms:modified xsi:type="dcterms:W3CDTF">2019-01-14T01:00:00Z</dcterms:modified>
</cp:coreProperties>
</file>