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6E2" w:rsidRPr="00B266E2" w:rsidRDefault="00B266E2" w:rsidP="00B266E2">
      <w:pPr>
        <w:rPr>
          <w:rFonts w:ascii="Times New Roman" w:hAnsi="Times New Roman" w:cs="Times New Roman"/>
          <w:sz w:val="28"/>
          <w:szCs w:val="28"/>
        </w:rPr>
      </w:pPr>
      <w:r w:rsidRPr="00B266E2">
        <w:rPr>
          <w:rFonts w:ascii="Times New Roman" w:hAnsi="Times New Roman" w:cs="Times New Roman"/>
          <w:sz w:val="28"/>
          <w:szCs w:val="28"/>
        </w:rPr>
        <w:t>Конспект математического развлечения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66E2">
        <w:rPr>
          <w:rFonts w:ascii="Times New Roman" w:hAnsi="Times New Roman" w:cs="Times New Roman"/>
          <w:sz w:val="28"/>
          <w:szCs w:val="28"/>
        </w:rPr>
        <w:t>в старшей группе</w:t>
      </w:r>
      <w:proofErr w:type="gramStart"/>
      <w:r w:rsidRPr="00B266E2">
        <w:rPr>
          <w:rFonts w:ascii="Times New Roman" w:hAnsi="Times New Roman" w:cs="Times New Roman"/>
          <w:sz w:val="28"/>
          <w:szCs w:val="28"/>
        </w:rPr>
        <w:t xml:space="preserve"> </w:t>
      </w:r>
      <w:r w:rsidRPr="00B266E2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B266E2">
        <w:rPr>
          <w:rFonts w:ascii="Times New Roman" w:hAnsi="Times New Roman" w:cs="Times New Roman"/>
          <w:sz w:val="28"/>
          <w:szCs w:val="28"/>
        </w:rPr>
        <w:t xml:space="preserve"> «В гости в лесную школу»</w:t>
      </w:r>
      <w:r>
        <w:rPr>
          <w:rFonts w:ascii="Times New Roman" w:hAnsi="Times New Roman" w:cs="Times New Roman"/>
          <w:sz w:val="28"/>
          <w:szCs w:val="28"/>
        </w:rPr>
        <w:t xml:space="preserve"> подготовила</w:t>
      </w:r>
      <w:r w:rsidRPr="00B266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9730D9">
        <w:rPr>
          <w:rFonts w:ascii="Times New Roman" w:hAnsi="Times New Roman" w:cs="Times New Roman"/>
          <w:sz w:val="28"/>
          <w:szCs w:val="28"/>
        </w:rPr>
        <w:t>оспитатель высшей категории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МБДОУ Детский сад №4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гт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Максатиха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Гусева Галина Ростиславовна.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D24C8">
        <w:rPr>
          <w:rFonts w:ascii="Times New Roman" w:hAnsi="Times New Roman" w:cs="Times New Roman"/>
          <w:b/>
          <w:sz w:val="28"/>
          <w:szCs w:val="28"/>
          <w:u w:val="single"/>
        </w:rPr>
        <w:t>Цель: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Поддерживать у детей интерес к играм с математическим содержанием, проявляя настойчивость, целеустремленность, находчивость, смекалку. Учить детей общаться со сверстниками, оказывая взаимопомощь.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D24C8">
        <w:rPr>
          <w:rFonts w:ascii="Times New Roman" w:hAnsi="Times New Roman" w:cs="Times New Roman"/>
          <w:b/>
          <w:sz w:val="28"/>
          <w:szCs w:val="28"/>
          <w:u w:val="single"/>
        </w:rPr>
        <w:t>Задачи: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Способствовать формированию мыслительных операций, развитию речи, умению аргументировать сваи высказывания.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Закрепить навыки количественного счета. 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Закреплять знания о геометрических фигурах.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Развивать умение ориентироваться на листе бумаги и д</w:t>
      </w:r>
      <w:r w:rsidR="008D24C8">
        <w:rPr>
          <w:rFonts w:ascii="Times New Roman" w:hAnsi="Times New Roman" w:cs="Times New Roman"/>
          <w:sz w:val="28"/>
          <w:szCs w:val="28"/>
        </w:rPr>
        <w:t>вигаться в заданном направлении.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Доставить детям радость.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b/>
          <w:sz w:val="28"/>
          <w:szCs w:val="28"/>
          <w:u w:val="single"/>
        </w:rPr>
        <w:t>Предварительная работа</w:t>
      </w:r>
      <w:r w:rsidRPr="008D24C8">
        <w:rPr>
          <w:rFonts w:ascii="Times New Roman" w:hAnsi="Times New Roman" w:cs="Times New Roman"/>
          <w:sz w:val="28"/>
          <w:szCs w:val="28"/>
        </w:rPr>
        <w:t xml:space="preserve">: математические игры с числами и цифрами, 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Оборудование:</w:t>
      </w:r>
      <w:r w:rsidR="008D24C8">
        <w:rPr>
          <w:rFonts w:ascii="Times New Roman" w:hAnsi="Times New Roman" w:cs="Times New Roman"/>
          <w:sz w:val="28"/>
          <w:szCs w:val="28"/>
        </w:rPr>
        <w:t xml:space="preserve"> счетные палочки </w:t>
      </w:r>
      <w:proofErr w:type="spellStart"/>
      <w:r w:rsidR="008D24C8">
        <w:rPr>
          <w:rFonts w:ascii="Times New Roman" w:hAnsi="Times New Roman" w:cs="Times New Roman"/>
          <w:sz w:val="28"/>
          <w:szCs w:val="28"/>
        </w:rPr>
        <w:t>Кьюзенера</w:t>
      </w:r>
      <w:proofErr w:type="spellEnd"/>
      <w:r w:rsidR="008D24C8">
        <w:rPr>
          <w:rFonts w:ascii="Times New Roman" w:hAnsi="Times New Roman" w:cs="Times New Roman"/>
          <w:sz w:val="28"/>
          <w:szCs w:val="28"/>
        </w:rPr>
        <w:t>, цифры демонстрационные и раздаточные, конверты с</w:t>
      </w:r>
      <w:r w:rsidR="009730D9">
        <w:rPr>
          <w:rFonts w:ascii="Times New Roman" w:hAnsi="Times New Roman" w:cs="Times New Roman"/>
          <w:sz w:val="28"/>
          <w:szCs w:val="28"/>
        </w:rPr>
        <w:t xml:space="preserve"> головоломками на каждого ребенка.</w:t>
      </w:r>
    </w:p>
    <w:p w:rsidR="007D7AFF" w:rsidRPr="009730D9" w:rsidRDefault="009730D9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730D9">
        <w:rPr>
          <w:rFonts w:ascii="Times New Roman" w:hAnsi="Times New Roman" w:cs="Times New Roman"/>
          <w:b/>
          <w:sz w:val="28"/>
          <w:szCs w:val="28"/>
          <w:u w:val="single"/>
        </w:rPr>
        <w:t>Ход занятия</w:t>
      </w:r>
      <w:r w:rsidR="007D7AFF" w:rsidRPr="009730D9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Воспитатель: Здравствуйте ребята! Здравствуйте наши гости!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Дети: здороваются 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Мы вам улыбку принесли,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Чтоб улыбались каждый день!</w:t>
      </w:r>
    </w:p>
    <w:p w:rsidR="007D7AFF" w:rsidRPr="008D24C8" w:rsidRDefault="00F15BA8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садятся за столы)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Воспитатель: Друзья, сегодня я приглашаю вас попутешествовать.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А путешествовать мы с вами будем на поезде. 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Вот беда, поезд есть, а вагончиков нет. Давайте прицепим к поезду вагончики. Слушайте внимательно: первый вагончик не красный и не </w:t>
      </w:r>
      <w:r w:rsidRPr="008D24C8">
        <w:rPr>
          <w:rFonts w:ascii="Times New Roman" w:hAnsi="Times New Roman" w:cs="Times New Roman"/>
          <w:sz w:val="28"/>
          <w:szCs w:val="28"/>
        </w:rPr>
        <w:lastRenderedPageBreak/>
        <w:t xml:space="preserve">фиолетовый, второй: не желтый, но и не фиолетовый, ну а какой третий вы догадаетесь сами (работа с палочками </w:t>
      </w:r>
      <w:proofErr w:type="spellStart"/>
      <w:r w:rsidRPr="008D24C8">
        <w:rPr>
          <w:rFonts w:ascii="Times New Roman" w:hAnsi="Times New Roman" w:cs="Times New Roman"/>
          <w:sz w:val="28"/>
          <w:szCs w:val="28"/>
        </w:rPr>
        <w:t>Кьюзенера</w:t>
      </w:r>
      <w:proofErr w:type="spellEnd"/>
      <w:r w:rsidRPr="008D24C8">
        <w:rPr>
          <w:rFonts w:ascii="Times New Roman" w:hAnsi="Times New Roman" w:cs="Times New Roman"/>
          <w:sz w:val="28"/>
          <w:szCs w:val="28"/>
        </w:rPr>
        <w:t>).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Сколько пассажирских мест в первом вагоне?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Сколько пассажирских мест во втором вагоне?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Сколько пассажирских ме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ст в тр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>етьем вагоне?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Всем места хватило? Вот и хорошо.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(Слайд №1)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Наконец-то мы приехали на лесную станцию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(Слайд №2)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Внимание! Внимание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Сегодня проводится урок по математике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Для лесных жителей.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Просьба не опаздывать на урок.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(Слайд №3)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Игра «Живые цифры»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Ребята, нам предлагают поиграть. Игра называется «Живые цифры». Каждый из вас подходит к столу и берет цифру. Пока звенит колокольчик, вы бегаете, как только колокольчик 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прекращает звенеть вы строитесь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 xml:space="preserve"> в порядке возрастания слева на право (от 1 до 10).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 Дети встают по порядку и показывают карточки.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А теперь тоже 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самое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>, но строимся уже в порядке убывания (от 10 до 1).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Дети встают по порядку и показывают карточки.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Молодцы, справились с заданием.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(Слайд №4)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1)</w:t>
      </w:r>
      <w:r w:rsidRPr="008D24C8">
        <w:rPr>
          <w:rFonts w:ascii="Times New Roman" w:hAnsi="Times New Roman" w:cs="Times New Roman"/>
          <w:sz w:val="28"/>
          <w:szCs w:val="28"/>
        </w:rPr>
        <w:tab/>
        <w:t>На столе лежало два  яблока и семь груш.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Сколько овощей лежало на столе?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Pr="008D24C8">
        <w:rPr>
          <w:rFonts w:ascii="Times New Roman" w:hAnsi="Times New Roman" w:cs="Times New Roman"/>
          <w:sz w:val="28"/>
          <w:szCs w:val="28"/>
        </w:rPr>
        <w:tab/>
        <w:t xml:space="preserve">На одном берегу 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–ц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>ыпленок, на  другом –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 утенок, посередине остров.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Кто  быстрее доплывет до острова?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3)</w:t>
      </w:r>
      <w:r w:rsidRPr="008D24C8">
        <w:rPr>
          <w:rFonts w:ascii="Times New Roman" w:hAnsi="Times New Roman" w:cs="Times New Roman"/>
          <w:sz w:val="28"/>
          <w:szCs w:val="28"/>
        </w:rPr>
        <w:tab/>
        <w:t>У бабушки есть внучка Маша, кошка Пушок и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 собачка Дружок.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Сколько всего внуков у бабушки?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4)</w:t>
      </w:r>
      <w:r w:rsidRPr="008D24C8">
        <w:rPr>
          <w:rFonts w:ascii="Times New Roman" w:hAnsi="Times New Roman" w:cs="Times New Roman"/>
          <w:sz w:val="28"/>
          <w:szCs w:val="28"/>
        </w:rPr>
        <w:tab/>
        <w:t>Привела гусыня-мать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      Шесть детей на луг гулять.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      Все гусята, как клубочки: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      Три 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сынка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>, а сколько дочек?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Слайд №</w:t>
      </w:r>
      <w:r w:rsidR="00F15BA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Графический диктант.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2 клетки вправо, 1 клетка вверх, 1 клетка вправо, 1 клетка вверх, 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24C8">
        <w:rPr>
          <w:rFonts w:ascii="Times New Roman" w:hAnsi="Times New Roman" w:cs="Times New Roman"/>
          <w:sz w:val="28"/>
          <w:szCs w:val="28"/>
        </w:rPr>
        <w:t>1-вправо, 4- вниз, 3- вправо, 1- вверх, 1- вправо, 5 клеток вниз, 2- влево, 1 – вверх, 2-влево,1-вниз, 2 влево, 4- вверх, 2 клетки влево, 2 вверх.</w:t>
      </w:r>
      <w:proofErr w:type="gramEnd"/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А теперь давайте посмотрим, что у вас получилось.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(появляется изображение на экране). 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Поднимите руку у кого получилось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 xml:space="preserve"> собачка. Вы молодцы, справились на 5. А у кого не получилось, не переживайте, я уверена у, что в следующий раз у вас все получится.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Слайд №</w:t>
      </w:r>
      <w:r w:rsidR="00F15BA8" w:rsidRPr="00F15BA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6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Игра «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 xml:space="preserve"> по счету».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1-барабан, 4- матрешка, 2-заяц, 5-мишка, 3-юла, 7-буратино, 6 – уточка.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 xml:space="preserve">Слайд № 7  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 Геометрические фигуры.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Слайд № 8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24C8">
        <w:rPr>
          <w:rFonts w:ascii="Times New Roman" w:hAnsi="Times New Roman" w:cs="Times New Roman"/>
          <w:sz w:val="28"/>
          <w:szCs w:val="28"/>
        </w:rPr>
        <w:t>Игра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 xml:space="preserve"> «На какой предмет похож?»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Появляется круг…., квадрат….., прямоугольник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….,</w:t>
      </w:r>
      <w:proofErr w:type="gramEnd"/>
      <w:r w:rsidRPr="008D24C8">
        <w:rPr>
          <w:rFonts w:ascii="Times New Roman" w:hAnsi="Times New Roman" w:cs="Times New Roman"/>
          <w:sz w:val="28"/>
          <w:szCs w:val="28"/>
        </w:rPr>
        <w:t>треугольник и овал.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Слайд № 9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И последнее задание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Слайд № 10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Найди 10 отличий.</w:t>
      </w:r>
    </w:p>
    <w:p w:rsidR="007D7AFF" w:rsidRPr="00F15BA8" w:rsidRDefault="007D7AFF" w:rsidP="008D24C8">
      <w:pPr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5BA8">
        <w:rPr>
          <w:rFonts w:ascii="Times New Roman" w:hAnsi="Times New Roman" w:cs="Times New Roman"/>
          <w:b/>
          <w:sz w:val="28"/>
          <w:szCs w:val="28"/>
          <w:u w:val="single"/>
        </w:rPr>
        <w:t>Слайд № 11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Молодцы, ребята! Вы справились со всеми заданиями. И нам хотелось вам всем сделать подарок. Отгадка лежит в конверте.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(Дети собирают из фигур шоколадку)</w:t>
      </w:r>
    </w:p>
    <w:p w:rsidR="00F15BA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А вот и ваш подарок. Вы его заслужили.</w:t>
      </w:r>
      <w:r w:rsidR="00F15BA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15BA8">
        <w:rPr>
          <w:rFonts w:ascii="Times New Roman" w:hAnsi="Times New Roman" w:cs="Times New Roman"/>
          <w:sz w:val="28"/>
          <w:szCs w:val="28"/>
        </w:rPr>
        <w:t>Воспитатель достает коробочку с шоколадками)</w:t>
      </w:r>
      <w:proofErr w:type="gramEnd"/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 Вам понравилось</w:t>
      </w:r>
      <w:r w:rsidR="00B266E2">
        <w:rPr>
          <w:rFonts w:ascii="Times New Roman" w:hAnsi="Times New Roman" w:cs="Times New Roman"/>
          <w:sz w:val="28"/>
          <w:szCs w:val="28"/>
        </w:rPr>
        <w:t>,</w:t>
      </w:r>
      <w:r w:rsidRPr="008D24C8">
        <w:rPr>
          <w:rFonts w:ascii="Times New Roman" w:hAnsi="Times New Roman" w:cs="Times New Roman"/>
          <w:sz w:val="28"/>
          <w:szCs w:val="28"/>
        </w:rPr>
        <w:t xml:space="preserve"> как мы с вами путешествовали. Трудные задания у лесных жителей? </w:t>
      </w:r>
      <w:r w:rsidR="00B266E2">
        <w:rPr>
          <w:rFonts w:ascii="Times New Roman" w:hAnsi="Times New Roman" w:cs="Times New Roman"/>
          <w:sz w:val="28"/>
          <w:szCs w:val="28"/>
        </w:rPr>
        <w:t>С какими трудностями столкнулись вы, и смогли ли вы их преодолеть? А что вам понравилось больше всего?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>Пора нам с вами отправляться домой. Дети выходят из-за столов, встают около воспитателя.</w:t>
      </w:r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  <w:r w:rsidRPr="008D24C8">
        <w:rPr>
          <w:rFonts w:ascii="Times New Roman" w:hAnsi="Times New Roman" w:cs="Times New Roman"/>
          <w:sz w:val="28"/>
          <w:szCs w:val="28"/>
        </w:rPr>
        <w:t xml:space="preserve">Воспитатель говорит  детям: покружись, покружись и саду ты очутись. </w:t>
      </w:r>
      <w:proofErr w:type="gramStart"/>
      <w:r w:rsidRPr="008D24C8">
        <w:rPr>
          <w:rFonts w:ascii="Times New Roman" w:hAnsi="Times New Roman" w:cs="Times New Roman"/>
          <w:sz w:val="28"/>
          <w:szCs w:val="28"/>
        </w:rPr>
        <w:t>Вот мы с вами и детском саду.</w:t>
      </w:r>
      <w:proofErr w:type="gramEnd"/>
      <w:r w:rsidR="0093340B">
        <w:rPr>
          <w:rFonts w:ascii="Times New Roman" w:hAnsi="Times New Roman" w:cs="Times New Roman"/>
          <w:sz w:val="28"/>
          <w:szCs w:val="28"/>
        </w:rPr>
        <w:t xml:space="preserve"> Всем говорим спасибо за внимание!</w:t>
      </w:r>
      <w:bookmarkStart w:id="0" w:name="_GoBack"/>
      <w:bookmarkEnd w:id="0"/>
    </w:p>
    <w:p w:rsidR="007D7AFF" w:rsidRPr="008D24C8" w:rsidRDefault="007D7AFF" w:rsidP="008D24C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D7AFF" w:rsidRPr="008D24C8" w:rsidSect="009730D9">
      <w:pgSz w:w="11906" w:h="16838"/>
      <w:pgMar w:top="1134" w:right="850" w:bottom="1134" w:left="1701" w:header="708" w:footer="708" w:gutter="0"/>
      <w:pgBorders w:offsetFrom="page">
        <w:top w:val="postageStamp" w:sz="10" w:space="24" w:color="auto"/>
        <w:left w:val="postageStamp" w:sz="10" w:space="24" w:color="auto"/>
        <w:bottom w:val="postageStamp" w:sz="10" w:space="24" w:color="auto"/>
        <w:right w:val="postageStamp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AFF"/>
    <w:rsid w:val="004022EC"/>
    <w:rsid w:val="0046382D"/>
    <w:rsid w:val="007D7AFF"/>
    <w:rsid w:val="008D24C8"/>
    <w:rsid w:val="008F3C41"/>
    <w:rsid w:val="0093340B"/>
    <w:rsid w:val="009730D9"/>
    <w:rsid w:val="009E61B9"/>
    <w:rsid w:val="00B266E2"/>
    <w:rsid w:val="00F15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82D"/>
  </w:style>
  <w:style w:type="paragraph" w:styleId="1">
    <w:name w:val="heading 1"/>
    <w:basedOn w:val="a"/>
    <w:next w:val="a"/>
    <w:link w:val="10"/>
    <w:uiPriority w:val="9"/>
    <w:qFormat/>
    <w:rsid w:val="0046382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382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382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38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382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382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382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382D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382D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38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46382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6382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382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46382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46382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46382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46382D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6382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6382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6382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46382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46382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6382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46382D"/>
    <w:rPr>
      <w:b/>
      <w:bCs/>
    </w:rPr>
  </w:style>
  <w:style w:type="character" w:styleId="a9">
    <w:name w:val="Emphasis"/>
    <w:basedOn w:val="a0"/>
    <w:uiPriority w:val="20"/>
    <w:qFormat/>
    <w:rsid w:val="0046382D"/>
    <w:rPr>
      <w:i/>
      <w:iCs/>
    </w:rPr>
  </w:style>
  <w:style w:type="paragraph" w:styleId="aa">
    <w:name w:val="No Spacing"/>
    <w:uiPriority w:val="1"/>
    <w:qFormat/>
    <w:rsid w:val="0046382D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46382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6382D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46382D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46382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46382D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46382D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46382D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46382D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46382D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46382D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46382D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82D"/>
  </w:style>
  <w:style w:type="paragraph" w:styleId="1">
    <w:name w:val="heading 1"/>
    <w:basedOn w:val="a"/>
    <w:next w:val="a"/>
    <w:link w:val="10"/>
    <w:uiPriority w:val="9"/>
    <w:qFormat/>
    <w:rsid w:val="0046382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382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382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38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382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382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382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382D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382D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38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46382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6382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382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46382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46382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46382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46382D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6382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46382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6382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46382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46382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46382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46382D"/>
    <w:rPr>
      <w:b/>
      <w:bCs/>
    </w:rPr>
  </w:style>
  <w:style w:type="character" w:styleId="a9">
    <w:name w:val="Emphasis"/>
    <w:basedOn w:val="a0"/>
    <w:uiPriority w:val="20"/>
    <w:qFormat/>
    <w:rsid w:val="0046382D"/>
    <w:rPr>
      <w:i/>
      <w:iCs/>
    </w:rPr>
  </w:style>
  <w:style w:type="paragraph" w:styleId="aa">
    <w:name w:val="No Spacing"/>
    <w:uiPriority w:val="1"/>
    <w:qFormat/>
    <w:rsid w:val="0046382D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46382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6382D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46382D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46382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46382D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46382D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46382D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46382D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46382D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46382D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46382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611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гусева</dc:creator>
  <cp:lastModifiedBy>гусева</cp:lastModifiedBy>
  <cp:revision>3</cp:revision>
  <dcterms:created xsi:type="dcterms:W3CDTF">2018-05-27T12:09:00Z</dcterms:created>
  <dcterms:modified xsi:type="dcterms:W3CDTF">2019-11-24T14:44:00Z</dcterms:modified>
</cp:coreProperties>
</file>