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7298" w14:textId="60CE099B" w:rsidR="00925FAE" w:rsidRPr="00925FAE" w:rsidRDefault="00925FAE" w:rsidP="00925FA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92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2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метапредметных навыков на уроках математики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основе использования листов оценивания</w:t>
      </w:r>
    </w:p>
    <w:p w14:paraId="61563867" w14:textId="77777777" w:rsidR="00925FAE" w:rsidRPr="00925FAE" w:rsidRDefault="00925FAE" w:rsidP="00925F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Лодягина Юлия Андреевна,</w:t>
      </w:r>
    </w:p>
    <w:p w14:paraId="43BEC11A" w14:textId="77777777" w:rsidR="00925FAE" w:rsidRPr="00925FAE" w:rsidRDefault="00925FAE" w:rsidP="00925F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AE">
        <w:rPr>
          <w:rFonts w:ascii="Times New Roman" w:eastAsia="Times New Roman" w:hAnsi="Times New Roman" w:cs="Times New Roman"/>
          <w:sz w:val="24"/>
          <w:szCs w:val="24"/>
          <w:lang w:eastAsia="ru-RU"/>
        </w:rPr>
        <w:t>ЛГ МАОУ «СОШ №5» г. Лангепас</w:t>
      </w:r>
    </w:p>
    <w:p w14:paraId="67CA3660" w14:textId="77777777" w:rsidR="00925FAE" w:rsidRPr="00925FAE" w:rsidRDefault="00925FAE" w:rsidP="00925F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898AD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изменениями </w:t>
      </w:r>
      <w:proofErr w:type="gramStart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 государственных стандартов</w:t>
      </w:r>
      <w:proofErr w:type="gramEnd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изменились требования как к результату образования, так и к системе оценивания достижений учащихся. Ушла в прошлое школа, ориентированная на передачу готовых знаний, умений и навыков, современная школа направлена на формирование человека, способного самостоятельно принимать решения, нести ответственность за эти решения, самостоятельно совершенствующегося. </w:t>
      </w:r>
    </w:p>
    <w:p w14:paraId="77B5B3D9" w14:textId="5394FADB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коснулись и организации учебной деятельности, ее содержания, отбора учебного материала. Также изменился подход к системе оценивания: на первый план вышло не просто освоение обязательного минимума содержания образования, а овладение системой учебных действии.</w:t>
      </w:r>
    </w:p>
    <w:p w14:paraId="10C18D6C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учащихся должны оцениваться не просто на каждом уроке, а на каждом его этапе, причем оцениваются не только индивидуальные знания отдельного ученика, но и группы и всего класса. Оценивание должно быть построено так, чтобы подтолкнуть учащегося идти дальше, скорректировав свою работу в соответствии с предыдущими этапами.</w:t>
      </w:r>
    </w:p>
    <w:p w14:paraId="6C5B3495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я использую ретроспективную оценку. Ретроспективная оценка отличается от других систем оценивания, тем что оценке учителя предшествует самооценка учащегося. Это позволяет сформировать у учащихся объективную самооценку своих умений, а не совпадение самооценки учащегося и оценки учителя способствует формированию умения отстаивать свою точку зрения, умению услышать и принять критику, умению формулировать критерии оценки. Однако применение данного вида оценивания должно проходить через весь урок, а не только затрагивать отдельные этапы.</w:t>
      </w:r>
    </w:p>
    <w:p w14:paraId="01FD3BDB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применении данного вида оценивания на уроке очень помогает применение листов оценивания. Лист оценивания позволяет увидеть на каком этапе произошел сбой в усвоение материала, на каком этапе и уровне в изучении темы находится учащийся, как скорректировать дальнейшую работу с данным учеником учителю, а также и сам ученик </w:t>
      </w:r>
      <w:proofErr w:type="gramStart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proofErr w:type="gramEnd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случился сбой и может скорректировать свою работу по изучению темы (что-то повторить или еще раз вернуться к какому-то этапу).</w:t>
      </w:r>
    </w:p>
    <w:p w14:paraId="6AEE009F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«Проверки домашнего задания» можно применить как самостоятельное сравнение собственной работы с эталоном, так и взаимопроверку по эталону, с предварительной самооценкой, а также и </w:t>
      </w:r>
      <w:proofErr w:type="spellStart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взаимоопрос</w:t>
      </w:r>
      <w:proofErr w:type="spellEnd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учителя или собственным вопросам, но составленным по определенным критериям. Вся эта работа со вмешается с работой с листом оценивания, критерии оценивания должны быть оговорены до заполнения данного листа.</w:t>
      </w:r>
    </w:p>
    <w:p w14:paraId="22ABE02A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«актуализации опорных знаний и деятельности учащихся» можно провести маленькую работу письменную работу, игру «найди ошибку». </w:t>
      </w:r>
    </w:p>
    <w:p w14:paraId="0188F34A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Письменную работу, можно также сопроводить самопроверкой или взаимопроверкой. Эта работа так же сопровождается предварительной работой с листом оценивания, позволяет проговорить какими умениями учащиеся уже владеют по данной теме и произвести самооценку «багажа знаний» с которым учащиеся приступают к изучению темы. </w:t>
      </w:r>
    </w:p>
    <w:p w14:paraId="479AB938" w14:textId="7DEA1660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игра «Найди ошибку» вообще </w:t>
      </w:r>
      <w:proofErr w:type="gramStart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таки</w:t>
      </w:r>
      <w:proofErr w:type="gramEnd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универсальна для применения на многих этапах урока, так как развивает внимательность, критическое мышление, умение распознавать некорректные записи. Причем данную игру применяю с 5 класса, не всегда даю собственные задания с ошибками, очень часто ребята решают какие-то задания около доски без поэтапной проверки (например, пример в 4-5 действий), а остальные учащиеся самостоятельно выполняют задания в тетрадях. Затем сверяются ответы и исправляют допущенные ошибки. При выполнении данной работы отрабатываются не только предметные</w:t>
      </w: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навыки, но и регулятивные действия. Осуществляют контроль за собственной деятельностью, вносят необходимые коррективы, адекватно оценивают правильность или ошибочность выполнения учебной задачи, ее объективную трудность, и собственные возможности ее решения.</w:t>
      </w:r>
    </w:p>
    <w:p w14:paraId="15C061A7" w14:textId="77777777" w:rsidR="00925FAE" w:rsidRPr="00925FAE" w:rsidRDefault="00925FAE" w:rsidP="00925FA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«Актуализация опорных знаний» часто провожу письменную работу с последующей самопроверкой и выставлением баллов в лист оценивания. Если работу с листом оценивания проводить регулярно, то учащиеся быстро осваивают данный вид работы. Установка на постоянную самопроверку, отыскивание ошибок и исправление их самим учеником повышает активность и самостоятельность школьников. Постепенно растёт уверенность детей в преодолении трудностей, повышается ответственность за выполнение каждого задания, вырабатывается привычка, а затем потребность в самоконтроле, то есть формируются качества человека, необходимые ему во всех сферах деятельности.</w:t>
      </w:r>
    </w:p>
    <w:p w14:paraId="106F0203" w14:textId="77777777" w:rsidR="00925FAE" w:rsidRPr="00925FAE" w:rsidRDefault="00925FAE" w:rsidP="00925F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E7E412" w14:textId="18695F6F" w:rsidR="00925FAE" w:rsidRPr="00925FAE" w:rsidRDefault="00925FAE" w:rsidP="00925F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Литература:</w:t>
      </w:r>
    </w:p>
    <w:p w14:paraId="272564BA" w14:textId="77777777" w:rsidR="00925FAE" w:rsidRPr="00925FAE" w:rsidRDefault="00925FAE" w:rsidP="00925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Ксензова</w:t>
      </w:r>
      <w:proofErr w:type="spellEnd"/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 Оценочная деятельность учителя: учебно-методическое пособие. –М.: Педагогическое общество России, 2002. – 128 с.</w:t>
      </w:r>
    </w:p>
    <w:p w14:paraId="08335186" w14:textId="48BA7BD9" w:rsidR="00CA16B4" w:rsidRPr="00925FAE" w:rsidRDefault="00925FAE" w:rsidP="00615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нового поколения. Примерные программы по учебным предметам. Математика 5-9 классы. – М.: Просвещение, 2018. – 128 с.</w:t>
      </w:r>
    </w:p>
    <w:sectPr w:rsidR="00CA16B4" w:rsidRPr="009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6C26"/>
    <w:multiLevelType w:val="multilevel"/>
    <w:tmpl w:val="8E26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B4"/>
    <w:rsid w:val="00925FAE"/>
    <w:rsid w:val="00C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8870"/>
  <w15:chartTrackingRefBased/>
  <w15:docId w15:val="{80A74173-F5A5-42BE-A84B-0F3E7D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Лодягина</dc:creator>
  <cp:keywords/>
  <dc:description/>
  <cp:lastModifiedBy>Ирина Лодягина</cp:lastModifiedBy>
  <cp:revision>2</cp:revision>
  <dcterms:created xsi:type="dcterms:W3CDTF">2022-12-14T18:28:00Z</dcterms:created>
  <dcterms:modified xsi:type="dcterms:W3CDTF">2022-12-14T18:36:00Z</dcterms:modified>
</cp:coreProperties>
</file>