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AF" w:rsidRPr="00846CAF" w:rsidRDefault="00846CAF" w:rsidP="00846CAF">
      <w:pPr>
        <w:jc w:val="center"/>
        <w:outlineLvl w:val="0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846CA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Российская Федерация</w:t>
      </w:r>
      <w:r w:rsidRPr="00846CAF">
        <w:rPr>
          <w:rFonts w:ascii="Times New Roman" w:eastAsia="Calibri" w:hAnsi="Times New Roman" w:cs="Times New Roman"/>
          <w:color w:val="002060"/>
          <w:sz w:val="28"/>
          <w:szCs w:val="28"/>
        </w:rPr>
        <w:br/>
      </w:r>
      <w:r w:rsidRPr="00846CA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Департамент образования администрации г</w:t>
      </w:r>
      <w:proofErr w:type="gramStart"/>
      <w:r w:rsidRPr="00846CA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.Б</w:t>
      </w:r>
      <w:proofErr w:type="gramEnd"/>
      <w:r w:rsidRPr="00846CA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ратска</w:t>
      </w:r>
    </w:p>
    <w:p w:rsidR="00846CAF" w:rsidRPr="00846CAF" w:rsidRDefault="00846CAF" w:rsidP="00846CAF">
      <w:pPr>
        <w:jc w:val="center"/>
        <w:outlineLvl w:val="0"/>
        <w:rPr>
          <w:rFonts w:ascii="Times New Roman" w:eastAsia="Calibri" w:hAnsi="Times New Roman" w:cs="Times New Roman"/>
          <w:b/>
          <w:color w:val="002060"/>
          <w:spacing w:val="16"/>
          <w:sz w:val="28"/>
          <w:szCs w:val="28"/>
        </w:rPr>
      </w:pPr>
      <w:r w:rsidRPr="00846CAF">
        <w:rPr>
          <w:rFonts w:ascii="Times New Roman" w:eastAsia="Calibri" w:hAnsi="Times New Roman" w:cs="Times New Roman"/>
          <w:b/>
          <w:color w:val="002060"/>
          <w:spacing w:val="16"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846CAF" w:rsidRPr="00846CAF" w:rsidRDefault="00846CAF" w:rsidP="00846CAF">
      <w:pPr>
        <w:jc w:val="center"/>
        <w:rPr>
          <w:rFonts w:ascii="Times New Roman" w:eastAsia="Calibri" w:hAnsi="Times New Roman" w:cs="Times New Roman"/>
          <w:b/>
          <w:color w:val="002060"/>
          <w:spacing w:val="16"/>
          <w:sz w:val="28"/>
          <w:szCs w:val="28"/>
        </w:rPr>
      </w:pPr>
      <w:r w:rsidRPr="00846CAF">
        <w:rPr>
          <w:rFonts w:ascii="Times New Roman" w:eastAsia="Calibri" w:hAnsi="Times New Roman" w:cs="Times New Roman"/>
          <w:b/>
          <w:color w:val="002060"/>
          <w:spacing w:val="16"/>
          <w:sz w:val="28"/>
          <w:szCs w:val="28"/>
        </w:rPr>
        <w:t>Дворец творчества детей и молодежи</w:t>
      </w:r>
    </w:p>
    <w:p w:rsidR="00846CAF" w:rsidRDefault="00846CAF" w:rsidP="00846CAF">
      <w:pPr>
        <w:jc w:val="center"/>
        <w:rPr>
          <w:rFonts w:ascii="Times New Roman" w:eastAsia="Calibri" w:hAnsi="Times New Roman" w:cs="Times New Roman"/>
          <w:b/>
          <w:spacing w:val="16"/>
        </w:rPr>
      </w:pPr>
    </w:p>
    <w:p w:rsidR="00846CAF" w:rsidRDefault="00846CAF" w:rsidP="00846CAF">
      <w:pPr>
        <w:pStyle w:val="a4"/>
        <w:spacing w:after="0"/>
        <w:rPr>
          <w:rFonts w:ascii="Times New Roman" w:eastAsia="Times New Roman" w:hAnsi="Times New Roman" w:cs="Times New Roman"/>
          <w:i w:val="0"/>
          <w:color w:val="4F81BD"/>
          <w:sz w:val="28"/>
        </w:rPr>
      </w:pPr>
    </w:p>
    <w:p w:rsidR="00846CAF" w:rsidRDefault="00846CAF" w:rsidP="00846CAF">
      <w:pPr>
        <w:pStyle w:val="a4"/>
        <w:spacing w:after="0"/>
        <w:rPr>
          <w:rFonts w:ascii="Times New Roman" w:eastAsia="Times New Roman" w:hAnsi="Times New Roman" w:cs="Times New Roman"/>
          <w:b/>
          <w:i w:val="0"/>
          <w:color w:val="auto"/>
          <w:sz w:val="44"/>
          <w:szCs w:val="44"/>
        </w:rPr>
      </w:pPr>
    </w:p>
    <w:p w:rsidR="00846CAF" w:rsidRDefault="00846CAF" w:rsidP="00846CAF">
      <w:pPr>
        <w:pStyle w:val="a4"/>
        <w:spacing w:after="0"/>
        <w:rPr>
          <w:rFonts w:ascii="Times New Roman" w:eastAsia="Times New Roman" w:hAnsi="Times New Roman" w:cs="Times New Roman"/>
          <w:i w:val="0"/>
          <w:color w:val="auto"/>
          <w:sz w:val="32"/>
          <w:szCs w:val="32"/>
          <w:lang w:val="en-US"/>
        </w:rPr>
      </w:pP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F" w:rsidRPr="00846CAF" w:rsidRDefault="00846CAF" w:rsidP="00846CAF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color w:val="FF0000"/>
          <w:sz w:val="36"/>
          <w:szCs w:val="36"/>
        </w:rPr>
      </w:pPr>
      <w:r w:rsidRPr="00846CAF">
        <w:rPr>
          <w:rFonts w:ascii="Times New Roman" w:hAnsi="Times New Roman" w:cs="Times New Roman"/>
          <w:b/>
          <w:i w:val="0"/>
          <w:color w:val="FF0000"/>
          <w:sz w:val="36"/>
          <w:szCs w:val="36"/>
        </w:rPr>
        <w:t xml:space="preserve">КОМПЛЕКТ УПРАЖНЕНИЙ И ИГР ДЛЯ РАЗВИТИЯ АКТЕРСКИХ СПОСОБНОСТЕЙ </w:t>
      </w:r>
    </w:p>
    <w:p w:rsidR="00846CAF" w:rsidRPr="00846CAF" w:rsidRDefault="00846CAF" w:rsidP="00846CAF">
      <w:pPr>
        <w:pStyle w:val="a4"/>
        <w:spacing w:after="0"/>
        <w:jc w:val="center"/>
        <w:rPr>
          <w:rFonts w:ascii="Times New Roman" w:eastAsia="Times New Roman" w:hAnsi="Times New Roman" w:cs="Times New Roman"/>
          <w:b/>
          <w:i w:val="0"/>
          <w:color w:val="FF0000"/>
          <w:sz w:val="36"/>
          <w:szCs w:val="36"/>
        </w:rPr>
      </w:pPr>
      <w:r w:rsidRPr="00846CAF">
        <w:rPr>
          <w:rFonts w:ascii="Times New Roman" w:hAnsi="Times New Roman" w:cs="Times New Roman"/>
          <w:b/>
          <w:i w:val="0"/>
          <w:color w:val="FF0000"/>
          <w:sz w:val="36"/>
          <w:szCs w:val="36"/>
        </w:rPr>
        <w:t>У ДЕТЕЙ 5 – 10 ЛЕТ.</w:t>
      </w:r>
    </w:p>
    <w:p w:rsidR="00846CAF" w:rsidRDefault="00846CAF" w:rsidP="00846CAF">
      <w:pPr>
        <w:pStyle w:val="a4"/>
        <w:spacing w:after="0"/>
        <w:rPr>
          <w:rFonts w:ascii="Times New Roman" w:eastAsia="Times New Roman" w:hAnsi="Times New Roman" w:cs="Times New Roman"/>
          <w:i w:val="0"/>
          <w:color w:val="auto"/>
          <w:sz w:val="28"/>
        </w:rPr>
      </w:pPr>
    </w:p>
    <w:p w:rsidR="00846CAF" w:rsidRPr="00846CAF" w:rsidRDefault="00846CAF" w:rsidP="00846CAF">
      <w:pPr>
        <w:pStyle w:val="a4"/>
        <w:spacing w:after="0"/>
        <w:rPr>
          <w:rFonts w:ascii="Times New Roman" w:eastAsia="Times New Roman" w:hAnsi="Times New Roman" w:cs="Times New Roman"/>
          <w:i w:val="0"/>
          <w:color w:val="002060"/>
          <w:sz w:val="28"/>
        </w:rPr>
      </w:pPr>
    </w:p>
    <w:p w:rsidR="00846CAF" w:rsidRPr="00846CAF" w:rsidRDefault="00846CAF" w:rsidP="00846CAF">
      <w:pPr>
        <w:pStyle w:val="a4"/>
        <w:spacing w:after="0"/>
        <w:jc w:val="center"/>
        <w:rPr>
          <w:rFonts w:ascii="Times New Roman" w:eastAsia="Times New Roman" w:hAnsi="Times New Roman" w:cs="Times New Roman"/>
          <w:i w:val="0"/>
          <w:color w:val="002060"/>
          <w:sz w:val="28"/>
        </w:rPr>
      </w:pPr>
      <w:r w:rsidRPr="00846CAF">
        <w:rPr>
          <w:rFonts w:ascii="Times New Roman" w:eastAsia="Times New Roman" w:hAnsi="Times New Roman" w:cs="Times New Roman"/>
          <w:i w:val="0"/>
          <w:color w:val="002060"/>
          <w:sz w:val="28"/>
        </w:rPr>
        <w:t>СОСТАВИТЕЛЬ: ЗАЙНУЛИНА Э.Ю.</w:t>
      </w:r>
    </w:p>
    <w:p w:rsidR="00846CAF" w:rsidRDefault="00846CAF" w:rsidP="00846CAF">
      <w:pPr>
        <w:pStyle w:val="a4"/>
        <w:spacing w:after="0"/>
        <w:rPr>
          <w:rFonts w:ascii="Times New Roman" w:hAnsi="Times New Roman" w:cs="Times New Roman"/>
          <w:i w:val="0"/>
          <w:color w:val="auto"/>
          <w:sz w:val="28"/>
        </w:rPr>
      </w:pPr>
    </w:p>
    <w:p w:rsidR="00846CAF" w:rsidRDefault="00846CAF" w:rsidP="00846CAF">
      <w:pPr>
        <w:pStyle w:val="a4"/>
        <w:spacing w:after="0"/>
        <w:jc w:val="center"/>
        <w:rPr>
          <w:rFonts w:ascii="Times New Roman" w:hAnsi="Times New Roman" w:cs="Times New Roman"/>
          <w:i w:val="0"/>
          <w:color w:val="auto"/>
          <w:sz w:val="28"/>
        </w:rPr>
      </w:pPr>
    </w:p>
    <w:p w:rsidR="00846CAF" w:rsidRDefault="00846CAF" w:rsidP="00846CAF">
      <w:pPr>
        <w:pStyle w:val="a4"/>
        <w:spacing w:after="0"/>
        <w:jc w:val="center"/>
        <w:rPr>
          <w:rFonts w:ascii="Times New Roman" w:eastAsia="Times New Roman" w:hAnsi="Times New Roman" w:cs="Times New Roman"/>
          <w:i w:val="0"/>
          <w:color w:val="auto"/>
          <w:sz w:val="28"/>
        </w:rPr>
      </w:pPr>
    </w:p>
    <w:p w:rsidR="00846CAF" w:rsidRDefault="00846CAF" w:rsidP="00846CAF">
      <w:pPr>
        <w:pStyle w:val="a4"/>
        <w:spacing w:after="0"/>
        <w:jc w:val="center"/>
        <w:rPr>
          <w:rFonts w:ascii="Times New Roman" w:eastAsia="Times New Roman" w:hAnsi="Times New Roman" w:cs="Times New Roman"/>
          <w:i w:val="0"/>
          <w:color w:val="auto"/>
          <w:sz w:val="28"/>
        </w:rPr>
      </w:pPr>
    </w:p>
    <w:p w:rsidR="00846CAF" w:rsidRDefault="00846CAF" w:rsidP="00846CAF">
      <w:pPr>
        <w:pStyle w:val="a4"/>
        <w:spacing w:after="0"/>
        <w:jc w:val="center"/>
        <w:rPr>
          <w:rFonts w:ascii="Times New Roman" w:eastAsia="Times New Roman" w:hAnsi="Times New Roman" w:cs="Times New Roman"/>
          <w:i w:val="0"/>
          <w:color w:val="auto"/>
          <w:sz w:val="28"/>
        </w:rPr>
      </w:pPr>
    </w:p>
    <w:p w:rsidR="00846CAF" w:rsidRDefault="00846CAF" w:rsidP="00846CAF">
      <w:pPr>
        <w:pStyle w:val="a4"/>
        <w:spacing w:after="0"/>
        <w:jc w:val="center"/>
        <w:rPr>
          <w:rFonts w:ascii="Times New Roman" w:eastAsia="Times New Roman" w:hAnsi="Times New Roman" w:cs="Times New Roman"/>
          <w:i w:val="0"/>
          <w:color w:val="auto"/>
          <w:sz w:val="28"/>
        </w:rPr>
      </w:pPr>
    </w:p>
    <w:p w:rsidR="00846CAF" w:rsidRDefault="00846CAF" w:rsidP="00846CAF">
      <w:pPr>
        <w:pStyle w:val="a4"/>
        <w:spacing w:after="0"/>
        <w:jc w:val="center"/>
        <w:rPr>
          <w:rFonts w:ascii="Times New Roman" w:eastAsia="Times New Roman" w:hAnsi="Times New Roman" w:cs="Times New Roman"/>
          <w:i w:val="0"/>
          <w:color w:val="auto"/>
          <w:sz w:val="28"/>
        </w:rPr>
      </w:pPr>
    </w:p>
    <w:p w:rsidR="00846CAF" w:rsidRDefault="00846CAF" w:rsidP="00846CAF">
      <w:pPr>
        <w:pStyle w:val="a4"/>
        <w:spacing w:after="0"/>
        <w:jc w:val="center"/>
        <w:rPr>
          <w:rFonts w:ascii="Times New Roman" w:eastAsia="Times New Roman" w:hAnsi="Times New Roman" w:cs="Times New Roman"/>
          <w:i w:val="0"/>
          <w:color w:val="auto"/>
          <w:sz w:val="28"/>
        </w:rPr>
      </w:pPr>
    </w:p>
    <w:p w:rsidR="00846CAF" w:rsidRDefault="00846CAF" w:rsidP="00846CAF">
      <w:pPr>
        <w:pStyle w:val="a4"/>
        <w:spacing w:after="0"/>
        <w:jc w:val="center"/>
        <w:rPr>
          <w:rFonts w:ascii="Times New Roman" w:eastAsia="Times New Roman" w:hAnsi="Times New Roman" w:cs="Times New Roman"/>
          <w:i w:val="0"/>
          <w:color w:val="auto"/>
          <w:sz w:val="28"/>
        </w:rPr>
      </w:pPr>
    </w:p>
    <w:p w:rsidR="00846CAF" w:rsidRDefault="00846CAF" w:rsidP="00846CAF">
      <w:pPr>
        <w:pStyle w:val="a4"/>
        <w:spacing w:after="0"/>
        <w:jc w:val="center"/>
        <w:rPr>
          <w:rFonts w:ascii="Times New Roman" w:eastAsia="Times New Roman" w:hAnsi="Times New Roman" w:cs="Times New Roman"/>
          <w:i w:val="0"/>
          <w:color w:val="auto"/>
          <w:sz w:val="28"/>
        </w:rPr>
      </w:pPr>
    </w:p>
    <w:p w:rsidR="00846CAF" w:rsidRDefault="00846CAF" w:rsidP="00846CAF">
      <w:pPr>
        <w:pStyle w:val="a4"/>
        <w:spacing w:after="0"/>
        <w:jc w:val="center"/>
        <w:rPr>
          <w:rFonts w:ascii="Times New Roman" w:eastAsia="Times New Roman" w:hAnsi="Times New Roman" w:cs="Times New Roman"/>
          <w:i w:val="0"/>
          <w:color w:val="auto"/>
          <w:sz w:val="28"/>
        </w:rPr>
      </w:pPr>
    </w:p>
    <w:p w:rsidR="00846CAF" w:rsidRDefault="00846CAF" w:rsidP="00846CAF">
      <w:pPr>
        <w:pStyle w:val="a4"/>
        <w:spacing w:after="0"/>
        <w:jc w:val="center"/>
        <w:rPr>
          <w:rFonts w:ascii="Times New Roman" w:eastAsia="Times New Roman" w:hAnsi="Times New Roman" w:cs="Times New Roman"/>
          <w:i w:val="0"/>
          <w:color w:val="auto"/>
          <w:sz w:val="28"/>
        </w:rPr>
      </w:pPr>
    </w:p>
    <w:p w:rsidR="00846CAF" w:rsidRDefault="00846CAF" w:rsidP="00846CAF">
      <w:pPr>
        <w:pStyle w:val="a4"/>
        <w:spacing w:after="0"/>
        <w:jc w:val="center"/>
        <w:rPr>
          <w:rFonts w:ascii="Times New Roman" w:eastAsia="Times New Roman" w:hAnsi="Times New Roman" w:cs="Times New Roman"/>
          <w:i w:val="0"/>
          <w:color w:val="auto"/>
          <w:sz w:val="28"/>
        </w:rPr>
      </w:pPr>
    </w:p>
    <w:p w:rsidR="00846CAF" w:rsidRDefault="00846CAF" w:rsidP="00846CAF">
      <w:pPr>
        <w:pStyle w:val="a4"/>
        <w:spacing w:after="0"/>
        <w:jc w:val="center"/>
        <w:rPr>
          <w:rFonts w:ascii="Times New Roman" w:eastAsia="Times New Roman" w:hAnsi="Times New Roman" w:cs="Times New Roman"/>
          <w:i w:val="0"/>
          <w:color w:val="auto"/>
          <w:sz w:val="28"/>
        </w:rPr>
      </w:pPr>
    </w:p>
    <w:p w:rsidR="00846CAF" w:rsidRDefault="00846CAF" w:rsidP="00846CAF">
      <w:pPr>
        <w:pStyle w:val="a4"/>
        <w:spacing w:after="0"/>
        <w:jc w:val="center"/>
        <w:rPr>
          <w:rFonts w:ascii="Times New Roman" w:eastAsia="Times New Roman" w:hAnsi="Times New Roman" w:cs="Times New Roman"/>
          <w:i w:val="0"/>
          <w:color w:val="auto"/>
          <w:sz w:val="28"/>
        </w:rPr>
      </w:pPr>
    </w:p>
    <w:p w:rsidR="00846CAF" w:rsidRDefault="00846CAF" w:rsidP="00846CAF">
      <w:pPr>
        <w:pStyle w:val="a4"/>
        <w:spacing w:after="0"/>
        <w:jc w:val="center"/>
        <w:rPr>
          <w:rFonts w:ascii="Times New Roman" w:eastAsia="Times New Roman" w:hAnsi="Times New Roman" w:cs="Times New Roman"/>
          <w:i w:val="0"/>
          <w:color w:val="auto"/>
          <w:sz w:val="28"/>
        </w:rPr>
      </w:pPr>
    </w:p>
    <w:p w:rsidR="00846CAF" w:rsidRDefault="00846CAF" w:rsidP="00846CAF">
      <w:pPr>
        <w:pStyle w:val="a4"/>
        <w:spacing w:after="0"/>
        <w:jc w:val="center"/>
        <w:rPr>
          <w:rFonts w:ascii="Times New Roman" w:eastAsia="Times New Roman" w:hAnsi="Times New Roman" w:cs="Times New Roman"/>
          <w:i w:val="0"/>
          <w:color w:val="auto"/>
          <w:sz w:val="28"/>
        </w:rPr>
      </w:pPr>
    </w:p>
    <w:p w:rsidR="00846CAF" w:rsidRDefault="00846CAF" w:rsidP="00846CAF">
      <w:pPr>
        <w:pStyle w:val="a4"/>
        <w:spacing w:after="0"/>
        <w:rPr>
          <w:rFonts w:ascii="Times New Roman" w:eastAsia="Times New Roman" w:hAnsi="Times New Roman" w:cs="Times New Roman"/>
          <w:i w:val="0"/>
          <w:color w:val="auto"/>
          <w:sz w:val="28"/>
        </w:rPr>
      </w:pPr>
    </w:p>
    <w:p w:rsidR="00846CAF" w:rsidRPr="00846CAF" w:rsidRDefault="00846CAF" w:rsidP="00846CAF">
      <w:pPr>
        <w:pStyle w:val="a4"/>
        <w:spacing w:after="0"/>
        <w:jc w:val="center"/>
        <w:rPr>
          <w:rFonts w:ascii="Times New Roman" w:eastAsia="Times New Roman" w:hAnsi="Times New Roman" w:cs="Times New Roman"/>
          <w:i w:val="0"/>
          <w:color w:val="002060"/>
          <w:sz w:val="28"/>
        </w:rPr>
      </w:pPr>
      <w:r w:rsidRPr="00846CAF">
        <w:rPr>
          <w:rFonts w:ascii="Times New Roman" w:eastAsia="Times New Roman" w:hAnsi="Times New Roman" w:cs="Times New Roman"/>
          <w:i w:val="0"/>
          <w:color w:val="002060"/>
          <w:sz w:val="28"/>
        </w:rPr>
        <w:t>Братск, 2016</w:t>
      </w:r>
    </w:p>
    <w:p w:rsidR="00846CAF" w:rsidRPr="005942A4" w:rsidRDefault="00846CAF" w:rsidP="00846CAF">
      <w:pPr>
        <w:pStyle w:val="a4"/>
        <w:spacing w:after="0"/>
        <w:jc w:val="center"/>
        <w:rPr>
          <w:rFonts w:ascii="Times New Roman" w:eastAsia="Times New Roman" w:hAnsi="Times New Roman" w:cs="Times New Roman"/>
          <w:b/>
          <w:i w:val="0"/>
          <w:color w:val="002060"/>
          <w:sz w:val="32"/>
          <w:szCs w:val="32"/>
        </w:rPr>
      </w:pPr>
      <w:r w:rsidRPr="005942A4">
        <w:rPr>
          <w:rFonts w:ascii="Times New Roman" w:eastAsia="Times New Roman" w:hAnsi="Times New Roman" w:cs="Times New Roman"/>
          <w:b/>
          <w:i w:val="0"/>
          <w:color w:val="002060"/>
          <w:sz w:val="32"/>
          <w:szCs w:val="32"/>
        </w:rPr>
        <w:lastRenderedPageBreak/>
        <w:t>Аннотация</w:t>
      </w:r>
    </w:p>
    <w:p w:rsidR="00846CAF" w:rsidRDefault="00846CAF" w:rsidP="00846CAF">
      <w:pPr>
        <w:pStyle w:val="a3"/>
        <w:shd w:val="clear" w:color="auto" w:fill="FFFFFF"/>
        <w:spacing w:before="0" w:beforeAutospacing="0" w:after="0" w:afterAutospacing="0" w:line="299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Каждый человек наделен определенными способностями, которые присущи только ему. Актерские способности обнаруживаются у людей, которые без труда могут в одночасье поменять свое эмоциональное состояние, перевоплотиться, ведь т</w:t>
      </w:r>
      <w:r>
        <w:rPr>
          <w:sz w:val="28"/>
          <w:szCs w:val="28"/>
        </w:rPr>
        <w:t>алант актера – это, прежде всего, умение вызывать эмоции, и что важно, не только у окружающих, но и внутри себя.</w:t>
      </w:r>
    </w:p>
    <w:p w:rsidR="00846CAF" w:rsidRDefault="00846CAF" w:rsidP="00846CAF">
      <w:pPr>
        <w:pStyle w:val="a3"/>
        <w:shd w:val="clear" w:color="auto" w:fill="FFFFFF"/>
        <w:spacing w:before="0" w:beforeAutospacing="0" w:after="0" w:afterAutospacing="0" w:line="299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Преподаватели актёрского мастерства единогласно сходятся во мнении, что детей легче обучать основам сценического искусства, потому что они привыкли играть и через игру без труда получают новый опыт</w:t>
      </w:r>
      <w:r>
        <w:rPr>
          <w:sz w:val="28"/>
          <w:szCs w:val="28"/>
          <w:shd w:val="clear" w:color="auto" w:fill="FFFFFF"/>
        </w:rPr>
        <w:t xml:space="preserve">. </w:t>
      </w:r>
    </w:p>
    <w:p w:rsidR="00846CAF" w:rsidRDefault="00846CAF" w:rsidP="00846CAF">
      <w:pPr>
        <w:pStyle w:val="a3"/>
        <w:shd w:val="clear" w:color="auto" w:fill="FFFFFF"/>
        <w:spacing w:before="0" w:beforeAutospacing="0" w:after="0" w:afterAutospacing="0" w:line="299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Данный комплект игровых упражнений и игр предлагается к работе для педагогов театральных студий, а так же педагогов, которые занимаются с детьми по программам художественной направленности – в литературной, музыкальной и изобразительной областях.</w:t>
      </w:r>
      <w:proofErr w:type="gramEnd"/>
      <w:r>
        <w:rPr>
          <w:sz w:val="28"/>
          <w:szCs w:val="28"/>
        </w:rPr>
        <w:t xml:space="preserve"> Он предназначен для детей 5 – 10 лет, и способствует развитию у них творческого мышления, коммуникативных качеств, эмоциональных свойств личности, развитию внимания, памяти, фантазии, что немаловажно для развития актерских способностей.</w:t>
      </w:r>
    </w:p>
    <w:p w:rsidR="00846CAF" w:rsidRDefault="00846CAF" w:rsidP="00846CAF"/>
    <w:p w:rsidR="00846CAF" w:rsidRDefault="00846CAF" w:rsidP="00846CAF"/>
    <w:p w:rsidR="00846CAF" w:rsidRDefault="00846CAF" w:rsidP="00846CAF"/>
    <w:p w:rsidR="00846CAF" w:rsidRDefault="00846CAF" w:rsidP="00846CAF"/>
    <w:p w:rsidR="00846CAF" w:rsidRDefault="00846CAF" w:rsidP="00846CAF">
      <w:pPr>
        <w:pStyle w:val="a3"/>
        <w:ind w:firstLine="720"/>
        <w:jc w:val="both"/>
        <w:rPr>
          <w:b/>
          <w:sz w:val="28"/>
          <w:szCs w:val="28"/>
        </w:rPr>
      </w:pPr>
    </w:p>
    <w:p w:rsidR="00846CAF" w:rsidRDefault="00846CAF" w:rsidP="00846CAF">
      <w:pPr>
        <w:pStyle w:val="a3"/>
        <w:ind w:firstLine="720"/>
        <w:jc w:val="both"/>
        <w:rPr>
          <w:b/>
          <w:sz w:val="28"/>
          <w:szCs w:val="28"/>
        </w:rPr>
      </w:pPr>
    </w:p>
    <w:p w:rsidR="00846CAF" w:rsidRDefault="00846CAF" w:rsidP="00846CAF">
      <w:pPr>
        <w:pStyle w:val="a3"/>
        <w:ind w:firstLine="720"/>
        <w:jc w:val="both"/>
        <w:rPr>
          <w:b/>
          <w:sz w:val="28"/>
          <w:szCs w:val="28"/>
        </w:rPr>
      </w:pPr>
    </w:p>
    <w:p w:rsidR="00846CAF" w:rsidRDefault="00846CAF" w:rsidP="00846CAF">
      <w:pPr>
        <w:pStyle w:val="a3"/>
        <w:ind w:firstLine="720"/>
        <w:jc w:val="both"/>
        <w:rPr>
          <w:b/>
          <w:sz w:val="28"/>
          <w:szCs w:val="28"/>
        </w:rPr>
      </w:pPr>
    </w:p>
    <w:p w:rsidR="00846CAF" w:rsidRDefault="00846CAF" w:rsidP="00846CAF">
      <w:pPr>
        <w:pStyle w:val="a3"/>
        <w:ind w:firstLine="720"/>
        <w:jc w:val="both"/>
        <w:rPr>
          <w:b/>
          <w:sz w:val="28"/>
          <w:szCs w:val="28"/>
        </w:rPr>
      </w:pPr>
    </w:p>
    <w:p w:rsidR="00846CAF" w:rsidRDefault="00846CAF" w:rsidP="00846CAF">
      <w:pPr>
        <w:pStyle w:val="a3"/>
        <w:ind w:firstLine="720"/>
        <w:jc w:val="both"/>
        <w:rPr>
          <w:b/>
          <w:sz w:val="28"/>
          <w:szCs w:val="28"/>
        </w:rPr>
      </w:pPr>
    </w:p>
    <w:p w:rsidR="00846CAF" w:rsidRDefault="00846CAF" w:rsidP="00846CAF">
      <w:pPr>
        <w:pStyle w:val="a3"/>
        <w:ind w:firstLine="720"/>
        <w:jc w:val="both"/>
        <w:rPr>
          <w:b/>
          <w:sz w:val="28"/>
          <w:szCs w:val="28"/>
        </w:rPr>
      </w:pPr>
    </w:p>
    <w:p w:rsidR="00846CAF" w:rsidRDefault="00846CAF" w:rsidP="00846CAF">
      <w:pPr>
        <w:pStyle w:val="a3"/>
        <w:ind w:firstLine="720"/>
        <w:jc w:val="both"/>
        <w:rPr>
          <w:b/>
          <w:sz w:val="28"/>
          <w:szCs w:val="28"/>
        </w:rPr>
      </w:pPr>
    </w:p>
    <w:p w:rsidR="00846CAF" w:rsidRDefault="00846CAF" w:rsidP="00846CAF">
      <w:pPr>
        <w:pStyle w:val="a3"/>
        <w:ind w:firstLine="720"/>
        <w:jc w:val="both"/>
        <w:rPr>
          <w:b/>
          <w:sz w:val="28"/>
          <w:szCs w:val="28"/>
        </w:rPr>
      </w:pPr>
    </w:p>
    <w:p w:rsidR="00846CAF" w:rsidRDefault="00846CAF" w:rsidP="00846CA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CAF" w:rsidRDefault="00846CAF" w:rsidP="00846CA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CAF" w:rsidRDefault="00846CAF" w:rsidP="00846C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F" w:rsidRP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46CAF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Пояснительная записка.</w:t>
      </w: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F" w:rsidRDefault="00846CAF" w:rsidP="00846C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всей жизни человеку приходится не единожды примерять на себя немало ролей. Научиться перевоплощаться, грамотно вести себя в самых разных жизненных ситуациях и умело держаться перед публикой всегда поможет актерское мастерство. </w:t>
      </w:r>
    </w:p>
    <w:p w:rsidR="00846CAF" w:rsidRDefault="00846CAF" w:rsidP="00846C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талант требует развития. В развитии актерского таланта у детей помогает театр. Детское актерское творчество развивается с помощью и посредством игры, так как ребенок, играя, постигает окружающий мир. Критериями его успешности является не художественная ценность актерского образа, а наличие эмоционального содержания, выразительности самого образа и его воплощения, вариативности, оригинальности.</w:t>
      </w:r>
    </w:p>
    <w:p w:rsidR="00846CAF" w:rsidRDefault="00846CAF" w:rsidP="00846C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наиболее доступный ребенку и интересный для него способ переработки и выражения впечатлений, знаний и эмоций. В театрализованной игре осуществляется эмоциональное развитие: дети знакомятся с чувствами, настроениями героев, осваивают способы их внешнего выражения, осознают причины того или иного настроя. Наконец, театрализованная игра является средством самовыражения и самореализации ребенка в возрасте от 5 до 10 лет. </w:t>
      </w:r>
    </w:p>
    <w:p w:rsidR="00846CAF" w:rsidRDefault="00846CAF" w:rsidP="00846C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Грамотно организованные игры создают положительную эмоциональную атмосферу, вызывают чувство удовлетворения и желание продолжать игры вновь, не боясь трудностей и преодолевая препятствия. Кроме того в играх дети незаметно для себя, без особых усилий овладевают важными умениями: учатся работать в группе (ставить общие цели и задачи, совместно действовать, распределять роли, координировать общие усилия анализировать и оценивать). </w:t>
      </w:r>
    </w:p>
    <w:p w:rsidR="00846CAF" w:rsidRDefault="00846CAF" w:rsidP="00846C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наконец, командные игры вырабатывают инициативность, дисциплинированность, причастность к делу, работоспособность, т.е., практически все качества – параметры творческого рейтинга, одного из самых эффективных методов группового и личностного самоанализа. </w:t>
      </w:r>
    </w:p>
    <w:p w:rsidR="00846CAF" w:rsidRDefault="00846CAF" w:rsidP="00846C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Игры, упражнения развивают: </w:t>
      </w:r>
    </w:p>
    <w:p w:rsidR="00846CAF" w:rsidRDefault="00846CAF" w:rsidP="00846C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-актерские способности и познавательную активность детей;</w:t>
      </w:r>
    </w:p>
    <w:p w:rsidR="00846CAF" w:rsidRDefault="00846CAF" w:rsidP="00846C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 рабочего самочувствия;</w:t>
      </w:r>
    </w:p>
    <w:p w:rsidR="00846CAF" w:rsidRDefault="00846CAF" w:rsidP="00846C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творческие зрительные восприятия; </w:t>
      </w:r>
    </w:p>
    <w:p w:rsidR="00846CAF" w:rsidRDefault="00846CAF" w:rsidP="00846C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слуховые восприятия и другие сенсорные умения;</w:t>
      </w:r>
    </w:p>
    <w:p w:rsidR="00846CAF" w:rsidRDefault="00846CAF" w:rsidP="00846C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навыки мышечного внимания;</w:t>
      </w:r>
    </w:p>
    <w:p w:rsidR="00846CAF" w:rsidRDefault="00846CAF" w:rsidP="00846C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пластическую выразительность (ритмичность, музыкальность, быстрота реакции, координация движений);</w:t>
      </w:r>
    </w:p>
    <w:p w:rsidR="00846CAF" w:rsidRDefault="00846CAF" w:rsidP="00846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воображение (способность к пластической импровизации).</w:t>
      </w:r>
    </w:p>
    <w:p w:rsidR="00846CAF" w:rsidRPr="00846CAF" w:rsidRDefault="00846CAF" w:rsidP="00846C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борьбе с робостью и стеснением приходят на выручку пластические тренинги-игры, на элементарном актерском уровне, для некоторого овладения своим телом, чтобы справляться не только с психологическими, но и с физическими зажимами.</w:t>
      </w:r>
    </w:p>
    <w:p w:rsidR="00846CAF" w:rsidRPr="00846CAF" w:rsidRDefault="00846CAF" w:rsidP="00846CAF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6CAF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Предлагаемые упражнения, игры способствуют:</w:t>
      </w:r>
    </w:p>
    <w:p w:rsidR="00846CAF" w:rsidRDefault="00846CAF" w:rsidP="00846C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Раскрытию творческих способностей детей (эмоциональный настрой, мимическая выразительность, навыки имитации).</w:t>
      </w:r>
    </w:p>
    <w:p w:rsidR="00846CAF" w:rsidRDefault="00846CAF" w:rsidP="00846C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Развитию психологических процессов (мышление, память, внимание, воображение, познавательные процессы фантазии).</w:t>
      </w:r>
    </w:p>
    <w:p w:rsidR="00846CAF" w:rsidRDefault="00846CAF" w:rsidP="00846C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Формированию личностных качеств (дружеские, партнерские взаимоотношения, коммуникативные навыки).</w:t>
      </w:r>
    </w:p>
    <w:p w:rsidR="00846CAF" w:rsidRDefault="00846CAF" w:rsidP="00846C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846CAF">
        <w:rPr>
          <w:rFonts w:ascii="Times New Roman" w:hAnsi="Times New Roman" w:cs="Times New Roman"/>
          <w:b/>
          <w:color w:val="002060"/>
          <w:sz w:val="28"/>
          <w:szCs w:val="28"/>
        </w:rPr>
        <w:t>для развития актерских способностей детей 5- 10 лет</w:t>
      </w:r>
      <w:r>
        <w:rPr>
          <w:rFonts w:ascii="Times New Roman" w:hAnsi="Times New Roman" w:cs="Times New Roman"/>
          <w:sz w:val="28"/>
          <w:szCs w:val="28"/>
        </w:rPr>
        <w:t>, рекомендуется применять следующие упражнения и театрализованные игры:</w:t>
      </w:r>
    </w:p>
    <w:p w:rsidR="00846CAF" w:rsidRDefault="00846CAF" w:rsidP="00846C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для снятия психологических и физических зажимов;</w:t>
      </w:r>
    </w:p>
    <w:p w:rsidR="00846CAF" w:rsidRDefault="00846CAF" w:rsidP="00846C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для развития внимания, памяти;</w:t>
      </w:r>
    </w:p>
    <w:p w:rsidR="00846CAF" w:rsidRDefault="00846CAF" w:rsidP="00846C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на развитие фантазии;</w:t>
      </w:r>
    </w:p>
    <w:p w:rsidR="00846CAF" w:rsidRDefault="00846CAF" w:rsidP="00846C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театрализованные игры на развитие умений создать и передать тот или иной образ.</w:t>
      </w:r>
    </w:p>
    <w:p w:rsidR="00846CAF" w:rsidRDefault="00846CAF" w:rsidP="00846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Остановимся подробно на каждом из перечисленных блоков.</w:t>
      </w:r>
    </w:p>
    <w:p w:rsidR="00846CAF" w:rsidRDefault="00846CAF" w:rsidP="00846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CAF" w:rsidRDefault="00846CAF" w:rsidP="00846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CAF" w:rsidRDefault="00846CAF" w:rsidP="00846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CAF" w:rsidRDefault="00846CAF" w:rsidP="00846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CAF" w:rsidRDefault="00846CAF" w:rsidP="00846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CAF" w:rsidRDefault="00846CAF" w:rsidP="00846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CAF" w:rsidRDefault="00846CAF" w:rsidP="00846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CAF" w:rsidRDefault="00846CAF" w:rsidP="00846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CAF" w:rsidRDefault="00846CAF" w:rsidP="00846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CAF" w:rsidRDefault="00846CAF" w:rsidP="00846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CAF" w:rsidRDefault="00846CAF" w:rsidP="00846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CAF" w:rsidRDefault="00846CAF" w:rsidP="00846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CAF" w:rsidRDefault="00846CAF" w:rsidP="00846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CAF" w:rsidRDefault="00846CAF" w:rsidP="00846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CAF" w:rsidRDefault="00846CAF" w:rsidP="00846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CAF" w:rsidRDefault="00846CAF" w:rsidP="00846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CAF" w:rsidRDefault="00846CAF" w:rsidP="00846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CAF" w:rsidRDefault="00846CAF" w:rsidP="00846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CAF" w:rsidRDefault="00846CAF" w:rsidP="00846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CAF" w:rsidRDefault="00846CAF" w:rsidP="00846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CAF" w:rsidRPr="00846CAF" w:rsidRDefault="00846CAF" w:rsidP="00846CAF">
      <w:pPr>
        <w:pStyle w:val="a3"/>
        <w:rPr>
          <w:b/>
          <w:color w:val="FF0000"/>
          <w:sz w:val="28"/>
          <w:szCs w:val="28"/>
        </w:rPr>
      </w:pPr>
      <w:r w:rsidRPr="00846CAF">
        <w:rPr>
          <w:b/>
          <w:color w:val="FF0000"/>
          <w:sz w:val="28"/>
          <w:szCs w:val="28"/>
        </w:rPr>
        <w:lastRenderedPageBreak/>
        <w:t>Содержание</w:t>
      </w:r>
    </w:p>
    <w:p w:rsidR="00846CAF" w:rsidRDefault="00846CAF" w:rsidP="00846CA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для снятия психологических и физических зажимов.</w:t>
      </w:r>
    </w:p>
    <w:p w:rsidR="00846CAF" w:rsidRDefault="00846CAF" w:rsidP="00846CA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Игры для развития внимания, памяти.</w:t>
      </w:r>
    </w:p>
    <w:p w:rsidR="00846CAF" w:rsidRDefault="00846CAF" w:rsidP="00846CA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Игры на развитие фантазии.</w:t>
      </w:r>
    </w:p>
    <w:p w:rsidR="00846CAF" w:rsidRDefault="00846CAF" w:rsidP="00846CA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Театрализованные игры на развитие умений создать и передать тот или иной образ.</w:t>
      </w:r>
    </w:p>
    <w:p w:rsidR="00846CAF" w:rsidRDefault="00846CAF" w:rsidP="00846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F" w:rsidRDefault="00846CAF" w:rsidP="00846C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CAF" w:rsidRDefault="00846CAF" w:rsidP="00846C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F" w:rsidRP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46CAF">
        <w:rPr>
          <w:rFonts w:ascii="Times New Roman" w:hAnsi="Times New Roman" w:cs="Times New Roman"/>
          <w:b/>
          <w:color w:val="FF0000"/>
          <w:sz w:val="36"/>
          <w:szCs w:val="36"/>
        </w:rPr>
        <w:t>Упражнения для снятия психологических и физических зажимов.</w:t>
      </w: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52700" cy="3201213"/>
            <wp:effectExtent l="19050" t="0" r="0" b="0"/>
            <wp:docPr id="1" name="Рисунок 1" descr="тренин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енинг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071" cy="3203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F" w:rsidRDefault="00846CAF" w:rsidP="0084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F" w:rsidRDefault="00846CAF" w:rsidP="00846C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этих упражнений помогает проработать невербальные средства общения, развивает воображение, делает жестикуляцию более осмысленной и разнообразной.</w:t>
      </w:r>
    </w:p>
    <w:p w:rsidR="00846CAF" w:rsidRPr="004A36E8" w:rsidRDefault="00846CAF" w:rsidP="004A36E8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A36E8">
        <w:rPr>
          <w:rFonts w:ascii="Times New Roman" w:hAnsi="Times New Roman" w:cs="Times New Roman"/>
          <w:b/>
          <w:color w:val="0070C0"/>
          <w:sz w:val="24"/>
          <w:szCs w:val="24"/>
        </w:rPr>
        <w:t>КУКЛА - МАРИОНЕТКА</w:t>
      </w:r>
    </w:p>
    <w:p w:rsidR="00846CAF" w:rsidRDefault="00846CAF" w:rsidP="00846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этого упражнения следует представить, что вы кукла-марионетка, висящая в шкафу на гвоздике после выступления.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представьте, что вас подвесили за шею, потом за руку, за ухо, за палец, за плечо и тому подобное. При этом ваше тело зафиксировано в одной точке, а все остальное расслаблено болтается. Упражнение выполняется в произвольном темпе. Можно выполнять даже с закрытыми глазами.</w:t>
      </w:r>
    </w:p>
    <w:p w:rsidR="00846CAF" w:rsidRPr="004A36E8" w:rsidRDefault="00846CAF" w:rsidP="004A36E8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A36E8">
        <w:rPr>
          <w:rFonts w:ascii="Times New Roman" w:hAnsi="Times New Roman" w:cs="Times New Roman"/>
          <w:b/>
          <w:color w:val="0070C0"/>
          <w:sz w:val="24"/>
          <w:szCs w:val="24"/>
        </w:rPr>
        <w:t>МОКРЫЕ КОТЯТА</w:t>
      </w:r>
    </w:p>
    <w:p w:rsidR="00846CAF" w:rsidRDefault="00846CAF" w:rsidP="00846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двигаются по залу врассыпную мягким, слегка пружинящим шагом, как маленькие котята. По команде «дождь» дети садятся на корточки и сжимаются в комочек, напрягая все мышцы.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команде «солнышко» медленно встают и стряхивают «капельки дождя» по очереди с каждой из четырех «лапок», с «головы» и «хвостика», снимая соответственно зажимы с мышц рук, ног, шеи и корпуса.</w:t>
      </w:r>
      <w:proofErr w:type="gramEnd"/>
    </w:p>
    <w:p w:rsidR="004A36E8" w:rsidRDefault="004A36E8" w:rsidP="00846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6E8" w:rsidRDefault="004A36E8" w:rsidP="00846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CAF" w:rsidRPr="004A36E8" w:rsidRDefault="00846CAF" w:rsidP="004A36E8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A36E8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БУРАТИНО И ПЬЕРО</w:t>
      </w:r>
    </w:p>
    <w:p w:rsidR="004A36E8" w:rsidRDefault="00846CAF" w:rsidP="004A3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двигаются как в упражнении «Муравьи», по команде «Буратино» останавливаются в позе: ноги на ширине плеч, руки согнуты в локтях, раскрыты в сторону, кисти прямые, пальцы растопырены, все мышцы напряжены. </w:t>
      </w:r>
    </w:p>
    <w:p w:rsidR="004A36E8" w:rsidRDefault="00846CAF" w:rsidP="004A3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по залу возобновляется. По команде «Пьеро» — опять замирают, изображая грустного Пьеро: голова висит, шея расслаблена, руки болтаются внизу. В дальнейшем можно предложить детям двигаться, сохраняя образы деревянного, крепкого Буратино и расслабленного, мягкого Пьеро.</w:t>
      </w:r>
    </w:p>
    <w:p w:rsidR="004A36E8" w:rsidRPr="004A36E8" w:rsidRDefault="00846CAF" w:rsidP="004A36E8">
      <w:pPr>
        <w:spacing w:after="0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4A36E8">
        <w:rPr>
          <w:rFonts w:ascii="Times New Roman" w:hAnsi="Times New Roman" w:cs="Times New Roman"/>
          <w:b/>
          <w:bCs/>
          <w:color w:val="0070C0"/>
          <w:sz w:val="24"/>
          <w:szCs w:val="24"/>
        </w:rPr>
        <w:t>СНЕГОВИК</w:t>
      </w:r>
    </w:p>
    <w:p w:rsidR="004A36E8" w:rsidRDefault="00846CAF" w:rsidP="004A3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6E8">
        <w:rPr>
          <w:rFonts w:ascii="Times New Roman" w:hAnsi="Times New Roman" w:cs="Times New Roman"/>
          <w:bCs/>
          <w:sz w:val="28"/>
          <w:szCs w:val="28"/>
        </w:rPr>
        <w:t xml:space="preserve">Дети превращаются в снеговиков: ноги на ширине плеч, согнутые в локтях руки вытянуты вперед, кисти округлены и направлены друг </w:t>
      </w:r>
      <w:proofErr w:type="gramStart"/>
      <w:r w:rsidRPr="004A36E8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4A36E8">
        <w:rPr>
          <w:rFonts w:ascii="Times New Roman" w:hAnsi="Times New Roman" w:cs="Times New Roman"/>
          <w:bCs/>
          <w:sz w:val="28"/>
          <w:szCs w:val="28"/>
        </w:rPr>
        <w:t xml:space="preserve"> ругу, все мышцы напряжены. Педагог говорит: «Пригрело солнышко, под его теплыми весенними лучами снеговик начал медленно таять». Дети постепенно расслабляют мышцы: опускают бессильно голову, роняют руки, затем сгибаются пополам, опускаются на корточки, </w:t>
      </w:r>
      <w:proofErr w:type="gramStart"/>
      <w:r w:rsidRPr="004A36E8">
        <w:rPr>
          <w:rFonts w:ascii="Times New Roman" w:hAnsi="Times New Roman" w:cs="Times New Roman"/>
          <w:bCs/>
          <w:sz w:val="28"/>
          <w:szCs w:val="28"/>
        </w:rPr>
        <w:t>падают на пол, полностью расслабляясь</w:t>
      </w:r>
      <w:proofErr w:type="gramEnd"/>
      <w:r w:rsidRPr="004A36E8">
        <w:rPr>
          <w:rFonts w:ascii="Times New Roman" w:hAnsi="Times New Roman" w:cs="Times New Roman"/>
          <w:bCs/>
          <w:sz w:val="28"/>
          <w:szCs w:val="28"/>
        </w:rPr>
        <w:t>.</w:t>
      </w:r>
      <w:bookmarkStart w:id="1" w:name="t7"/>
      <w:bookmarkEnd w:id="1"/>
    </w:p>
    <w:p w:rsidR="004A36E8" w:rsidRPr="004A36E8" w:rsidRDefault="00846CAF" w:rsidP="004A36E8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A36E8">
        <w:rPr>
          <w:rFonts w:ascii="Times New Roman" w:hAnsi="Times New Roman" w:cs="Times New Roman"/>
          <w:b/>
          <w:bCs/>
          <w:color w:val="0070C0"/>
          <w:sz w:val="24"/>
          <w:szCs w:val="24"/>
        </w:rPr>
        <w:t>СНЕЖНАЯ КОРОЛЕВА</w:t>
      </w:r>
    </w:p>
    <w:p w:rsidR="00846CAF" w:rsidRPr="004A36E8" w:rsidRDefault="00846CAF" w:rsidP="004A3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6E8">
        <w:rPr>
          <w:rFonts w:ascii="Times New Roman" w:hAnsi="Times New Roman" w:cs="Times New Roman"/>
          <w:bCs/>
          <w:sz w:val="28"/>
          <w:szCs w:val="28"/>
        </w:rPr>
        <w:t>Сначала педагог, в дальнейшем ребенок превращается в «Снежную королеву» и начинает постепенно «замораживать» всех детей: называет при этом определенные части тела правая рука, левая рука, левая нога, правая нога, корпус, голова), соответствующие мышцы напрягаются.</w:t>
      </w:r>
      <w:proofErr w:type="gramEnd"/>
      <w:r w:rsidRPr="004A36E8">
        <w:rPr>
          <w:rFonts w:ascii="Times New Roman" w:hAnsi="Times New Roman" w:cs="Times New Roman"/>
          <w:bCs/>
          <w:sz w:val="28"/>
          <w:szCs w:val="28"/>
        </w:rPr>
        <w:t xml:space="preserve"> Дети превращаются в ледяную скульптуру, которая начинает медленно таять под лучами солнца. (Расслабляются шея, руки, корпус, ноги), дети сначала опускаются на корточки, затем полностью расслабляются и ложатся на пол.</w:t>
      </w:r>
    </w:p>
    <w:p w:rsidR="004A36E8" w:rsidRDefault="00846CAF" w:rsidP="004A36E8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A36E8">
        <w:rPr>
          <w:rFonts w:ascii="Times New Roman" w:hAnsi="Times New Roman" w:cs="Times New Roman"/>
          <w:b/>
          <w:bCs/>
          <w:color w:val="0070C0"/>
          <w:sz w:val="24"/>
          <w:szCs w:val="24"/>
        </w:rPr>
        <w:t>ЖЕСТЫ</w:t>
      </w:r>
    </w:p>
    <w:p w:rsidR="00846CAF" w:rsidRPr="004A36E8" w:rsidRDefault="004A36E8" w:rsidP="004A36E8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="00846CAF" w:rsidRPr="004A36E8">
        <w:rPr>
          <w:rFonts w:ascii="Times New Roman" w:hAnsi="Times New Roman" w:cs="Times New Roman"/>
          <w:bCs/>
          <w:sz w:val="28"/>
          <w:szCs w:val="28"/>
        </w:rPr>
        <w:t xml:space="preserve"> много работать над выразительностью движений, жестов, поз, мимики. При этом надо стремиться,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чтобы в любом движении ребенка </w:t>
      </w:r>
      <w:r w:rsidR="00846CAF" w:rsidRPr="004A36E8">
        <w:rPr>
          <w:rFonts w:ascii="Times New Roman" w:hAnsi="Times New Roman" w:cs="Times New Roman"/>
          <w:bCs/>
          <w:sz w:val="28"/>
          <w:szCs w:val="28"/>
        </w:rPr>
        <w:t>участвовало все тело. Жест не должен быть самоцелью: он лишь досказывает то, что невозможно в данной ситуации объяснить словами. Жест может быть оправдан  лишь в том случае, когда он вызывается внутренней потребностью, выражает определенные чувства по отношению к окружающим. Например,</w:t>
      </w:r>
    </w:p>
    <w:p w:rsidR="00846CAF" w:rsidRPr="004A36E8" w:rsidRDefault="00846CAF" w:rsidP="004A36E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1AD">
        <w:rPr>
          <w:rFonts w:ascii="Times New Roman" w:hAnsi="Times New Roman" w:cs="Times New Roman"/>
          <w:b/>
          <w:bCs/>
          <w:color w:val="00B0F0"/>
          <w:sz w:val="28"/>
          <w:szCs w:val="28"/>
        </w:rPr>
        <w:t>Иди сюда.</w:t>
      </w:r>
      <w:r w:rsidRPr="004A36E8">
        <w:rPr>
          <w:rFonts w:ascii="Times New Roman" w:hAnsi="Times New Roman" w:cs="Times New Roman"/>
          <w:bCs/>
          <w:sz w:val="28"/>
          <w:szCs w:val="28"/>
        </w:rPr>
        <w:t xml:space="preserve"> Вытянуть руку вперед с повернутой вверх ладонью, а затем махнуть «к себе».</w:t>
      </w:r>
    </w:p>
    <w:p w:rsidR="00846CAF" w:rsidRPr="004A36E8" w:rsidRDefault="00846CAF" w:rsidP="004A36E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1AD">
        <w:rPr>
          <w:rFonts w:ascii="Times New Roman" w:hAnsi="Times New Roman" w:cs="Times New Roman"/>
          <w:b/>
          <w:bCs/>
          <w:color w:val="00B0F0"/>
          <w:sz w:val="28"/>
          <w:szCs w:val="28"/>
        </w:rPr>
        <w:t>Уходи</w:t>
      </w:r>
      <w:r w:rsidRPr="00CE71AD">
        <w:rPr>
          <w:rFonts w:ascii="Times New Roman" w:hAnsi="Times New Roman" w:cs="Times New Roman"/>
          <w:bCs/>
          <w:color w:val="00B0F0"/>
          <w:sz w:val="28"/>
          <w:szCs w:val="28"/>
        </w:rPr>
        <w:t>.</w:t>
      </w:r>
      <w:r w:rsidRPr="004A36E8">
        <w:rPr>
          <w:rFonts w:ascii="Times New Roman" w:hAnsi="Times New Roman" w:cs="Times New Roman"/>
          <w:bCs/>
          <w:sz w:val="28"/>
          <w:szCs w:val="28"/>
        </w:rPr>
        <w:t xml:space="preserve"> Согнуть руку перед грудью, кисть повернута ладонью «от себя», махнуть рукой «от себя».</w:t>
      </w:r>
    </w:p>
    <w:p w:rsidR="00846CAF" w:rsidRPr="004A36E8" w:rsidRDefault="00846CAF" w:rsidP="004A36E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1AD">
        <w:rPr>
          <w:rFonts w:ascii="Times New Roman" w:hAnsi="Times New Roman" w:cs="Times New Roman"/>
          <w:b/>
          <w:bCs/>
          <w:color w:val="00B0F0"/>
          <w:sz w:val="28"/>
          <w:szCs w:val="28"/>
        </w:rPr>
        <w:t>Согласие</w:t>
      </w:r>
      <w:r w:rsidRPr="004A36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A36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36E8">
        <w:rPr>
          <w:rFonts w:ascii="Times New Roman" w:hAnsi="Times New Roman" w:cs="Times New Roman"/>
          <w:bCs/>
          <w:sz w:val="28"/>
          <w:szCs w:val="28"/>
        </w:rPr>
        <w:t>Кивнуть головой один или два раза (утверждающий).</w:t>
      </w:r>
    </w:p>
    <w:p w:rsidR="004A36E8" w:rsidRDefault="00846CAF" w:rsidP="004A36E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1AD">
        <w:rPr>
          <w:rFonts w:ascii="Times New Roman" w:hAnsi="Times New Roman" w:cs="Times New Roman"/>
          <w:b/>
          <w:bCs/>
          <w:color w:val="00B0F0"/>
          <w:sz w:val="28"/>
          <w:szCs w:val="28"/>
        </w:rPr>
        <w:lastRenderedPageBreak/>
        <w:t>Несогласие</w:t>
      </w:r>
      <w:r w:rsidRPr="004A36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A36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36E8">
        <w:rPr>
          <w:rFonts w:ascii="Times New Roman" w:hAnsi="Times New Roman" w:cs="Times New Roman"/>
          <w:bCs/>
          <w:sz w:val="28"/>
          <w:szCs w:val="28"/>
        </w:rPr>
        <w:t>Покачать головой из стороны в сторону (</w:t>
      </w:r>
      <w:proofErr w:type="gramStart"/>
      <w:r w:rsidRPr="004A36E8">
        <w:rPr>
          <w:rFonts w:ascii="Times New Roman" w:hAnsi="Times New Roman" w:cs="Times New Roman"/>
          <w:bCs/>
          <w:sz w:val="28"/>
          <w:szCs w:val="28"/>
        </w:rPr>
        <w:t>отрицающий</w:t>
      </w:r>
      <w:proofErr w:type="gramEnd"/>
      <w:r w:rsidRPr="004A36E8">
        <w:rPr>
          <w:rFonts w:ascii="Times New Roman" w:hAnsi="Times New Roman" w:cs="Times New Roman"/>
          <w:bCs/>
          <w:sz w:val="28"/>
          <w:szCs w:val="28"/>
        </w:rPr>
        <w:t>).</w:t>
      </w:r>
    </w:p>
    <w:p w:rsidR="004A36E8" w:rsidRDefault="00846CAF" w:rsidP="004A36E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1AD">
        <w:rPr>
          <w:rFonts w:ascii="Times New Roman" w:hAnsi="Times New Roman" w:cs="Times New Roman"/>
          <w:b/>
          <w:bCs/>
          <w:color w:val="00B0F0"/>
          <w:sz w:val="28"/>
          <w:szCs w:val="28"/>
        </w:rPr>
        <w:t>Просьба.</w:t>
      </w:r>
      <w:r w:rsidR="004A36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36E8">
        <w:rPr>
          <w:rFonts w:ascii="Times New Roman" w:hAnsi="Times New Roman" w:cs="Times New Roman"/>
          <w:bCs/>
          <w:sz w:val="28"/>
          <w:szCs w:val="28"/>
        </w:rPr>
        <w:t xml:space="preserve">Рука вытянута вперед с повернутой вверх ладонью. Тяжесть тела переносится на переднюю часть стоп. Шея и корпус </w:t>
      </w:r>
      <w:proofErr w:type="gramStart"/>
      <w:r w:rsidRPr="004A36E8">
        <w:rPr>
          <w:rFonts w:ascii="Times New Roman" w:hAnsi="Times New Roman" w:cs="Times New Roman"/>
          <w:bCs/>
          <w:sz w:val="28"/>
          <w:szCs w:val="28"/>
        </w:rPr>
        <w:t>направлены</w:t>
      </w:r>
      <w:proofErr w:type="gramEnd"/>
      <w:r w:rsidRPr="004A36E8">
        <w:rPr>
          <w:rFonts w:ascii="Times New Roman" w:hAnsi="Times New Roman" w:cs="Times New Roman"/>
          <w:bCs/>
          <w:sz w:val="28"/>
          <w:szCs w:val="28"/>
        </w:rPr>
        <w:t xml:space="preserve"> вперед.</w:t>
      </w:r>
    </w:p>
    <w:p w:rsidR="004A36E8" w:rsidRDefault="00846CAF" w:rsidP="004A36E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1AD">
        <w:rPr>
          <w:rFonts w:ascii="Times New Roman" w:hAnsi="Times New Roman" w:cs="Times New Roman"/>
          <w:b/>
          <w:bCs/>
          <w:color w:val="00B0F0"/>
          <w:sz w:val="28"/>
          <w:szCs w:val="28"/>
        </w:rPr>
        <w:t>Отказ</w:t>
      </w:r>
      <w:r w:rsidRPr="00CE71AD">
        <w:rPr>
          <w:rFonts w:ascii="Times New Roman" w:hAnsi="Times New Roman" w:cs="Times New Roman"/>
          <w:bCs/>
          <w:color w:val="00B0F0"/>
          <w:sz w:val="28"/>
          <w:szCs w:val="28"/>
        </w:rPr>
        <w:t>.</w:t>
      </w:r>
      <w:r w:rsidRPr="004A36E8">
        <w:rPr>
          <w:rFonts w:ascii="Times New Roman" w:hAnsi="Times New Roman" w:cs="Times New Roman"/>
          <w:bCs/>
          <w:sz w:val="28"/>
          <w:szCs w:val="28"/>
        </w:rPr>
        <w:t xml:space="preserve"> Рука вытянута вперед с вертикально поставленной кистью. Ладонь повернута «от себя», корпус наклонен назад, голова повернута в сторону.</w:t>
      </w:r>
    </w:p>
    <w:p w:rsidR="004A36E8" w:rsidRDefault="00846CAF" w:rsidP="004A36E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1AD">
        <w:rPr>
          <w:rFonts w:ascii="Times New Roman" w:hAnsi="Times New Roman" w:cs="Times New Roman"/>
          <w:b/>
          <w:bCs/>
          <w:color w:val="00B0F0"/>
          <w:sz w:val="28"/>
          <w:szCs w:val="28"/>
        </w:rPr>
        <w:t>Плач</w:t>
      </w:r>
      <w:r w:rsidRPr="004A36E8">
        <w:rPr>
          <w:rFonts w:ascii="Times New Roman" w:hAnsi="Times New Roman" w:cs="Times New Roman"/>
          <w:bCs/>
          <w:sz w:val="28"/>
          <w:szCs w:val="28"/>
        </w:rPr>
        <w:t>. Закрыть лицо руками, наклонить голову вперед вниз, приподнять плечи, плечи вздрагивают.</w:t>
      </w:r>
    </w:p>
    <w:p w:rsidR="00846CAF" w:rsidRPr="004A36E8" w:rsidRDefault="00846CAF" w:rsidP="004A36E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1AD">
        <w:rPr>
          <w:rFonts w:ascii="Times New Roman" w:hAnsi="Times New Roman" w:cs="Times New Roman"/>
          <w:b/>
          <w:bCs/>
          <w:color w:val="00B0F0"/>
          <w:sz w:val="28"/>
          <w:szCs w:val="28"/>
        </w:rPr>
        <w:t>Ласка</w:t>
      </w:r>
      <w:r w:rsidRPr="004A36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A36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36E8">
        <w:rPr>
          <w:rFonts w:ascii="Times New Roman" w:hAnsi="Times New Roman" w:cs="Times New Roman"/>
          <w:bCs/>
          <w:sz w:val="28"/>
          <w:szCs w:val="28"/>
        </w:rPr>
        <w:t>Поглаживать по плечу мягко, нежно, заглядывая в глаза.</w:t>
      </w:r>
    </w:p>
    <w:p w:rsidR="00846CAF" w:rsidRPr="004A36E8" w:rsidRDefault="00846CAF" w:rsidP="004A36E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1AD">
        <w:rPr>
          <w:rFonts w:ascii="Times New Roman" w:hAnsi="Times New Roman" w:cs="Times New Roman"/>
          <w:b/>
          <w:bCs/>
          <w:color w:val="00B0F0"/>
          <w:sz w:val="28"/>
          <w:szCs w:val="28"/>
        </w:rPr>
        <w:t>Клич.</w:t>
      </w:r>
      <w:r w:rsidR="004A36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36E8">
        <w:rPr>
          <w:rFonts w:ascii="Times New Roman" w:hAnsi="Times New Roman" w:cs="Times New Roman"/>
          <w:bCs/>
          <w:sz w:val="28"/>
          <w:szCs w:val="28"/>
        </w:rPr>
        <w:t>Ладонь прикладывается «рупором» к приоткрытому рту, корпус подается в сторону посылаемого «звука».</w:t>
      </w:r>
    </w:p>
    <w:p w:rsidR="00846CAF" w:rsidRPr="004A36E8" w:rsidRDefault="00846CAF" w:rsidP="004A36E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1AD">
        <w:rPr>
          <w:rFonts w:ascii="Times New Roman" w:hAnsi="Times New Roman" w:cs="Times New Roman"/>
          <w:b/>
          <w:bCs/>
          <w:color w:val="00B0F0"/>
          <w:sz w:val="28"/>
          <w:szCs w:val="28"/>
        </w:rPr>
        <w:t>Приветствие</w:t>
      </w:r>
      <w:r w:rsidRPr="00CE71AD">
        <w:rPr>
          <w:rFonts w:ascii="Times New Roman" w:hAnsi="Times New Roman" w:cs="Times New Roman"/>
          <w:bCs/>
          <w:color w:val="00B0F0"/>
          <w:sz w:val="28"/>
          <w:szCs w:val="28"/>
        </w:rPr>
        <w:t>.</w:t>
      </w:r>
      <w:r w:rsidRPr="004A36E8">
        <w:rPr>
          <w:rFonts w:ascii="Times New Roman" w:hAnsi="Times New Roman" w:cs="Times New Roman"/>
          <w:bCs/>
          <w:sz w:val="28"/>
          <w:szCs w:val="28"/>
        </w:rPr>
        <w:t xml:space="preserve"> Правая рука поднята вверх, маховые движения кистью из стороны в сторону.</w:t>
      </w:r>
    </w:p>
    <w:p w:rsidR="00846CAF" w:rsidRPr="004A36E8" w:rsidRDefault="00846CAF" w:rsidP="004A36E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1AD">
        <w:rPr>
          <w:rFonts w:ascii="Times New Roman" w:hAnsi="Times New Roman" w:cs="Times New Roman"/>
          <w:b/>
          <w:bCs/>
          <w:color w:val="00B0F0"/>
          <w:sz w:val="28"/>
          <w:szCs w:val="28"/>
        </w:rPr>
        <w:t>Прощание.</w:t>
      </w:r>
      <w:r w:rsidR="004A36E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A36E8">
        <w:rPr>
          <w:rFonts w:ascii="Times New Roman" w:hAnsi="Times New Roman" w:cs="Times New Roman"/>
          <w:bCs/>
          <w:sz w:val="28"/>
          <w:szCs w:val="28"/>
        </w:rPr>
        <w:t>Глаза устремлены на уходящего, корпус наклонен вперед; плавные маховые движения кистью поднятой правой руки.</w:t>
      </w:r>
      <w:proofErr w:type="gramEnd"/>
    </w:p>
    <w:p w:rsidR="00846CAF" w:rsidRPr="004A36E8" w:rsidRDefault="00846CAF" w:rsidP="004A36E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1AD">
        <w:rPr>
          <w:rFonts w:ascii="Times New Roman" w:hAnsi="Times New Roman" w:cs="Times New Roman"/>
          <w:b/>
          <w:bCs/>
          <w:color w:val="00B0F0"/>
          <w:sz w:val="28"/>
          <w:szCs w:val="28"/>
        </w:rPr>
        <w:t>Приглашение.</w:t>
      </w:r>
      <w:r w:rsidR="004A36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36E8">
        <w:rPr>
          <w:rFonts w:ascii="Times New Roman" w:hAnsi="Times New Roman" w:cs="Times New Roman"/>
          <w:bCs/>
          <w:sz w:val="28"/>
          <w:szCs w:val="28"/>
        </w:rPr>
        <w:t>Правая рука отводится в сторону, ладонь раскрывается, голова поворачивается за рукой.</w:t>
      </w:r>
    </w:p>
    <w:p w:rsidR="00846CAF" w:rsidRPr="004A36E8" w:rsidRDefault="00846CAF" w:rsidP="004A36E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1AD">
        <w:rPr>
          <w:rFonts w:ascii="Times New Roman" w:hAnsi="Times New Roman" w:cs="Times New Roman"/>
          <w:b/>
          <w:bCs/>
          <w:color w:val="00B0F0"/>
          <w:sz w:val="28"/>
          <w:szCs w:val="28"/>
        </w:rPr>
        <w:t>Благодарность.</w:t>
      </w:r>
      <w:r w:rsidR="004A36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36E8">
        <w:rPr>
          <w:rFonts w:ascii="Times New Roman" w:hAnsi="Times New Roman" w:cs="Times New Roman"/>
          <w:bCs/>
          <w:sz w:val="28"/>
          <w:szCs w:val="28"/>
        </w:rPr>
        <w:t>Сложенные вместе ладони прижаты к груди, локти расставлены в стороны, голова наклонена вперед.</w:t>
      </w:r>
    </w:p>
    <w:p w:rsidR="00846CAF" w:rsidRPr="004A36E8" w:rsidRDefault="00846CAF" w:rsidP="004A36E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1AD">
        <w:rPr>
          <w:rFonts w:ascii="Times New Roman" w:hAnsi="Times New Roman" w:cs="Times New Roman"/>
          <w:b/>
          <w:bCs/>
          <w:color w:val="00B0F0"/>
          <w:sz w:val="28"/>
          <w:szCs w:val="28"/>
        </w:rPr>
        <w:t>Негодование</w:t>
      </w:r>
      <w:r w:rsidRPr="00CE71AD">
        <w:rPr>
          <w:rFonts w:ascii="Times New Roman" w:hAnsi="Times New Roman" w:cs="Times New Roman"/>
          <w:bCs/>
          <w:color w:val="00B0F0"/>
          <w:sz w:val="28"/>
          <w:szCs w:val="28"/>
        </w:rPr>
        <w:t>.</w:t>
      </w:r>
      <w:r w:rsidRPr="004A36E8">
        <w:rPr>
          <w:rFonts w:ascii="Times New Roman" w:hAnsi="Times New Roman" w:cs="Times New Roman"/>
          <w:bCs/>
          <w:sz w:val="28"/>
          <w:szCs w:val="28"/>
        </w:rPr>
        <w:t xml:space="preserve"> Возмущение: «Да что же это такое!».</w:t>
      </w:r>
    </w:p>
    <w:p w:rsidR="00846CAF" w:rsidRPr="004A36E8" w:rsidRDefault="00846CAF" w:rsidP="004A36E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1AD">
        <w:rPr>
          <w:rFonts w:ascii="Times New Roman" w:hAnsi="Times New Roman" w:cs="Times New Roman"/>
          <w:b/>
          <w:bCs/>
          <w:color w:val="00B0F0"/>
          <w:sz w:val="28"/>
          <w:szCs w:val="28"/>
        </w:rPr>
        <w:t>Не знаю</w:t>
      </w:r>
      <w:r w:rsidRPr="00CE71AD">
        <w:rPr>
          <w:rFonts w:ascii="Times New Roman" w:hAnsi="Times New Roman" w:cs="Times New Roman"/>
          <w:bCs/>
          <w:color w:val="00B0F0"/>
          <w:sz w:val="28"/>
          <w:szCs w:val="28"/>
        </w:rPr>
        <w:t>.</w:t>
      </w:r>
      <w:r w:rsidRPr="004A36E8">
        <w:rPr>
          <w:rFonts w:ascii="Times New Roman" w:hAnsi="Times New Roman" w:cs="Times New Roman"/>
          <w:bCs/>
          <w:sz w:val="28"/>
          <w:szCs w:val="28"/>
        </w:rPr>
        <w:t xml:space="preserve"> Приподнять плечи, руки слегка разведены, ладони раскрыты. Жестом можно также передать восхищение и удивление, он может быть отстраняющим и повелевающим. С его помощью можно предложить детям охарактеризовать предмет по размеру и форме.</w:t>
      </w:r>
    </w:p>
    <w:p w:rsidR="00846CAF" w:rsidRDefault="00846CAF" w:rsidP="00846CAF">
      <w:pPr>
        <w:pStyle w:val="a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46CAF" w:rsidRDefault="00846CAF" w:rsidP="00846CAF">
      <w:pPr>
        <w:pStyle w:val="a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46CAF" w:rsidRDefault="00846CAF" w:rsidP="00846CAF">
      <w:pPr>
        <w:pStyle w:val="a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46CAF" w:rsidRDefault="00846CAF" w:rsidP="00846CAF">
      <w:pPr>
        <w:pStyle w:val="a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46CAF" w:rsidRDefault="00846CAF" w:rsidP="00846CAF">
      <w:pPr>
        <w:pStyle w:val="a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46CAF" w:rsidRDefault="00846CAF" w:rsidP="004A36E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A36E8" w:rsidRPr="004A36E8" w:rsidRDefault="004A36E8" w:rsidP="004A36E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46CAF" w:rsidRDefault="00846CAF" w:rsidP="00846CAF">
      <w:pPr>
        <w:pStyle w:val="a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46CAF" w:rsidRDefault="00846CAF" w:rsidP="00846CAF">
      <w:pPr>
        <w:pStyle w:val="a6"/>
        <w:jc w:val="center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  <w:lastRenderedPageBreak/>
        <w:t>Игры на развитие внимания, памяти.</w:t>
      </w:r>
    </w:p>
    <w:p w:rsidR="00846CAF" w:rsidRDefault="00846CAF" w:rsidP="00846CAF">
      <w:pPr>
        <w:pStyle w:val="a6"/>
        <w:jc w:val="center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</w:p>
    <w:p w:rsidR="00CE71AD" w:rsidRDefault="00846CAF" w:rsidP="00CE71AD">
      <w:pPr>
        <w:pStyle w:val="a6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5255740" cy="4175185"/>
            <wp:effectExtent l="19050" t="0" r="2060" b="0"/>
            <wp:docPr id="2" name="Рисунок 2" descr="0d8ea88604791e0d11de5c7d7062e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d8ea88604791e0d11de5c7d7062e73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353" cy="417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1AD" w:rsidRDefault="00CE71AD" w:rsidP="00CE71AD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CE71AD" w:rsidRPr="00CE71AD" w:rsidRDefault="00846CAF" w:rsidP="00CE71AD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E71AD">
        <w:rPr>
          <w:rFonts w:ascii="Times New Roman" w:hAnsi="Times New Roman" w:cs="Times New Roman"/>
          <w:bCs/>
          <w:iCs/>
          <w:sz w:val="28"/>
          <w:szCs w:val="28"/>
        </w:rPr>
        <w:t xml:space="preserve">Внимание - это важнейшее качество, которое характеризует процесс отбора нужной информации и отбрасывания лишней. </w:t>
      </w:r>
    </w:p>
    <w:p w:rsidR="00846CAF" w:rsidRPr="004A36E8" w:rsidRDefault="00846CAF" w:rsidP="00CE71AD">
      <w:pPr>
        <w:ind w:firstLine="708"/>
        <w:jc w:val="both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жизни внимание – непроизвольно и инстинктивно. Движут им различные безусловные рефлексы». Для сцены нужно воспитать иное качество внимания – целенаправленное и волевое. Умение думать не только о тексте, о партнере, о том, как проходит сцена, но и о том, что они будут делать дальше, т.е. распределяться в перспективе. </w:t>
      </w:r>
    </w:p>
    <w:p w:rsidR="00846CAF" w:rsidRPr="00CE71AD" w:rsidRDefault="00846CAF" w:rsidP="00CE71AD">
      <w:pPr>
        <w:jc w:val="both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 w:rsidRPr="00CE71AD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ЗАПОМНИ ФОТОГРАФИЮ</w:t>
      </w:r>
    </w:p>
    <w:p w:rsidR="00CE71AD" w:rsidRDefault="00846CAF" w:rsidP="00CE71AD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Дети распределяются на несколько групп по 4-5 человек. В каждой группе выбирается «фотограф». Он располагает свою группу в определенном порядке и «фотографирует», запоминая расположение группы. Затем он отворачивается, а дети меняют расположение и позы. «Фотограф» должен воспроизвести изначальный вариант. Игра усложняется, если предложить детям взять в руки какие-нибудь предметы или придумать, кто и где фотографируется.</w:t>
      </w:r>
    </w:p>
    <w:p w:rsidR="00846CAF" w:rsidRPr="00CE71AD" w:rsidRDefault="00846CAF" w:rsidP="00CE71AD">
      <w:pPr>
        <w:jc w:val="both"/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</w:pPr>
      <w:r w:rsidRPr="00CE71AD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lastRenderedPageBreak/>
        <w:t>ТЕЛЕПАТЫ</w:t>
      </w:r>
    </w:p>
    <w:p w:rsidR="00846CAF" w:rsidRDefault="00846CAF" w:rsidP="00846CAF">
      <w:pPr>
        <w:ind w:firstLine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Дети стоят врассыпную, перед ними водящий ребенок -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телепат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». Он должен, не используя слова и жесты, связаться только глазами с кем-либо из детей и поменяться с ним местами. Игру продолжает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телепат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». В дальнейшем можно предложить детям, меняясь местами, поздороваться или сказать друг другу что-нибудь приятное. Продолжая развивать игру, дети придумывают ситуации, когда нельзя шевелиться и разговаривать, но необходимо позвать к себе партнера или поменяться с ним местами. Например: «В разведке», «На охоте», «В царстве Кощея» и т.п.</w:t>
      </w:r>
    </w:p>
    <w:p w:rsidR="00846CAF" w:rsidRPr="00CE71AD" w:rsidRDefault="00846CAF" w:rsidP="00CE71AD">
      <w:pPr>
        <w:jc w:val="both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 w:rsidRPr="00CE71AD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ВОРОБЬИ - ВОРОНЫ</w:t>
      </w:r>
    </w:p>
    <w:p w:rsidR="00846CAF" w:rsidRDefault="00846CAF" w:rsidP="00846CAF">
      <w:pPr>
        <w:ind w:firstLine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Дети распределяются на две команды: «Воробьи» и «Вороны»; затем становятся в две шеренги спинами друг к другу. Та команда, которую называет</w:t>
      </w:r>
      <w:r w:rsidR="00CE71A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ведущий, ловит; команда, которую не называют, - убегает в «домики» (на стулья или до определенной черты). Ведущий говорит медленно: «Во -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о-</w:t>
      </w:r>
      <w:proofErr w:type="gramEnd"/>
      <w:r w:rsidR="00CE71A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- о...». В этот момент готовы убегать и ловить обе команды. Именно этот момент мобилизации важен в игре.</w:t>
      </w:r>
    </w:p>
    <w:p w:rsidR="00846CAF" w:rsidRDefault="00846CAF" w:rsidP="00846CA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Более простой вариант: та команда, которую называет ведущий, хлопает в ладоши или начинает «летать» по залу врассыпную, а вторая команда остается на месте.</w:t>
      </w:r>
    </w:p>
    <w:p w:rsidR="00846CAF" w:rsidRPr="00CE71AD" w:rsidRDefault="00846CAF" w:rsidP="00CE71AD">
      <w:pPr>
        <w:jc w:val="both"/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</w:pPr>
      <w:r w:rsidRPr="00CE71AD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РИТМИЧЕСКИЙ ТРЕНИНГ</w:t>
      </w:r>
    </w:p>
    <w:p w:rsidR="00846CAF" w:rsidRDefault="00846CAF" w:rsidP="00846CAF">
      <w:pPr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Сидим в полукруге, ведущий – перед кругом, лицом к группе. Хлопками, ударами или метрономом задается простой ритм: падающих снежинок, ритм капающей воды, ритм аплодисментов, падающего града. Дети слушают, потом повторяют все вместе, один в один хлопок, как один человек, чтобы не было «гороха», т.е. отдельных хлопков до и после основного.</w:t>
      </w:r>
    </w:p>
    <w:p w:rsidR="00846CAF" w:rsidRDefault="00846CAF" w:rsidP="00846CAF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 Заданный ритм отхлопать по очереди, по часовой стрелке (или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), воспроизводя его не все вместе, а по одному. Следить, чтобы ритм не замедлялся и не сжимался, а шел равномерно.</w:t>
      </w:r>
    </w:p>
    <w:p w:rsidR="00846CAF" w:rsidRDefault="00846CAF" w:rsidP="00846CAF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 Отстучать тот же ритм не ладошками, а ножками; ротиком – чавканьем, носиком – хрюканьем.</w:t>
      </w:r>
    </w:p>
    <w:p w:rsidR="00846CAF" w:rsidRDefault="00846CAF" w:rsidP="00846CA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 Пройти по сцене в заданном ритме, отбивая его шагами («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громче-тише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»). Придумать, кто и почему так ходит (вор медленно крадется в темноте, солдат идет, печатая шаг, люди гуляют по парку и т.д., пусть дети проявят свою фантазию).</w:t>
      </w:r>
    </w:p>
    <w:p w:rsidR="00846CAF" w:rsidRDefault="00846CAF" w:rsidP="00846CAF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4. Ритмический рисунок любой стихотворной фразы: У лукоморья дуб зеленый… и т.д., проговаривая с детьми те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кст всл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ух и про себя.</w:t>
      </w:r>
    </w:p>
    <w:p w:rsidR="00846CAF" w:rsidRDefault="00846CAF" w:rsidP="00846CAF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 Фантазирование своего ритмического рисунка. Проверяется по очереди, с просьбой повторить 2–3 раза, или предлагается повторить партнеру.</w:t>
      </w:r>
    </w:p>
    <w:p w:rsidR="00CE71AD" w:rsidRDefault="00846CAF" w:rsidP="00CE71AD">
      <w:pPr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</w:pPr>
      <w:r w:rsidRPr="00CE71AD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ТРИ КРУГА ВНИМАНИ</w:t>
      </w:r>
      <w:proofErr w:type="gramStart"/>
      <w:r w:rsidRPr="00CE71AD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Я(</w:t>
      </w:r>
      <w:proofErr w:type="gramEnd"/>
      <w:r w:rsidRPr="00CE71AD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>большой, средний, малый круг).</w:t>
      </w:r>
    </w:p>
    <w:p w:rsidR="00CE71AD" w:rsidRPr="00CE71AD" w:rsidRDefault="00846CAF" w:rsidP="00CE71AD">
      <w:pPr>
        <w:ind w:firstLine="708"/>
        <w:jc w:val="both"/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 хлопку слушаем и запоминаем звуки, которые происходят на улице, за пределами здания, после второго хлопка дети отвечают, кто что услышал. Средний круг – звуки в нашем здании, за пределами нашей комнаты. </w:t>
      </w:r>
    </w:p>
    <w:p w:rsidR="00846CAF" w:rsidRPr="00CE71AD" w:rsidRDefault="00846CAF" w:rsidP="00CE71A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E71AD">
        <w:rPr>
          <w:rFonts w:ascii="Times New Roman" w:hAnsi="Times New Roman" w:cs="Times New Roman"/>
          <w:bCs/>
          <w:iCs/>
          <w:sz w:val="28"/>
          <w:szCs w:val="28"/>
        </w:rPr>
        <w:t>Малый – звуки в нашей комнате.</w:t>
      </w:r>
    </w:p>
    <w:p w:rsidR="00846CAF" w:rsidRPr="00CE71AD" w:rsidRDefault="00846CAF" w:rsidP="00CE71AD">
      <w:pPr>
        <w:jc w:val="both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 w:rsidRPr="00CE71AD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ЧЕТЫРЕ СТИХИИ</w:t>
      </w:r>
    </w:p>
    <w:p w:rsidR="00846CAF" w:rsidRDefault="00846CAF" w:rsidP="00846CAF">
      <w:pPr>
        <w:ind w:left="142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Заранее с детьми обговариваются правила показа стихии: «огонь» – вращение руками, руки в сторону «вода» – руки вытянутые вперед, «воздух» – руки вверх прямые, «земля» – руки вниз – прямые.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Ведущий произносит названия стихии, и сам руками это показывает, но потом начинает руками делать неправильно (путает детей). Здесь нужно особое внимание детей и  стараться не смотреть на ведущего, а только слушать его голосовые команды.</w:t>
      </w:r>
    </w:p>
    <w:p w:rsidR="00846CAF" w:rsidRPr="00CE71AD" w:rsidRDefault="00846CAF" w:rsidP="00CE71AD">
      <w:pPr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</w:pPr>
      <w:r w:rsidRPr="00CE71AD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ЧЕЙ ГОЛОС ТЕБЯ ПОЗВАЛ</w:t>
      </w:r>
    </w:p>
    <w:p w:rsidR="00846CAF" w:rsidRDefault="00846CAF" w:rsidP="00846CAF">
      <w:pPr>
        <w:ind w:firstLine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Один ребенок выходит перед полукругом и встает спиной к группе. Дети называют его имя. Надо назвать имя ребенка, чей голос тебя позвал.</w:t>
      </w:r>
    </w:p>
    <w:p w:rsidR="00846CAF" w:rsidRPr="00CE71AD" w:rsidRDefault="00846CAF" w:rsidP="00CE71AD">
      <w:pPr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</w:pPr>
      <w:r w:rsidRPr="00CE71AD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КТО ВО ЧТО ОДЕТ</w:t>
      </w:r>
    </w:p>
    <w:p w:rsidR="00846CAF" w:rsidRDefault="00846CAF" w:rsidP="00846CAF">
      <w:pPr>
        <w:ind w:firstLine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Ведущий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внимательново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что одеты дети в группе в течение небольшого времени. Потом закрывает глаза и перечисляет.</w:t>
      </w:r>
    </w:p>
    <w:p w:rsidR="00846CAF" w:rsidRPr="00CE71AD" w:rsidRDefault="00846CAF" w:rsidP="00CE71AD">
      <w:pPr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</w:pPr>
      <w:r w:rsidRPr="00CE71AD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СДЕЛАЙ ПО КОМАНДЕ </w:t>
      </w:r>
    </w:p>
    <w:p w:rsidR="00846CAF" w:rsidRDefault="00846CAF" w:rsidP="00846CAF">
      <w:pPr>
        <w:ind w:firstLine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Задание на внимание для всей группы: по хлопку – встать, сесть; удар в пол – поднять, опустить руки; по команде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Ап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» – наклониться, выпрямиться.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Можно ввести отмену задания повтором команды. </w:t>
      </w:r>
    </w:p>
    <w:p w:rsidR="00846CAF" w:rsidRPr="00CE71AD" w:rsidRDefault="00846CAF" w:rsidP="00CE71A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E71AD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ПОВТОРИ ПОЗУ ПОРТНЕРА</w:t>
      </w:r>
      <w:r w:rsidR="00CE71A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CE71AD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CE71AD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CE71AD">
        <w:rPr>
          <w:rFonts w:ascii="Times New Roman" w:hAnsi="Times New Roman" w:cs="Times New Roman"/>
          <w:bCs/>
          <w:iCs/>
          <w:sz w:val="28"/>
          <w:szCs w:val="28"/>
        </w:rPr>
        <w:t>абота в парах.</w:t>
      </w:r>
    </w:p>
    <w:p w:rsidR="00846CAF" w:rsidRPr="00CE71AD" w:rsidRDefault="00846CAF" w:rsidP="00CE71A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E71AD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ЗАПОМНИ ДВИЖЕНИЕ</w:t>
      </w:r>
      <w:r w:rsidRPr="00CE71A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846CAF" w:rsidRDefault="00846CAF" w:rsidP="00846CAF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Один показывает 3–5 движений, другой старается повторить в точности.</w:t>
      </w:r>
    </w:p>
    <w:p w:rsidR="00CE71AD" w:rsidRDefault="00CE71AD" w:rsidP="00CE71AD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846CAF" w:rsidRPr="00CE71AD" w:rsidRDefault="00846CAF" w:rsidP="00CE71AD">
      <w:pP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 w:rsidRPr="00CE71AD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lastRenderedPageBreak/>
        <w:t>СЫЩИК.</w:t>
      </w:r>
    </w:p>
    <w:p w:rsidR="00846CAF" w:rsidRDefault="00846CAF" w:rsidP="00846CAF">
      <w:pPr>
        <w:ind w:firstLine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Каждому ребенку нужно выбрать жертву для преследования, незаметно для жертвы. Здесь все «сыщики». По команде начинаем двигаться по сцене в произвольном порядке. Можно садиться, ложиться, вставать на голову, но главное – следить и запоминать, что делает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преследуемый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Время игры ограничено, иначе дети не запомнят информацию. По команде садимся в творческий полукруг, и каждый рассказывает про свою жертву. </w:t>
      </w:r>
    </w:p>
    <w:p w:rsidR="00846CAF" w:rsidRPr="00CE71AD" w:rsidRDefault="00846CAF" w:rsidP="00CE71AD">
      <w:pPr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CE71AD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МОЛЧАНКА</w:t>
      </w:r>
    </w:p>
    <w:p w:rsidR="00846CAF" w:rsidRPr="00CE71AD" w:rsidRDefault="00846CAF" w:rsidP="00CE71AD">
      <w:pPr>
        <w:rPr>
          <w:rFonts w:ascii="Times New Roman" w:hAnsi="Times New Roman" w:cs="Times New Roman"/>
          <w:bCs/>
          <w:sz w:val="28"/>
          <w:szCs w:val="28"/>
        </w:rPr>
      </w:pPr>
      <w:r w:rsidRPr="00CE71AD">
        <w:rPr>
          <w:rFonts w:ascii="Times New Roman" w:hAnsi="Times New Roman" w:cs="Times New Roman"/>
          <w:bCs/>
          <w:sz w:val="28"/>
          <w:szCs w:val="28"/>
        </w:rPr>
        <w:t>Ход: Водящий:</w:t>
      </w:r>
    </w:p>
    <w:p w:rsidR="00846CAF" w:rsidRPr="00CE71AD" w:rsidRDefault="00846CAF" w:rsidP="00CE71AD">
      <w:pPr>
        <w:rPr>
          <w:rFonts w:ascii="Times New Roman" w:hAnsi="Times New Roman" w:cs="Times New Roman"/>
          <w:bCs/>
          <w:sz w:val="28"/>
          <w:szCs w:val="28"/>
        </w:rPr>
      </w:pPr>
      <w:r w:rsidRPr="00CE71AD">
        <w:rPr>
          <w:rFonts w:ascii="Times New Roman" w:hAnsi="Times New Roman" w:cs="Times New Roman"/>
          <w:bCs/>
          <w:sz w:val="28"/>
          <w:szCs w:val="28"/>
        </w:rPr>
        <w:t>Тише, мыши,</w:t>
      </w:r>
    </w:p>
    <w:p w:rsidR="00846CAF" w:rsidRPr="00CE71AD" w:rsidRDefault="00846CAF" w:rsidP="00CE71AD">
      <w:pPr>
        <w:rPr>
          <w:rFonts w:ascii="Times New Roman" w:hAnsi="Times New Roman" w:cs="Times New Roman"/>
          <w:bCs/>
          <w:sz w:val="28"/>
          <w:szCs w:val="28"/>
        </w:rPr>
      </w:pPr>
      <w:r w:rsidRPr="00CE71AD">
        <w:rPr>
          <w:rFonts w:ascii="Times New Roman" w:hAnsi="Times New Roman" w:cs="Times New Roman"/>
          <w:bCs/>
          <w:sz w:val="28"/>
          <w:szCs w:val="28"/>
        </w:rPr>
        <w:t>Кот на крыше,</w:t>
      </w:r>
    </w:p>
    <w:p w:rsidR="00846CAF" w:rsidRPr="00CE71AD" w:rsidRDefault="00846CAF" w:rsidP="00CE71AD">
      <w:pPr>
        <w:rPr>
          <w:rFonts w:ascii="Times New Roman" w:hAnsi="Times New Roman" w:cs="Times New Roman"/>
          <w:bCs/>
          <w:sz w:val="28"/>
          <w:szCs w:val="28"/>
        </w:rPr>
      </w:pPr>
      <w:r w:rsidRPr="00CE71AD">
        <w:rPr>
          <w:rFonts w:ascii="Times New Roman" w:hAnsi="Times New Roman" w:cs="Times New Roman"/>
          <w:bCs/>
          <w:sz w:val="28"/>
          <w:szCs w:val="28"/>
        </w:rPr>
        <w:t>А котята ещё выше!</w:t>
      </w:r>
    </w:p>
    <w:p w:rsidR="00846CAF" w:rsidRPr="00CE71AD" w:rsidRDefault="00846CAF" w:rsidP="00CE71AD">
      <w:pPr>
        <w:rPr>
          <w:rFonts w:ascii="Times New Roman" w:hAnsi="Times New Roman" w:cs="Times New Roman"/>
          <w:bCs/>
          <w:sz w:val="28"/>
          <w:szCs w:val="28"/>
        </w:rPr>
      </w:pPr>
      <w:r w:rsidRPr="00CE71AD">
        <w:rPr>
          <w:rFonts w:ascii="Times New Roman" w:hAnsi="Times New Roman" w:cs="Times New Roman"/>
          <w:bCs/>
          <w:sz w:val="28"/>
          <w:szCs w:val="28"/>
        </w:rPr>
        <w:t>Раз, два, три, четыре, пять,-</w:t>
      </w:r>
    </w:p>
    <w:p w:rsidR="00846CAF" w:rsidRPr="00CE71AD" w:rsidRDefault="00846CAF" w:rsidP="00CE71AD">
      <w:pPr>
        <w:rPr>
          <w:rFonts w:ascii="Times New Roman" w:hAnsi="Times New Roman" w:cs="Times New Roman"/>
          <w:bCs/>
          <w:sz w:val="28"/>
          <w:szCs w:val="28"/>
        </w:rPr>
      </w:pPr>
      <w:r w:rsidRPr="00CE71AD">
        <w:rPr>
          <w:rFonts w:ascii="Times New Roman" w:hAnsi="Times New Roman" w:cs="Times New Roman"/>
          <w:bCs/>
          <w:sz w:val="28"/>
          <w:szCs w:val="28"/>
        </w:rPr>
        <w:t>С этих пор пора молчать!</w:t>
      </w:r>
    </w:p>
    <w:p w:rsidR="00846CAF" w:rsidRDefault="00846CAF" w:rsidP="00846CAF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Играющие замолкают. Водящий следит, кто заговорит или рассмеётся. Этот ребёнок платит фант. Когда фантов наберётся 5-6, их разыгрывают. Каждый владелец исполняет художественный номер.</w:t>
      </w:r>
    </w:p>
    <w:p w:rsidR="00846CAF" w:rsidRPr="00CE71AD" w:rsidRDefault="00846CAF" w:rsidP="00CE71AD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CE71AD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В МАГАЗИНЕ ЗЕРКАЛ</w:t>
      </w:r>
    </w:p>
    <w:p w:rsidR="00846CAF" w:rsidRDefault="00846CAF" w:rsidP="00846CAF">
      <w:pPr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магазине стояло много больших зеркал. Туда вошёл человек, на плече у него была обезьянка. Она увидела себя в зеркалах и подумала, что это другие обезьянки и стала вертеть головой. Обезьянки ответили ей тем же.</w:t>
      </w:r>
      <w:r w:rsidR="00CE71A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Она топнула ногой – и все обезьянки топнули ногой. Что ни делала обезьянка, все повторяли в точности её движения.</w:t>
      </w:r>
    </w:p>
    <w:p w:rsidR="00846CAF" w:rsidRDefault="00846CAF" w:rsidP="00846CAF">
      <w:pPr>
        <w:pStyle w:val="a6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6CAF" w:rsidRDefault="00846CAF" w:rsidP="00846CAF">
      <w:pPr>
        <w:pStyle w:val="a6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6CAF" w:rsidRDefault="00846CAF" w:rsidP="00846CAF">
      <w:pPr>
        <w:pStyle w:val="a6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6CAF" w:rsidRDefault="00846CAF" w:rsidP="00846CAF">
      <w:pPr>
        <w:pStyle w:val="a6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6CAF" w:rsidRDefault="00846CAF" w:rsidP="00846CAF">
      <w:pPr>
        <w:pStyle w:val="a6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6CAF" w:rsidRPr="00CE71AD" w:rsidRDefault="00846CAF" w:rsidP="00CE71A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6CAF" w:rsidRDefault="00846CAF" w:rsidP="00846CA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71AD" w:rsidRDefault="00CE71AD" w:rsidP="00846CA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6CAF" w:rsidRDefault="00846CAF" w:rsidP="00846CAF">
      <w:pPr>
        <w:pStyle w:val="a6"/>
        <w:spacing w:after="0"/>
        <w:ind w:left="36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lastRenderedPageBreak/>
        <w:t>Игры на развитие фантазии.</w:t>
      </w:r>
    </w:p>
    <w:p w:rsidR="00CE71AD" w:rsidRDefault="00CE71AD" w:rsidP="00846CAF">
      <w:pPr>
        <w:pStyle w:val="a6"/>
        <w:spacing w:after="0"/>
        <w:ind w:left="36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846CAF" w:rsidRDefault="00846CAF" w:rsidP="00846CAF">
      <w:pPr>
        <w:pStyle w:val="a6"/>
        <w:spacing w:after="0"/>
        <w:ind w:left="36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5784658" cy="3812876"/>
            <wp:effectExtent l="19050" t="0" r="6542" b="0"/>
            <wp:docPr id="3" name="Рисунок 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402" cy="3815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1AD" w:rsidRDefault="00CE71AD" w:rsidP="00CE71A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6CAF" w:rsidRPr="00CE71AD" w:rsidRDefault="00846CAF" w:rsidP="00CE71AD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1AD">
        <w:rPr>
          <w:rFonts w:ascii="Times New Roman" w:hAnsi="Times New Roman" w:cs="Times New Roman"/>
          <w:bCs/>
          <w:sz w:val="28"/>
          <w:szCs w:val="28"/>
        </w:rPr>
        <w:t>Коллективное творчество рождает более глубокие эмоциональные и социальные переживания! Поэтому детям нужен тренинг для развития фантазии.</w:t>
      </w:r>
      <w:r w:rsidR="00CE71AD" w:rsidRPr="00CE71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1AD">
        <w:rPr>
          <w:rFonts w:ascii="Times New Roman" w:hAnsi="Times New Roman" w:cs="Times New Roman"/>
          <w:bCs/>
          <w:iCs/>
          <w:sz w:val="28"/>
          <w:szCs w:val="28"/>
        </w:rPr>
        <w:t>Воображение создает то, что есть, что бывает, что мы знаем, а фантазия – то, чего нет, чего в действительности мы не знаем.</w:t>
      </w:r>
    </w:p>
    <w:p w:rsidR="00846CAF" w:rsidRPr="00CE71AD" w:rsidRDefault="00846CAF" w:rsidP="00CE71AD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E71AD">
        <w:rPr>
          <w:rFonts w:ascii="Times New Roman" w:hAnsi="Times New Roman" w:cs="Times New Roman"/>
          <w:b/>
          <w:bCs/>
          <w:color w:val="0070C0"/>
          <w:sz w:val="24"/>
          <w:szCs w:val="24"/>
        </w:rPr>
        <w:t>В ДЕТСКОМ  МИРЕ</w:t>
      </w:r>
    </w:p>
    <w:p w:rsidR="00846CAF" w:rsidRPr="00CE71AD" w:rsidRDefault="00846CAF" w:rsidP="00CE71A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1AD">
        <w:rPr>
          <w:rFonts w:ascii="Times New Roman" w:hAnsi="Times New Roman" w:cs="Times New Roman"/>
          <w:bCs/>
          <w:sz w:val="28"/>
          <w:szCs w:val="28"/>
        </w:rPr>
        <w:t>Дети распределяются на покупателей и игрушки, выбирают ребенка на роль продавца. Покупатели по очереди просят продавца показать ту или иную игрушку. Продавец заводит ее ключом. Игрушка оживает, начинает двигаться, а покупатель должен отгадать, что это за игрушка. Затем дети меняются ролями.</w:t>
      </w:r>
    </w:p>
    <w:p w:rsidR="00846CAF" w:rsidRPr="00CE71AD" w:rsidRDefault="00846CAF" w:rsidP="00CE71AD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E71AD">
        <w:rPr>
          <w:rFonts w:ascii="Times New Roman" w:hAnsi="Times New Roman" w:cs="Times New Roman"/>
          <w:b/>
          <w:bCs/>
          <w:color w:val="0070C0"/>
          <w:sz w:val="24"/>
          <w:szCs w:val="24"/>
        </w:rPr>
        <w:t>КТО НА КАРТИНКЕ?</w:t>
      </w:r>
    </w:p>
    <w:p w:rsidR="00846CAF" w:rsidRPr="00CE71AD" w:rsidRDefault="00846CAF" w:rsidP="00CE71AD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1AD">
        <w:rPr>
          <w:rFonts w:ascii="Times New Roman" w:hAnsi="Times New Roman" w:cs="Times New Roman"/>
          <w:bCs/>
          <w:sz w:val="28"/>
          <w:szCs w:val="28"/>
        </w:rPr>
        <w:t>Дети разбирают карточки с изображением животных, птиц, насекомых и т.д. Затем по одному передают в пластике заданный образ, остальные отгадывают. На нескольких карточках изображения могут совпадать, что дает возможность сравнить несколько вариантов одного задания и отметить лучшее исполнение.</w:t>
      </w:r>
    </w:p>
    <w:p w:rsidR="00CE71AD" w:rsidRDefault="00846CAF" w:rsidP="00CE71AD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CE71AD">
        <w:rPr>
          <w:rFonts w:ascii="Times New Roman" w:hAnsi="Times New Roman" w:cs="Times New Roman"/>
          <w:b/>
          <w:bCs/>
          <w:color w:val="0070C0"/>
          <w:sz w:val="24"/>
          <w:szCs w:val="24"/>
        </w:rPr>
        <w:t>ЗЕРНЫШКО</w:t>
      </w:r>
    </w:p>
    <w:p w:rsidR="00846CAF" w:rsidRPr="00CE71AD" w:rsidRDefault="00846CAF" w:rsidP="00CE71AD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1AD">
        <w:rPr>
          <w:rFonts w:ascii="Times New Roman" w:hAnsi="Times New Roman" w:cs="Times New Roman"/>
          <w:bCs/>
          <w:sz w:val="28"/>
          <w:szCs w:val="28"/>
        </w:rPr>
        <w:t xml:space="preserve">Дети распределяются на зрителей и исполнителей. Каждый ребенок представляет себя маленьким зернышком какого-либо растения. Дети сидят </w:t>
      </w:r>
      <w:r w:rsidRPr="00CE71AD">
        <w:rPr>
          <w:rFonts w:ascii="Times New Roman" w:hAnsi="Times New Roman" w:cs="Times New Roman"/>
          <w:bCs/>
          <w:sz w:val="28"/>
          <w:szCs w:val="28"/>
        </w:rPr>
        <w:lastRenderedPageBreak/>
        <w:t>на корточках (голову прижать к коленям и обхватить себя руками). В заданном ритме из зернышка пробивается расточек, он тянется к солнышку, растет, выпускает листочки... Зрители пытаются определить, что за растение выросло из каждого зернышка.</w:t>
      </w:r>
    </w:p>
    <w:p w:rsidR="00CE71AD" w:rsidRDefault="00846CAF" w:rsidP="00CE71A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1AD">
        <w:rPr>
          <w:rFonts w:ascii="Times New Roman" w:hAnsi="Times New Roman" w:cs="Times New Roman"/>
          <w:b/>
          <w:bCs/>
          <w:color w:val="0070C0"/>
          <w:sz w:val="24"/>
          <w:szCs w:val="24"/>
        </w:rPr>
        <w:t>ЦЫПЛЯТА</w:t>
      </w:r>
    </w:p>
    <w:p w:rsidR="00846CAF" w:rsidRPr="00CE71AD" w:rsidRDefault="00846CAF" w:rsidP="00CE71AD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1AD">
        <w:rPr>
          <w:rFonts w:ascii="Times New Roman" w:hAnsi="Times New Roman" w:cs="Times New Roman"/>
          <w:bCs/>
          <w:sz w:val="28"/>
          <w:szCs w:val="28"/>
        </w:rPr>
        <w:t>Дети ложатся на ковер, прижимают колени к груди, голову к коленям и обхватывают себя руками («яйцо»). Сначала приподнимается голова, цыплята клювиками разбивают скорлупу, расправляют крылышки, пытаются встать на ножки, начинают двигаться, знакомиться с окружающим миром, пробуют клевать зернышки...</w:t>
      </w:r>
    </w:p>
    <w:p w:rsidR="00846CAF" w:rsidRPr="00CE71AD" w:rsidRDefault="00846CAF" w:rsidP="00CE71AD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E71AD">
        <w:rPr>
          <w:rFonts w:ascii="Times New Roman" w:hAnsi="Times New Roman" w:cs="Times New Roman"/>
          <w:b/>
          <w:bCs/>
          <w:color w:val="0070C0"/>
          <w:sz w:val="24"/>
          <w:szCs w:val="24"/>
        </w:rPr>
        <w:t>ЧУДО-ЮДО из ЯЙЦА</w:t>
      </w:r>
    </w:p>
    <w:p w:rsidR="00846CAF" w:rsidRPr="00CE71AD" w:rsidRDefault="00846CAF" w:rsidP="00CE71AD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1AD">
        <w:rPr>
          <w:rFonts w:ascii="Times New Roman" w:hAnsi="Times New Roman" w:cs="Times New Roman"/>
          <w:bCs/>
          <w:sz w:val="28"/>
          <w:szCs w:val="28"/>
        </w:rPr>
        <w:t xml:space="preserve">Игра похожа на </w:t>
      </w:r>
      <w:proofErr w:type="gramStart"/>
      <w:r w:rsidRPr="00CE71AD">
        <w:rPr>
          <w:rFonts w:ascii="Times New Roman" w:hAnsi="Times New Roman" w:cs="Times New Roman"/>
          <w:bCs/>
          <w:sz w:val="28"/>
          <w:szCs w:val="28"/>
        </w:rPr>
        <w:t>предыдущую</w:t>
      </w:r>
      <w:proofErr w:type="gramEnd"/>
      <w:r w:rsidRPr="00CE71AD">
        <w:rPr>
          <w:rFonts w:ascii="Times New Roman" w:hAnsi="Times New Roman" w:cs="Times New Roman"/>
          <w:bCs/>
          <w:sz w:val="28"/>
          <w:szCs w:val="28"/>
        </w:rPr>
        <w:t xml:space="preserve">, но из яйца должны вылупиться фантастические обитатели других планет: они могут скакать или ползать, ходить на четвереньках или перекатываться. Они изучают все, что им попадается на их пути, ищут себе пищу, общаются между собой миролюбиво или враждебно. </w:t>
      </w:r>
      <w:proofErr w:type="gramStart"/>
      <w:r w:rsidRPr="00CE71AD">
        <w:rPr>
          <w:rFonts w:ascii="Times New Roman" w:hAnsi="Times New Roman" w:cs="Times New Roman"/>
          <w:bCs/>
          <w:sz w:val="28"/>
          <w:szCs w:val="28"/>
        </w:rPr>
        <w:t>Усталые</w:t>
      </w:r>
      <w:proofErr w:type="gramEnd"/>
      <w:r w:rsidRPr="00CE71AD">
        <w:rPr>
          <w:rFonts w:ascii="Times New Roman" w:hAnsi="Times New Roman" w:cs="Times New Roman"/>
          <w:bCs/>
          <w:sz w:val="28"/>
          <w:szCs w:val="28"/>
        </w:rPr>
        <w:t>, ищут подходящее место для отдыха и укладываются спать.</w:t>
      </w:r>
    </w:p>
    <w:p w:rsidR="00846CAF" w:rsidRPr="00CE71AD" w:rsidRDefault="00846CAF" w:rsidP="00CE71AD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E71AD">
        <w:rPr>
          <w:rFonts w:ascii="Times New Roman" w:hAnsi="Times New Roman" w:cs="Times New Roman"/>
          <w:b/>
          <w:bCs/>
          <w:color w:val="0070C0"/>
          <w:sz w:val="24"/>
          <w:szCs w:val="24"/>
        </w:rPr>
        <w:t>ОСЕННИЕ ЛИСТЬЯ</w:t>
      </w:r>
    </w:p>
    <w:p w:rsidR="00846CAF" w:rsidRPr="00CE71AD" w:rsidRDefault="00846CAF" w:rsidP="00CE71A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1AD">
        <w:rPr>
          <w:rFonts w:ascii="Times New Roman" w:hAnsi="Times New Roman" w:cs="Times New Roman"/>
          <w:bCs/>
          <w:sz w:val="28"/>
          <w:szCs w:val="28"/>
        </w:rPr>
        <w:t>Ветер играет осенними листьями, они кружатся в причудливом танце, постепенно опускаясь на землю.</w:t>
      </w:r>
    </w:p>
    <w:p w:rsidR="00CE71AD" w:rsidRDefault="00846CAF" w:rsidP="00CE71A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1AD">
        <w:rPr>
          <w:rFonts w:ascii="Times New Roman" w:hAnsi="Times New Roman" w:cs="Times New Roman"/>
          <w:b/>
          <w:bCs/>
          <w:color w:val="0070C0"/>
          <w:sz w:val="24"/>
          <w:szCs w:val="24"/>
        </w:rPr>
        <w:t>УТРО</w:t>
      </w:r>
    </w:p>
    <w:p w:rsidR="00846CAF" w:rsidRPr="00CE71AD" w:rsidRDefault="00846CAF" w:rsidP="00CE71AD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1AD">
        <w:rPr>
          <w:rFonts w:ascii="Times New Roman" w:hAnsi="Times New Roman" w:cs="Times New Roman"/>
          <w:bCs/>
          <w:sz w:val="28"/>
          <w:szCs w:val="28"/>
        </w:rPr>
        <w:t>Дети лежат на ковре (спят), ощущают, как солнечный луч скользнул по лицу, медленно открывают глаза, потягиваются, поднимаются, подходят к окну и, открыв его, любуются ранним утром.</w:t>
      </w:r>
    </w:p>
    <w:p w:rsidR="00846CAF" w:rsidRPr="00CE71AD" w:rsidRDefault="00846CAF" w:rsidP="00CE71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1AD">
        <w:rPr>
          <w:rFonts w:ascii="Times New Roman" w:hAnsi="Times New Roman" w:cs="Times New Roman"/>
          <w:b/>
          <w:bCs/>
          <w:color w:val="0070C0"/>
          <w:sz w:val="24"/>
          <w:szCs w:val="24"/>
        </w:rPr>
        <w:t>ЗАКОЛДОВАННЫЙ ЛЕС</w:t>
      </w:r>
      <w:r w:rsidRPr="00CE71AD">
        <w:rPr>
          <w:rFonts w:ascii="Times New Roman" w:hAnsi="Times New Roman" w:cs="Times New Roman"/>
          <w:bCs/>
          <w:sz w:val="24"/>
          <w:szCs w:val="24"/>
        </w:rPr>
        <w:t>.</w:t>
      </w:r>
    </w:p>
    <w:p w:rsidR="00846CAF" w:rsidRPr="00CE71AD" w:rsidRDefault="00846CAF" w:rsidP="00CE71A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1AD">
        <w:rPr>
          <w:rFonts w:ascii="Times New Roman" w:hAnsi="Times New Roman" w:cs="Times New Roman"/>
          <w:bCs/>
          <w:sz w:val="28"/>
          <w:szCs w:val="28"/>
        </w:rPr>
        <w:t>Страшно и таинственно в заколдованном лесу; ветви деревьев шевелятся, медленно извиваясь, заманивают путников в самую чащу...</w:t>
      </w:r>
    </w:p>
    <w:p w:rsidR="00846CAF" w:rsidRPr="00CE71AD" w:rsidRDefault="00846CAF" w:rsidP="00CE71AD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E71AD">
        <w:rPr>
          <w:rFonts w:ascii="Times New Roman" w:hAnsi="Times New Roman" w:cs="Times New Roman"/>
          <w:b/>
          <w:bCs/>
          <w:color w:val="0070C0"/>
          <w:sz w:val="24"/>
          <w:szCs w:val="24"/>
        </w:rPr>
        <w:t>В ЦАРСТВЕ ЗОЛОТОЙ РЫБКИ</w:t>
      </w:r>
    </w:p>
    <w:p w:rsidR="005942A4" w:rsidRDefault="00846CAF" w:rsidP="005942A4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2A4">
        <w:rPr>
          <w:rFonts w:ascii="Times New Roman" w:hAnsi="Times New Roman" w:cs="Times New Roman"/>
          <w:bCs/>
          <w:sz w:val="28"/>
          <w:szCs w:val="28"/>
        </w:rPr>
        <w:t>В морском царстве Золотой рыбки покой и тишина. Его обитатели занимаются своими делами: плавают рыбки, извиваются водоросли, раскрывается и закрывается раковина, быстро перемещается по дну краб...</w:t>
      </w:r>
    </w:p>
    <w:p w:rsidR="005942A4" w:rsidRPr="005942A4" w:rsidRDefault="005942A4" w:rsidP="005942A4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6CAF" w:rsidRDefault="00846CAF" w:rsidP="00846CAF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6CAF" w:rsidRDefault="00846CAF" w:rsidP="00846CAF">
      <w:pPr>
        <w:pStyle w:val="a6"/>
        <w:ind w:left="36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lastRenderedPageBreak/>
        <w:t>Театрализованные игры на развитие умений создать и передать тот или иной образ.</w:t>
      </w:r>
    </w:p>
    <w:p w:rsidR="00846CAF" w:rsidRDefault="005942A4" w:rsidP="005942A4">
      <w:pPr>
        <w:pStyle w:val="a6"/>
        <w:ind w:left="36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5940425" cy="3947395"/>
            <wp:effectExtent l="19050" t="0" r="3175" b="0"/>
            <wp:docPr id="6" name="Рисунок 1" descr="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!!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2A4" w:rsidRPr="005942A4" w:rsidRDefault="005942A4" w:rsidP="005942A4">
      <w:pPr>
        <w:pStyle w:val="a6"/>
        <w:ind w:left="36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846CAF" w:rsidRDefault="00846CAF" w:rsidP="00846CAF">
      <w:pPr>
        <w:ind w:firstLine="360"/>
        <w:jc w:val="both"/>
        <w:rPr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Театрализованные игры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нацелена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формирование духовной культуры ребенка. Она способствует его социализации, раз</w:t>
      </w:r>
      <w:r w:rsidR="005942A4">
        <w:rPr>
          <w:rFonts w:ascii="Times New Roman" w:hAnsi="Times New Roman" w:cs="Times New Roman"/>
          <w:bCs/>
          <w:sz w:val="28"/>
          <w:szCs w:val="28"/>
        </w:rPr>
        <w:t>витию творческих способностей</w:t>
      </w:r>
      <w:proofErr w:type="gramStart"/>
      <w:r w:rsidR="005942A4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раскрытию индивидуальности учит быть в гармонии с собой;</w:t>
      </w:r>
    </w:p>
    <w:p w:rsidR="00846CAF" w:rsidRDefault="00846CAF" w:rsidP="00846CAF">
      <w:pPr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Театрализованные игры позволяют решать многие педагогические задачи, касающиеся формирования выразительности речи интеллектуального, коммуникативного, художественно </w:t>
      </w:r>
      <w:r w:rsidR="005942A4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эстетического воспитания, развитию творческих способностей.</w:t>
      </w:r>
      <w:r w:rsidR="005942A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 процессе игры осуществляется эмоциональное развитие: дети знакомятся с чувствами, настроениями героев, осваивают способы их внешнего выражения, осознают причины того или иного настроя.</w:t>
      </w:r>
    </w:p>
    <w:p w:rsidR="00846CAF" w:rsidRPr="005942A4" w:rsidRDefault="00846CAF" w:rsidP="005942A4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942A4">
        <w:rPr>
          <w:rFonts w:ascii="Times New Roman" w:hAnsi="Times New Roman" w:cs="Times New Roman"/>
          <w:b/>
          <w:bCs/>
          <w:color w:val="0070C0"/>
          <w:sz w:val="24"/>
          <w:szCs w:val="24"/>
        </w:rPr>
        <w:t>СКАЗКИ</w:t>
      </w:r>
    </w:p>
    <w:p w:rsidR="00846CAF" w:rsidRPr="005942A4" w:rsidRDefault="00846CAF" w:rsidP="005942A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2A4">
        <w:rPr>
          <w:rFonts w:ascii="Times New Roman" w:hAnsi="Times New Roman" w:cs="Times New Roman"/>
          <w:bCs/>
          <w:sz w:val="28"/>
          <w:szCs w:val="28"/>
        </w:rPr>
        <w:t>Известные сказочные герои наделяются противоположными чертами характера.</w:t>
      </w:r>
    </w:p>
    <w:p w:rsidR="00846CAF" w:rsidRPr="005942A4" w:rsidRDefault="00846CAF" w:rsidP="005942A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2A4">
        <w:rPr>
          <w:rFonts w:ascii="Times New Roman" w:hAnsi="Times New Roman" w:cs="Times New Roman"/>
          <w:bCs/>
          <w:sz w:val="28"/>
          <w:szCs w:val="28"/>
        </w:rPr>
        <w:t>Ведущий: «Злая волшебница заколдовала Золушку и её сестер. Теперь Золушка злая, грубая, ленивая, а её сестры  трудолюбивые, добрые девочки. Ведущий рекомендует детям придумать новые сюжеты, а затем разыграть его.</w:t>
      </w:r>
    </w:p>
    <w:p w:rsidR="00846CAF" w:rsidRPr="005942A4" w:rsidRDefault="00846CAF" w:rsidP="005942A4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942A4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ПТИЦЕЛОВ В ЛЕСУ</w:t>
      </w:r>
    </w:p>
    <w:p w:rsidR="00846CAF" w:rsidRDefault="00846CAF" w:rsidP="005942A4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Выбирается Птицелов. Дети выбирают себе название птиц.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Крику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которых они  могут подражать, и становятся в круг. Птицелов стоит в центе круга с завязанными глазами. Дети говорят, идя по кругу:</w:t>
      </w:r>
    </w:p>
    <w:p w:rsidR="00846CAF" w:rsidRDefault="00846CAF" w:rsidP="00846CAF">
      <w:pPr>
        <w:pStyle w:val="a6"/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лесу,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лесочке</w:t>
      </w:r>
    </w:p>
    <w:p w:rsidR="00846CAF" w:rsidRDefault="00846CAF" w:rsidP="00846CAF">
      <w:pPr>
        <w:pStyle w:val="a6"/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зеленом дубочке,</w:t>
      </w:r>
    </w:p>
    <w:p w:rsidR="00846CAF" w:rsidRDefault="00846CAF" w:rsidP="00846CAF">
      <w:pPr>
        <w:pStyle w:val="a6"/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Птички весело поют…</w:t>
      </w:r>
    </w:p>
    <w:p w:rsidR="00846CAF" w:rsidRDefault="00846CAF" w:rsidP="00846CAF">
      <w:pPr>
        <w:pStyle w:val="a6"/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Вот птицелов идет,</w:t>
      </w:r>
    </w:p>
    <w:p w:rsidR="00846CAF" w:rsidRDefault="00846CAF" w:rsidP="00846CAF">
      <w:pPr>
        <w:pStyle w:val="a6"/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Он в неволю нас возьмет.</w:t>
      </w:r>
    </w:p>
    <w:p w:rsidR="005942A4" w:rsidRDefault="00846CAF" w:rsidP="005942A4">
      <w:pPr>
        <w:pStyle w:val="a6"/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Птицы, улетайте!</w:t>
      </w:r>
    </w:p>
    <w:p w:rsidR="00846CAF" w:rsidRPr="005942A4" w:rsidRDefault="00846CAF" w:rsidP="005942A4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2A4">
        <w:rPr>
          <w:rFonts w:ascii="Times New Roman" w:hAnsi="Times New Roman" w:cs="Times New Roman"/>
          <w:bCs/>
          <w:sz w:val="28"/>
          <w:szCs w:val="28"/>
        </w:rPr>
        <w:t>Дети разбегаются в разные стороны. Птицелов хлопает в ладоши, и они замирают на месте. Птицелов начинает искать птиц. Тот, кого нашел, подражает крику птицы, которую выбрал. Если Птицелов угадывает название птицы и имя игрока, игрок становится Птицеловом, если не угадывает, то идет искать другую птицу.</w:t>
      </w:r>
    </w:p>
    <w:p w:rsidR="00846CAF" w:rsidRPr="005942A4" w:rsidRDefault="00846CAF" w:rsidP="005942A4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942A4">
        <w:rPr>
          <w:rFonts w:ascii="Times New Roman" w:hAnsi="Times New Roman" w:cs="Times New Roman"/>
          <w:b/>
          <w:bCs/>
          <w:color w:val="0070C0"/>
          <w:sz w:val="24"/>
          <w:szCs w:val="24"/>
        </w:rPr>
        <w:t>ПРЕВРАЩЕНИЕ ПРЕДМЕТА</w:t>
      </w:r>
    </w:p>
    <w:p w:rsidR="00846CAF" w:rsidRDefault="00846CAF" w:rsidP="00846CAF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Предмет кладется на стул в центре круга или передается по кругу от одного ребенка к другому. Каждый должен действовать с предметом по-своему, оправдывая его новое предназначение, чтобы была понятна суть превращения. Варианты превращения разных предметов:</w:t>
      </w:r>
    </w:p>
    <w:p w:rsidR="00846CAF" w:rsidRDefault="00846CAF" w:rsidP="00846CAF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а) карандаш или палочка - ключ, отвертка, вилка, ложка, шприц, градусник, зубная щетка, кисточка для рисования, дудочка, расческа и т.д.;</w:t>
      </w:r>
      <w:proofErr w:type="gramEnd"/>
    </w:p>
    <w:p w:rsidR="00846CAF" w:rsidRDefault="00846CAF" w:rsidP="00846CAF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б) маленький мячик — яблоко, ракушка, снежок, картошка, камень, ежик, колобок, цыпленок и т.д.;</w:t>
      </w:r>
      <w:proofErr w:type="gramEnd"/>
    </w:p>
    <w:p w:rsidR="00846CAF" w:rsidRDefault="00846CAF" w:rsidP="00846CA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записная книжка — зеркальце, фонарик, мыло, шоколад</w:t>
      </w:r>
      <w:r>
        <w:rPr>
          <w:rFonts w:ascii="Times New Roman" w:hAnsi="Times New Roman" w:cs="Times New Roman"/>
          <w:bCs/>
          <w:sz w:val="28"/>
          <w:szCs w:val="28"/>
        </w:rPr>
        <w:softHyphen/>
        <w:t>ка, обувная щетка, игра.</w:t>
      </w:r>
    </w:p>
    <w:p w:rsidR="00846CAF" w:rsidRDefault="00846CAF" w:rsidP="00846CAF">
      <w:pPr>
        <w:pStyle w:val="a6"/>
        <w:ind w:left="360" w:firstLine="3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6CAF" w:rsidRDefault="00846CAF" w:rsidP="005942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942A4" w:rsidRDefault="005942A4" w:rsidP="005942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942A4" w:rsidRDefault="005942A4" w:rsidP="005942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942A4" w:rsidRPr="005942A4" w:rsidRDefault="005942A4" w:rsidP="005942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6CAF" w:rsidRDefault="00846CAF" w:rsidP="00846CAF">
      <w:pPr>
        <w:pStyle w:val="a6"/>
        <w:ind w:left="360" w:firstLine="3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6CAF" w:rsidRPr="005942A4" w:rsidRDefault="00846CAF" w:rsidP="00846CAF">
      <w:pPr>
        <w:pStyle w:val="a6"/>
        <w:ind w:left="360" w:firstLine="348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5942A4">
        <w:rPr>
          <w:rFonts w:ascii="Times New Roman" w:hAnsi="Times New Roman" w:cs="Times New Roman"/>
          <w:b/>
          <w:bCs/>
          <w:color w:val="FF0000"/>
          <w:sz w:val="36"/>
          <w:szCs w:val="36"/>
        </w:rPr>
        <w:lastRenderedPageBreak/>
        <w:t>Заключение</w:t>
      </w:r>
    </w:p>
    <w:p w:rsidR="00846CAF" w:rsidRDefault="00846CAF" w:rsidP="00846CAF">
      <w:pPr>
        <w:pStyle w:val="a3"/>
        <w:shd w:val="clear" w:color="auto" w:fill="FFFFFF"/>
        <w:spacing w:before="0" w:beforeAutospacing="0" w:after="258" w:afterAutospacing="0"/>
        <w:ind w:firstLine="360"/>
        <w:jc w:val="both"/>
        <w:rPr>
          <w:rFonts w:ascii="Roboto-Regular" w:hAnsi="Roboto-Regular"/>
          <w:color w:val="000000"/>
          <w:sz w:val="28"/>
          <w:szCs w:val="28"/>
        </w:rPr>
      </w:pPr>
      <w:r>
        <w:rPr>
          <w:rFonts w:ascii="Roboto-Regular" w:hAnsi="Roboto-Regular"/>
          <w:color w:val="000000"/>
          <w:sz w:val="28"/>
          <w:szCs w:val="28"/>
        </w:rPr>
        <w:t>Театрализованная деятельность является эффективным средством гармоничного развития ребенка, в том числе его актерских способностей.</w:t>
      </w:r>
    </w:p>
    <w:p w:rsidR="005942A4" w:rsidRDefault="00846CAF" w:rsidP="005942A4">
      <w:pPr>
        <w:pStyle w:val="a3"/>
        <w:shd w:val="clear" w:color="auto" w:fill="FFFFFF"/>
        <w:spacing w:before="0" w:beforeAutospacing="0" w:after="258" w:afterAutospacing="0"/>
        <w:jc w:val="both"/>
        <w:rPr>
          <w:rFonts w:ascii="Roboto-Regular" w:hAnsi="Roboto-Regular"/>
          <w:color w:val="000000"/>
          <w:sz w:val="28"/>
          <w:szCs w:val="28"/>
        </w:rPr>
      </w:pPr>
      <w:r>
        <w:rPr>
          <w:rFonts w:ascii="Roboto-Regular" w:hAnsi="Roboto-Regular"/>
          <w:color w:val="000000"/>
          <w:sz w:val="28"/>
          <w:szCs w:val="28"/>
        </w:rPr>
        <w:t>Этот взгляд на воспитание ребенка сделал актуальной проблему образования и воспитания дошкольников  и младших школьников средствами театрального искусства и позволяет обратиться к театральной деятельности в ДОУ не только как к самостоятельному разделу художественного воспитания детей, но и как к мощному синтетическому средству развития их творческих способностей. Ведь искусство театра представляет собой органический синтез музыки, танца, живописи, риторики, актерского мастерства, сосредоточивает в единое целое средства выразительности, имеющиеся в арсенале отдельных искусств, и, тем самым, создает условия для воспитания целостной творческой личности, чем способствует цели современного образования.</w:t>
      </w:r>
    </w:p>
    <w:p w:rsidR="00846CAF" w:rsidRPr="005942A4" w:rsidRDefault="005942A4" w:rsidP="005942A4">
      <w:pPr>
        <w:pStyle w:val="a3"/>
        <w:shd w:val="clear" w:color="auto" w:fill="FFFFFF"/>
        <w:spacing w:before="0" w:beforeAutospacing="0" w:after="258" w:afterAutospacing="0"/>
        <w:ind w:firstLine="360"/>
        <w:jc w:val="both"/>
        <w:rPr>
          <w:rFonts w:ascii="Roboto-Regular" w:hAnsi="Roboto-Regular"/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Занимаясь с </w:t>
      </w:r>
      <w:r w:rsidR="00846CAF" w:rsidRPr="005942A4">
        <w:rPr>
          <w:sz w:val="28"/>
          <w:szCs w:val="28"/>
          <w:shd w:val="clear" w:color="auto" w:fill="FFFFFF"/>
        </w:rPr>
        <w:t>детьми, мы ставим пред собой цель: сделать жизнь н</w:t>
      </w:r>
      <w:r>
        <w:rPr>
          <w:sz w:val="28"/>
          <w:szCs w:val="28"/>
          <w:shd w:val="clear" w:color="auto" w:fill="FFFFFF"/>
        </w:rPr>
        <w:t xml:space="preserve">аших воспитанников интересной и </w:t>
      </w:r>
      <w:r w:rsidR="00846CAF" w:rsidRPr="005942A4">
        <w:rPr>
          <w:sz w:val="28"/>
          <w:szCs w:val="28"/>
          <w:shd w:val="clear" w:color="auto" w:fill="FFFFFF"/>
        </w:rPr>
        <w:t>содержательной, наполненной яркими впечатлениями, интересными делами, радостью творчества; чтобы навыки, пол</w:t>
      </w:r>
      <w:r>
        <w:rPr>
          <w:sz w:val="28"/>
          <w:szCs w:val="28"/>
          <w:shd w:val="clear" w:color="auto" w:fill="FFFFFF"/>
        </w:rPr>
        <w:t xml:space="preserve">ученные в </w:t>
      </w:r>
      <w:r w:rsidR="00846CAF" w:rsidRPr="005942A4">
        <w:rPr>
          <w:sz w:val="28"/>
          <w:szCs w:val="28"/>
          <w:shd w:val="clear" w:color="auto" w:fill="FFFFFF"/>
        </w:rPr>
        <w:t xml:space="preserve">театрализованных играх, песнях или </w:t>
      </w:r>
      <w:r>
        <w:rPr>
          <w:sz w:val="28"/>
          <w:szCs w:val="28"/>
          <w:shd w:val="clear" w:color="auto" w:fill="FFFFFF"/>
        </w:rPr>
        <w:t xml:space="preserve">танцах, дети смогли применить в </w:t>
      </w:r>
      <w:r w:rsidR="00846CAF" w:rsidRPr="005942A4">
        <w:rPr>
          <w:sz w:val="28"/>
          <w:szCs w:val="28"/>
          <w:shd w:val="clear" w:color="auto" w:fill="FFFFFF"/>
        </w:rPr>
        <w:t xml:space="preserve">повседневной жизни. Только тогда бутончики маленьких сердец начнут раскрываться, из жизненных ситуаций </w:t>
      </w:r>
      <w:proofErr w:type="gramStart"/>
      <w:r w:rsidR="00846CAF" w:rsidRPr="005942A4">
        <w:rPr>
          <w:sz w:val="28"/>
          <w:szCs w:val="28"/>
          <w:shd w:val="clear" w:color="auto" w:fill="FFFFFF"/>
        </w:rPr>
        <w:t>начнут пос</w:t>
      </w:r>
      <w:r>
        <w:rPr>
          <w:sz w:val="28"/>
          <w:szCs w:val="28"/>
          <w:shd w:val="clear" w:color="auto" w:fill="FFFFFF"/>
        </w:rPr>
        <w:t xml:space="preserve">тепенно уходить чёрные краски и </w:t>
      </w:r>
      <w:r w:rsidR="00846CAF" w:rsidRPr="005942A4">
        <w:rPr>
          <w:sz w:val="28"/>
          <w:szCs w:val="28"/>
          <w:shd w:val="clear" w:color="auto" w:fill="FFFFFF"/>
        </w:rPr>
        <w:t>дети</w:t>
      </w:r>
      <w:proofErr w:type="gramEnd"/>
      <w:r w:rsidR="00846CAF" w:rsidRPr="005942A4">
        <w:rPr>
          <w:sz w:val="28"/>
          <w:szCs w:val="28"/>
          <w:shd w:val="clear" w:color="auto" w:fill="FFFFFF"/>
        </w:rPr>
        <w:t xml:space="preserve"> будут спешить навстречу с</w:t>
      </w:r>
      <w:r w:rsidRPr="005942A4">
        <w:rPr>
          <w:sz w:val="28"/>
          <w:szCs w:val="28"/>
          <w:shd w:val="clear" w:color="auto" w:fill="FFFFFF"/>
        </w:rPr>
        <w:t xml:space="preserve"> </w:t>
      </w:r>
      <w:r w:rsidR="00846CAF" w:rsidRPr="005942A4">
        <w:rPr>
          <w:sz w:val="28"/>
          <w:szCs w:val="28"/>
          <w:shd w:val="clear" w:color="auto" w:fill="FFFFFF"/>
        </w:rPr>
        <w:t>нами!</w:t>
      </w:r>
      <w:bookmarkStart w:id="2" w:name="t10"/>
      <w:bookmarkStart w:id="3" w:name="t11"/>
      <w:bookmarkEnd w:id="2"/>
      <w:bookmarkEnd w:id="3"/>
    </w:p>
    <w:p w:rsidR="00846CAF" w:rsidRDefault="00846CAF" w:rsidP="00846CAF">
      <w:pPr>
        <w:pStyle w:val="a6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942A4" w:rsidRDefault="005942A4" w:rsidP="00846CAF">
      <w:pPr>
        <w:pStyle w:val="a6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942A4" w:rsidRDefault="005942A4" w:rsidP="00846CAF">
      <w:pPr>
        <w:pStyle w:val="a6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942A4" w:rsidRDefault="005942A4" w:rsidP="00846CAF">
      <w:pPr>
        <w:pStyle w:val="a6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942A4" w:rsidRDefault="005942A4" w:rsidP="00846CAF">
      <w:pPr>
        <w:pStyle w:val="a6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942A4" w:rsidRDefault="005942A4" w:rsidP="00846CAF">
      <w:pPr>
        <w:pStyle w:val="a6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942A4" w:rsidRDefault="005942A4" w:rsidP="00846CAF">
      <w:pPr>
        <w:pStyle w:val="a6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942A4" w:rsidRDefault="005942A4" w:rsidP="00846CAF">
      <w:pPr>
        <w:pStyle w:val="a6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942A4" w:rsidRDefault="005942A4" w:rsidP="00846CAF">
      <w:pPr>
        <w:pStyle w:val="a6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942A4" w:rsidRDefault="005942A4" w:rsidP="00846CAF">
      <w:pPr>
        <w:pStyle w:val="a6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942A4" w:rsidRDefault="005942A4" w:rsidP="00846CAF">
      <w:pPr>
        <w:pStyle w:val="a6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942A4" w:rsidRDefault="005942A4" w:rsidP="00846CAF">
      <w:pPr>
        <w:pStyle w:val="a6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942A4" w:rsidRDefault="005942A4" w:rsidP="00846CAF">
      <w:pPr>
        <w:pStyle w:val="a6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942A4" w:rsidRDefault="005942A4" w:rsidP="00846CAF">
      <w:pPr>
        <w:pStyle w:val="a6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942A4" w:rsidRDefault="005942A4" w:rsidP="00846CAF">
      <w:pPr>
        <w:pStyle w:val="a6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942A4" w:rsidRDefault="005942A4" w:rsidP="00846CAF">
      <w:pPr>
        <w:pStyle w:val="a6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942A4" w:rsidRDefault="005942A4" w:rsidP="00846CAF">
      <w:pPr>
        <w:pStyle w:val="a6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942A4" w:rsidRDefault="005942A4" w:rsidP="00846CAF">
      <w:pPr>
        <w:pStyle w:val="a6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942A4" w:rsidRDefault="005942A4" w:rsidP="00846CAF">
      <w:pPr>
        <w:pStyle w:val="a6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846CAF" w:rsidRPr="005942A4" w:rsidRDefault="00846CAF" w:rsidP="00846CAF">
      <w:pPr>
        <w:pStyle w:val="a6"/>
        <w:ind w:left="360" w:firstLine="348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5942A4">
        <w:rPr>
          <w:rFonts w:ascii="Times New Roman" w:hAnsi="Times New Roman" w:cs="Times New Roman"/>
          <w:b/>
          <w:bCs/>
          <w:color w:val="002060"/>
          <w:sz w:val="32"/>
          <w:szCs w:val="32"/>
        </w:rPr>
        <w:t>Список рекомендуемой литературы:</w:t>
      </w:r>
    </w:p>
    <w:p w:rsidR="00846CAF" w:rsidRDefault="00846CAF" w:rsidP="00846CA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6CAF" w:rsidRDefault="00846CAF" w:rsidP="00846CAF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Дж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одари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«Грамматика фантазии»  М. 1978 </w:t>
      </w:r>
    </w:p>
    <w:p w:rsidR="00846CAF" w:rsidRDefault="00846CAF" w:rsidP="00846CAF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С.В. Гиппиус. Актерский тренинг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С-П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2006</w:t>
      </w:r>
    </w:p>
    <w:p w:rsidR="00846CAF" w:rsidRDefault="00846CAF" w:rsidP="00846CAF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«Путь к волшебству»,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Т.Д.Зинкевич-Евстигнеева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46CAF" w:rsidRDefault="00846CAF" w:rsidP="00846CAF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Бондаренко Т. А., Бондаренко Е. Н., Потапова Г. Я., Сорока А. Г. Развитие творческих способностей ребёнка посредством театрального искусства // Молодой ученый. — 2014.</w:t>
      </w:r>
    </w:p>
    <w:p w:rsidR="00846CAF" w:rsidRDefault="00846CAF" w:rsidP="00846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962BB5" w:rsidRDefault="005942A4"/>
    <w:sectPr w:rsidR="00962BB5" w:rsidSect="00AD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404A"/>
    <w:multiLevelType w:val="hybridMultilevel"/>
    <w:tmpl w:val="1DBAA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>
    <w:nsid w:val="36632B10"/>
    <w:multiLevelType w:val="hybridMultilevel"/>
    <w:tmpl w:val="957E96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B732F81"/>
    <w:multiLevelType w:val="hybridMultilevel"/>
    <w:tmpl w:val="66706D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1D378A"/>
    <w:multiLevelType w:val="hybridMultilevel"/>
    <w:tmpl w:val="79D6841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6CAF"/>
    <w:rsid w:val="000128F3"/>
    <w:rsid w:val="000508B4"/>
    <w:rsid w:val="00072A25"/>
    <w:rsid w:val="001373B1"/>
    <w:rsid w:val="001B339D"/>
    <w:rsid w:val="00241674"/>
    <w:rsid w:val="00296BF7"/>
    <w:rsid w:val="002A6F80"/>
    <w:rsid w:val="002C4F93"/>
    <w:rsid w:val="0030231D"/>
    <w:rsid w:val="0032194D"/>
    <w:rsid w:val="00353A68"/>
    <w:rsid w:val="003C03AE"/>
    <w:rsid w:val="003D3665"/>
    <w:rsid w:val="00406793"/>
    <w:rsid w:val="00410F42"/>
    <w:rsid w:val="00424623"/>
    <w:rsid w:val="004269CB"/>
    <w:rsid w:val="004967C5"/>
    <w:rsid w:val="004A36E8"/>
    <w:rsid w:val="004D18E8"/>
    <w:rsid w:val="004E2C53"/>
    <w:rsid w:val="00515380"/>
    <w:rsid w:val="00581897"/>
    <w:rsid w:val="00586FE3"/>
    <w:rsid w:val="005942A4"/>
    <w:rsid w:val="005B2E11"/>
    <w:rsid w:val="005E51AF"/>
    <w:rsid w:val="00634475"/>
    <w:rsid w:val="0066398C"/>
    <w:rsid w:val="00691511"/>
    <w:rsid w:val="0069530F"/>
    <w:rsid w:val="0069580E"/>
    <w:rsid w:val="0070680C"/>
    <w:rsid w:val="007422A4"/>
    <w:rsid w:val="007D6B3F"/>
    <w:rsid w:val="00801CD4"/>
    <w:rsid w:val="0083523A"/>
    <w:rsid w:val="00846CAF"/>
    <w:rsid w:val="008C69C3"/>
    <w:rsid w:val="00975969"/>
    <w:rsid w:val="00981351"/>
    <w:rsid w:val="009D5DDE"/>
    <w:rsid w:val="009E271F"/>
    <w:rsid w:val="00A071B4"/>
    <w:rsid w:val="00A36149"/>
    <w:rsid w:val="00A7429A"/>
    <w:rsid w:val="00A875B2"/>
    <w:rsid w:val="00AC5402"/>
    <w:rsid w:val="00AD4544"/>
    <w:rsid w:val="00AE66B7"/>
    <w:rsid w:val="00B10919"/>
    <w:rsid w:val="00B21EE1"/>
    <w:rsid w:val="00B9543B"/>
    <w:rsid w:val="00C57D23"/>
    <w:rsid w:val="00C755E5"/>
    <w:rsid w:val="00CA4A00"/>
    <w:rsid w:val="00CC47DD"/>
    <w:rsid w:val="00CD3DDC"/>
    <w:rsid w:val="00CE6DE9"/>
    <w:rsid w:val="00CE71AD"/>
    <w:rsid w:val="00D00DF7"/>
    <w:rsid w:val="00D574C3"/>
    <w:rsid w:val="00D611F4"/>
    <w:rsid w:val="00D706B4"/>
    <w:rsid w:val="00DA6319"/>
    <w:rsid w:val="00E34E6D"/>
    <w:rsid w:val="00E43E93"/>
    <w:rsid w:val="00E80206"/>
    <w:rsid w:val="00EC1212"/>
    <w:rsid w:val="00EF7965"/>
    <w:rsid w:val="00F02558"/>
    <w:rsid w:val="00F16809"/>
    <w:rsid w:val="00F65EDC"/>
    <w:rsid w:val="00F85A38"/>
    <w:rsid w:val="00F8782F"/>
    <w:rsid w:val="00F90EA9"/>
    <w:rsid w:val="00FA08BD"/>
    <w:rsid w:val="00FE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99"/>
    <w:qFormat/>
    <w:rsid w:val="00846C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846C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846C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DTDiM</dc:creator>
  <cp:keywords/>
  <dc:description/>
  <cp:lastModifiedBy>DTDiM</cp:lastModifiedBy>
  <cp:revision>2</cp:revision>
  <dcterms:created xsi:type="dcterms:W3CDTF">2016-04-19T07:48:00Z</dcterms:created>
  <dcterms:modified xsi:type="dcterms:W3CDTF">2016-04-19T08:22:00Z</dcterms:modified>
</cp:coreProperties>
</file>