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01" w:rsidRDefault="00D70101" w:rsidP="00D70101">
      <w:pPr>
        <w:pStyle w:val="1"/>
        <w:jc w:val="center"/>
        <w:rPr>
          <w:rFonts w:ascii="Times New Roman" w:hAnsi="Times New Roman"/>
          <w:b w:val="0"/>
          <w:bCs w:val="0"/>
          <w:sz w:val="24"/>
        </w:rPr>
      </w:pPr>
      <w:r w:rsidRPr="00AF3DEB">
        <w:rPr>
          <w:rFonts w:ascii="Times New Roman" w:hAnsi="Times New Roman"/>
          <w:b w:val="0"/>
          <w:bCs w:val="0"/>
          <w:sz w:val="24"/>
        </w:rPr>
        <w:t>ЗАНЯТИЕ</w:t>
      </w:r>
    </w:p>
    <w:p w:rsidR="00D70101" w:rsidRPr="00BF5886" w:rsidRDefault="00D70101" w:rsidP="00D70101">
      <w:pPr>
        <w:pStyle w:val="1"/>
        <w:jc w:val="center"/>
        <w:rPr>
          <w:rFonts w:ascii="Times New Roman" w:hAnsi="Times New Roman"/>
          <w:b w:val="0"/>
          <w:bCs w:val="0"/>
          <w:sz w:val="24"/>
        </w:rPr>
      </w:pPr>
      <w:r w:rsidRPr="00BF5886">
        <w:rPr>
          <w:rFonts w:ascii="Times New Roman" w:hAnsi="Times New Roman"/>
          <w:b w:val="0"/>
          <w:bCs w:val="0"/>
          <w:sz w:val="24"/>
        </w:rPr>
        <w:t>Тема: «Я БУДУ ПЕРВОКЛАССНИКОМ!»</w:t>
      </w:r>
    </w:p>
    <w:p w:rsidR="00D70101" w:rsidRPr="00324C85" w:rsidRDefault="00D70101" w:rsidP="00D70101">
      <w:pPr>
        <w:pStyle w:val="2"/>
        <w:rPr>
          <w:szCs w:val="28"/>
        </w:rPr>
      </w:pPr>
      <w:r w:rsidRPr="00324C85">
        <w:rPr>
          <w:rFonts w:ascii="Times New Roman" w:hAnsi="Times New Roman"/>
          <w:szCs w:val="28"/>
        </w:rPr>
        <w:t>ЦЕЛЬ</w:t>
      </w:r>
      <w:r w:rsidRPr="00324C85">
        <w:rPr>
          <w:szCs w:val="28"/>
        </w:rPr>
        <w:t xml:space="preserve">: </w:t>
      </w:r>
      <w:r w:rsidRPr="00324C85">
        <w:rPr>
          <w:rFonts w:ascii="Times New Roman" w:hAnsi="Times New Roman"/>
          <w:szCs w:val="28"/>
        </w:rPr>
        <w:t>Формировать школьную готовность у детей старшего дошкольного возраста</w:t>
      </w:r>
      <w:r w:rsidRPr="00324C85">
        <w:rPr>
          <w:szCs w:val="28"/>
        </w:rPr>
        <w:t>.</w:t>
      </w:r>
    </w:p>
    <w:p w:rsidR="00D70101" w:rsidRPr="00AF3DEB" w:rsidRDefault="00D70101" w:rsidP="00D70101">
      <w:pPr>
        <w:jc w:val="both"/>
      </w:pPr>
      <w:r w:rsidRPr="00AF3DEB">
        <w:t xml:space="preserve">ЗАДАЧИ: </w:t>
      </w:r>
    </w:p>
    <w:p w:rsidR="00D70101" w:rsidRPr="00AF3DEB" w:rsidRDefault="00D70101" w:rsidP="00D70101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AF3DEB">
        <w:t>Повышать психологическую безопасность детей, уменьшать тревожность, снять напряженность перед обучением в школе,</w:t>
      </w:r>
    </w:p>
    <w:p w:rsidR="00D70101" w:rsidRPr="00AF3DEB" w:rsidRDefault="00D70101" w:rsidP="00D70101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AF3DEB">
        <w:t>Развивать произвольную сферу, вербальное, наглядно-образное и логическое мышление, развивать внимание, слуховую и тактильную память.</w:t>
      </w:r>
    </w:p>
    <w:p w:rsidR="00D70101" w:rsidRPr="00AF3DEB" w:rsidRDefault="00D70101" w:rsidP="00D70101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AF3DEB">
        <w:t>Стимулировать внутригрупповое общение,</w:t>
      </w:r>
    </w:p>
    <w:p w:rsidR="00D70101" w:rsidRPr="00AF3DEB" w:rsidRDefault="00D70101" w:rsidP="00D70101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AF3DEB">
        <w:t>Развивать фонематический слух.</w:t>
      </w:r>
    </w:p>
    <w:p w:rsidR="00D70101" w:rsidRPr="00AF3DEB" w:rsidRDefault="00D70101" w:rsidP="00D70101">
      <w:pPr>
        <w:jc w:val="both"/>
      </w:pPr>
      <w:r w:rsidRPr="00AF3DEB">
        <w:t>ИНСТРУМЕНТАРИЙ: Мяч, повязка на глаза, подушки по количеству детей, простые карандаши по количеству детей, бланки с заданиями на каждого ребенка, колокольчик, магнитофон, кассета с расслабляющей музыкой.</w:t>
      </w:r>
    </w:p>
    <w:p w:rsidR="00D70101" w:rsidRPr="00AF3DEB" w:rsidRDefault="00D70101" w:rsidP="00D70101">
      <w:pPr>
        <w:jc w:val="both"/>
      </w:pPr>
    </w:p>
    <w:p w:rsidR="00D70101" w:rsidRPr="00AF3DEB" w:rsidRDefault="00D70101" w:rsidP="00D70101">
      <w:pPr>
        <w:jc w:val="both"/>
      </w:pPr>
      <w:r w:rsidRPr="00AF3DEB">
        <w:t>ХОД ЗАНЯТИЯ:</w:t>
      </w:r>
    </w:p>
    <w:p w:rsidR="00D70101" w:rsidRPr="00AF3DEB" w:rsidRDefault="00D70101" w:rsidP="00D70101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bCs/>
        </w:rPr>
      </w:pPr>
      <w:r w:rsidRPr="00AF3DEB">
        <w:rPr>
          <w:b/>
          <w:bCs/>
        </w:rPr>
        <w:t>Ритуал приветствия:</w:t>
      </w:r>
    </w:p>
    <w:p w:rsidR="00D70101" w:rsidRPr="00AF3DEB" w:rsidRDefault="00D70101" w:rsidP="00D70101">
      <w:pPr>
        <w:ind w:left="720"/>
        <w:jc w:val="both"/>
      </w:pPr>
      <w:r w:rsidRPr="00AF3DEB">
        <w:t>1.Сообщение детям цели занятий.</w:t>
      </w:r>
    </w:p>
    <w:p w:rsidR="00D70101" w:rsidRPr="00AF3DEB" w:rsidRDefault="00D70101" w:rsidP="00D70101">
      <w:pPr>
        <w:jc w:val="both"/>
      </w:pPr>
      <w:r w:rsidRPr="00AF3DEB">
        <w:t>-Доброе утро, ребята, я рада Вас всех приветствовать! Сегодня на нашем занятии мы будем играть, думать и отдыхать.</w:t>
      </w:r>
    </w:p>
    <w:p w:rsidR="00D70101" w:rsidRPr="00AF3DEB" w:rsidRDefault="00D70101" w:rsidP="00D70101">
      <w:pPr>
        <w:jc w:val="both"/>
      </w:pPr>
      <w:r w:rsidRPr="00AF3DEB">
        <w:t>- Скажите, а с каким настроением вы пришли сегодня в детский сад?</w:t>
      </w:r>
    </w:p>
    <w:p w:rsidR="00D70101" w:rsidRPr="00AF3DEB" w:rsidRDefault="00D70101" w:rsidP="00D70101">
      <w:pPr>
        <w:ind w:firstLine="720"/>
      </w:pPr>
      <w:r w:rsidRPr="00AF3DEB">
        <w:t xml:space="preserve">2.Приветствие. Дети сидят в кругу. </w:t>
      </w:r>
    </w:p>
    <w:p w:rsidR="00D70101" w:rsidRPr="00AF3DEB" w:rsidRDefault="00D70101" w:rsidP="00D70101">
      <w:r w:rsidRPr="00AF3DEB">
        <w:t>- А теперь, я всем предлагаю ласково поприветствовать друг друга хором по имени, начнем с лева от меня по часовой стрелке:</w:t>
      </w:r>
    </w:p>
    <w:p w:rsidR="00D70101" w:rsidRPr="00AF3DEB" w:rsidRDefault="00D70101" w:rsidP="00D70101">
      <w:r w:rsidRPr="00AF3DEB">
        <w:t xml:space="preserve">“Доброе утро, Максим!” </w:t>
      </w:r>
    </w:p>
    <w:p w:rsidR="00D70101" w:rsidRPr="00AF3DEB" w:rsidRDefault="00D70101" w:rsidP="00D70101">
      <w:r w:rsidRPr="00AF3DEB">
        <w:t>“Доброе утро</w:t>
      </w:r>
      <w:proofErr w:type="gramStart"/>
      <w:r w:rsidRPr="00AF3DEB">
        <w:t>, ...”</w:t>
      </w:r>
      <w:proofErr w:type="gramEnd"/>
    </w:p>
    <w:p w:rsidR="00D70101" w:rsidRPr="00AF3DEB" w:rsidRDefault="00D70101" w:rsidP="00D70101">
      <w:r w:rsidRPr="00AF3DEB">
        <w:t>“Доброе утро, солнце!” (все поднимают руки вверх, затем опускают)</w:t>
      </w:r>
    </w:p>
    <w:p w:rsidR="00D70101" w:rsidRPr="00AF3DEB" w:rsidRDefault="00D70101" w:rsidP="00D70101">
      <w:r w:rsidRPr="00AF3DEB">
        <w:t>“Доброе утро, небо!” (аналогично)</w:t>
      </w:r>
    </w:p>
    <w:p w:rsidR="00D70101" w:rsidRPr="00AF3DEB" w:rsidRDefault="00D70101" w:rsidP="00D70101">
      <w:pPr>
        <w:jc w:val="both"/>
        <w:rPr>
          <w:b/>
          <w:bCs/>
        </w:rPr>
      </w:pPr>
      <w:r w:rsidRPr="00AF3DEB">
        <w:t>“Доброе утро, всем нам!” (все разводят руки в стороны, затем опускают)</w:t>
      </w:r>
    </w:p>
    <w:p w:rsidR="00D70101" w:rsidRPr="00AF3DEB" w:rsidRDefault="00D70101" w:rsidP="00D70101">
      <w:pPr>
        <w:pStyle w:val="2"/>
        <w:rPr>
          <w:sz w:val="24"/>
        </w:rPr>
      </w:pPr>
      <w:r w:rsidRPr="00AF3DEB">
        <w:rPr>
          <w:sz w:val="24"/>
        </w:rPr>
        <w:t xml:space="preserve">- </w:t>
      </w:r>
      <w:r w:rsidRPr="00AF3DEB">
        <w:rPr>
          <w:rFonts w:ascii="Times New Roman" w:hAnsi="Times New Roman"/>
          <w:sz w:val="24"/>
        </w:rPr>
        <w:t>Ребята, садитесь на ковер</w:t>
      </w:r>
      <w:r w:rsidRPr="00AF3DEB">
        <w:rPr>
          <w:sz w:val="24"/>
        </w:rPr>
        <w:t>.</w:t>
      </w:r>
    </w:p>
    <w:p w:rsidR="00D70101" w:rsidRPr="00AF3DEB" w:rsidRDefault="00D70101" w:rsidP="00D70101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bCs/>
        </w:rPr>
      </w:pPr>
      <w:r w:rsidRPr="00AF3DEB">
        <w:rPr>
          <w:b/>
          <w:bCs/>
        </w:rPr>
        <w:t xml:space="preserve">Разминка </w:t>
      </w:r>
    </w:p>
    <w:p w:rsidR="00D70101" w:rsidRPr="00AF3DEB" w:rsidRDefault="00D70101" w:rsidP="00D70101">
      <w:pPr>
        <w:ind w:firstLine="702"/>
        <w:jc w:val="both"/>
      </w:pPr>
      <w:r w:rsidRPr="00AF3DEB">
        <w:t>Игра  " УЗНАЙ ПО ГОЛОСУ".</w:t>
      </w:r>
    </w:p>
    <w:p w:rsidR="00D70101" w:rsidRPr="00AF3DEB" w:rsidRDefault="00D70101" w:rsidP="00D70101">
      <w:pPr>
        <w:jc w:val="both"/>
      </w:pPr>
      <w:r w:rsidRPr="00AF3DEB">
        <w:t>Цель: развивать внимание, слуховую память.</w:t>
      </w:r>
    </w:p>
    <w:p w:rsidR="00D70101" w:rsidRPr="00AF3DEB" w:rsidRDefault="00D70101" w:rsidP="00D70101">
      <w:pPr>
        <w:jc w:val="both"/>
        <w:rPr>
          <w:b/>
          <w:bCs/>
        </w:rPr>
      </w:pPr>
      <w:r w:rsidRPr="00AF3DEB">
        <w:t>Ведущий (ребенок) поворачивается спиной к группе. Дети по очереди называют его по имени. Ведущий старается отгадать, кто его позвал.</w:t>
      </w:r>
    </w:p>
    <w:p w:rsidR="00D70101" w:rsidRPr="00AF3DEB" w:rsidRDefault="00D70101" w:rsidP="00D70101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bCs/>
        </w:rPr>
      </w:pPr>
      <w:r w:rsidRPr="00AF3DEB">
        <w:rPr>
          <w:b/>
          <w:bCs/>
        </w:rPr>
        <w:t xml:space="preserve">Рефлексия прошлого занятия </w:t>
      </w:r>
    </w:p>
    <w:p w:rsidR="00D70101" w:rsidRPr="00AF3DEB" w:rsidRDefault="00D70101" w:rsidP="00D70101">
      <w:pPr>
        <w:ind w:firstLine="702"/>
        <w:jc w:val="both"/>
      </w:pPr>
      <w:r w:rsidRPr="00AF3DEB">
        <w:t>- Вспомните, чем мы занимались на прошлом занятии, что запомнилось особенно? Зачем мы это делали?</w:t>
      </w:r>
    </w:p>
    <w:p w:rsidR="00D70101" w:rsidRPr="00AF3DEB" w:rsidRDefault="00D70101" w:rsidP="00D70101">
      <w:pPr>
        <w:ind w:firstLine="702"/>
        <w:jc w:val="both"/>
      </w:pPr>
      <w:r w:rsidRPr="00AF3DEB">
        <w:t>- С кем вы обсуждали эти упражнения? Показывали кому-нибудь?</w:t>
      </w:r>
    </w:p>
    <w:p w:rsidR="00D70101" w:rsidRPr="00AF3DEB" w:rsidRDefault="00D70101" w:rsidP="00D70101">
      <w:pPr>
        <w:ind w:firstLine="702"/>
        <w:jc w:val="both"/>
      </w:pPr>
      <w:r w:rsidRPr="00AF3DEB">
        <w:t>- Что из этого получилось?</w:t>
      </w:r>
    </w:p>
    <w:p w:rsidR="00D70101" w:rsidRPr="00AF3DEB" w:rsidRDefault="00D70101" w:rsidP="00D70101">
      <w:pPr>
        <w:ind w:firstLine="702"/>
        <w:jc w:val="both"/>
      </w:pPr>
      <w:r w:rsidRPr="00AF3DEB">
        <w:t>- Чем бы хотели заниматься сегодня?</w:t>
      </w:r>
    </w:p>
    <w:tbl>
      <w:tblPr>
        <w:tblpPr w:leftFromText="180" w:rightFromText="180" w:vertAnchor="page" w:horzAnchor="margin" w:tblpXSpec="center" w:tblpY="181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4"/>
        <w:gridCol w:w="5274"/>
      </w:tblGrid>
      <w:tr w:rsidR="00D70101" w:rsidRPr="00AF3DEB" w:rsidTr="005B6432">
        <w:tblPrEx>
          <w:tblCellMar>
            <w:top w:w="0" w:type="dxa"/>
            <w:bottom w:w="0" w:type="dxa"/>
          </w:tblCellMar>
        </w:tblPrEx>
        <w:tc>
          <w:tcPr>
            <w:tcW w:w="5274" w:type="dxa"/>
          </w:tcPr>
          <w:p w:rsidR="00D70101" w:rsidRPr="00AF3DEB" w:rsidRDefault="00D70101" w:rsidP="005B6432">
            <w:pPr>
              <w:jc w:val="both"/>
            </w:pPr>
            <w:r w:rsidRPr="00AF3DEB">
              <w:lastRenderedPageBreak/>
              <w:t>Что за добрые друзья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Живут дома у меня?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Они стоят в шкафу, на полках,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В переплётах толстых, тонких.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Друзья рассказывают мне,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Что происходит на земле,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Есть ли инопланетяне,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Что творится в океане,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Чем питаются мартышки, -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Обо всех расскажут</w:t>
            </w:r>
            <w:proofErr w:type="gramStart"/>
            <w:r w:rsidRPr="00AF3DEB">
              <w:t xml:space="preserve"> .</w:t>
            </w:r>
            <w:proofErr w:type="gramEnd"/>
            <w:r w:rsidRPr="00AF3DEB">
              <w:t xml:space="preserve"> . . </w:t>
            </w:r>
          </w:p>
          <w:p w:rsidR="00D70101" w:rsidRPr="00AF3DEB" w:rsidRDefault="00D70101" w:rsidP="005B6432">
            <w:pPr>
              <w:jc w:val="right"/>
            </w:pPr>
            <w:r w:rsidRPr="00AF3DEB">
              <w:t xml:space="preserve">(книжки)                                                                                                                                             </w:t>
            </w:r>
          </w:p>
        </w:tc>
        <w:tc>
          <w:tcPr>
            <w:tcW w:w="5274" w:type="dxa"/>
          </w:tcPr>
          <w:p w:rsidR="00D70101" w:rsidRPr="00AF3DEB" w:rsidRDefault="00D70101" w:rsidP="005B6432">
            <w:pPr>
              <w:jc w:val="both"/>
            </w:pPr>
            <w:r w:rsidRPr="00AF3DEB">
              <w:t xml:space="preserve">Для меня резинка, братцы, -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Лютый враг!</w:t>
            </w:r>
          </w:p>
          <w:p w:rsidR="00D70101" w:rsidRPr="00AF3DEB" w:rsidRDefault="00D70101" w:rsidP="005B6432">
            <w:pPr>
              <w:jc w:val="both"/>
            </w:pPr>
            <w:r w:rsidRPr="00AF3DEB">
              <w:t>Не могу я столковаться с ней никак.</w:t>
            </w:r>
          </w:p>
          <w:p w:rsidR="00D70101" w:rsidRPr="00AF3DEB" w:rsidRDefault="00D70101" w:rsidP="005B6432">
            <w:pPr>
              <w:jc w:val="both"/>
            </w:pPr>
            <w:r w:rsidRPr="00AF3DEB">
              <w:t>Сделал я кота и кошку - красота!</w:t>
            </w:r>
          </w:p>
          <w:p w:rsidR="00D70101" w:rsidRPr="00AF3DEB" w:rsidRDefault="00D70101" w:rsidP="005B6432">
            <w:pPr>
              <w:jc w:val="both"/>
            </w:pPr>
            <w:r w:rsidRPr="00AF3DEB">
              <w:t>А она прошлась немножко –</w:t>
            </w:r>
          </w:p>
          <w:p w:rsidR="00D70101" w:rsidRPr="00AF3DEB" w:rsidRDefault="00D70101" w:rsidP="005B6432">
            <w:pPr>
              <w:jc w:val="both"/>
            </w:pPr>
            <w:r w:rsidRPr="00AF3DEB">
              <w:t>Нет кота!</w:t>
            </w:r>
          </w:p>
          <w:p w:rsidR="00D70101" w:rsidRPr="00AF3DEB" w:rsidRDefault="00D70101" w:rsidP="005B6432">
            <w:pPr>
              <w:jc w:val="both"/>
            </w:pPr>
            <w:r w:rsidRPr="00AF3DEB">
              <w:t>С ней хорошую картинку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Не создашь! -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Так во всю ругал резинку</w:t>
            </w:r>
            <w:proofErr w:type="gramStart"/>
            <w:r w:rsidRPr="00AF3DEB">
              <w:t xml:space="preserve"> .</w:t>
            </w:r>
            <w:proofErr w:type="gramEnd"/>
            <w:r w:rsidRPr="00AF3DEB">
              <w:t xml:space="preserve"> . .</w:t>
            </w:r>
          </w:p>
          <w:p w:rsidR="00D70101" w:rsidRPr="00AF3DEB" w:rsidRDefault="00D70101" w:rsidP="005B6432">
            <w:pPr>
              <w:jc w:val="right"/>
            </w:pPr>
            <w:r w:rsidRPr="00AF3DEB">
              <w:t>(карандаш)</w:t>
            </w:r>
          </w:p>
        </w:tc>
      </w:tr>
      <w:tr w:rsidR="00D70101" w:rsidRPr="00AF3DEB" w:rsidTr="005B6432">
        <w:tblPrEx>
          <w:tblCellMar>
            <w:top w:w="0" w:type="dxa"/>
            <w:bottom w:w="0" w:type="dxa"/>
          </w:tblCellMar>
        </w:tblPrEx>
        <w:tc>
          <w:tcPr>
            <w:tcW w:w="5274" w:type="dxa"/>
          </w:tcPr>
          <w:p w:rsidR="00D70101" w:rsidRPr="00AF3DEB" w:rsidRDefault="00D70101" w:rsidP="005B6432">
            <w:pPr>
              <w:jc w:val="both"/>
            </w:pPr>
            <w:r w:rsidRPr="00AF3DEB">
              <w:t xml:space="preserve">То я в клетку,                    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То в линейку.                      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Написать по ним сумей-ка!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Можешь и нарисовать.</w:t>
            </w:r>
            <w:proofErr w:type="gramStart"/>
            <w:r w:rsidRPr="00AF3DEB">
              <w:t xml:space="preserve"> .</w:t>
            </w:r>
            <w:proofErr w:type="gramEnd"/>
            <w:r w:rsidRPr="00AF3DEB">
              <w:t xml:space="preserve"> .     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Что такое я?</w:t>
            </w:r>
            <w:proofErr w:type="gramStart"/>
            <w:r w:rsidRPr="00AF3DEB">
              <w:t xml:space="preserve"> .</w:t>
            </w:r>
            <w:proofErr w:type="gramEnd"/>
            <w:r w:rsidRPr="00AF3DEB">
              <w:t xml:space="preserve"> .                                                              </w:t>
            </w:r>
          </w:p>
          <w:p w:rsidR="00D70101" w:rsidRPr="00AF3DEB" w:rsidRDefault="00D70101" w:rsidP="005B6432">
            <w:pPr>
              <w:jc w:val="right"/>
            </w:pPr>
            <w:r w:rsidRPr="00AF3DEB">
              <w:t xml:space="preserve">(тетрадь)                                </w:t>
            </w:r>
          </w:p>
        </w:tc>
        <w:tc>
          <w:tcPr>
            <w:tcW w:w="5274" w:type="dxa"/>
          </w:tcPr>
          <w:p w:rsidR="00D70101" w:rsidRPr="00AF3DEB" w:rsidRDefault="00D70101" w:rsidP="005B6432">
            <w:pPr>
              <w:jc w:val="both"/>
            </w:pPr>
            <w:r w:rsidRPr="00AF3DEB">
              <w:t xml:space="preserve">Кусочек белый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На доске бегал.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Буквы, цифры он печатал, </w:t>
            </w:r>
          </w:p>
          <w:p w:rsidR="00D70101" w:rsidRPr="00AF3DEB" w:rsidRDefault="00D70101" w:rsidP="005B6432">
            <w:pPr>
              <w:jc w:val="both"/>
            </w:pPr>
            <w:r w:rsidRPr="00AF3DEB">
              <w:t>Рисовал, чертил ребятам.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Маленьким кусочком стал,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>А потом совсем пропал.</w:t>
            </w:r>
          </w:p>
          <w:p w:rsidR="00D70101" w:rsidRPr="00AF3DEB" w:rsidRDefault="00D70101" w:rsidP="005B6432">
            <w:pPr>
              <w:jc w:val="right"/>
            </w:pPr>
            <w:r w:rsidRPr="00AF3DEB">
              <w:t xml:space="preserve">  (мел)</w:t>
            </w:r>
          </w:p>
        </w:tc>
      </w:tr>
      <w:tr w:rsidR="00D70101" w:rsidRPr="00AF3DEB" w:rsidTr="005B6432">
        <w:tblPrEx>
          <w:tblCellMar>
            <w:top w:w="0" w:type="dxa"/>
            <w:bottom w:w="0" w:type="dxa"/>
          </w:tblCellMar>
        </w:tblPrEx>
        <w:tc>
          <w:tcPr>
            <w:tcW w:w="5274" w:type="dxa"/>
          </w:tcPr>
          <w:p w:rsidR="00D70101" w:rsidRPr="00AF3DEB" w:rsidRDefault="00D70101" w:rsidP="005B6432">
            <w:pPr>
              <w:jc w:val="both"/>
            </w:pPr>
            <w:r w:rsidRPr="00AF3DEB">
              <w:t xml:space="preserve">Носят  девчонки,               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Носят мальчишки               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В кожаном доме                                                           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Тетрадки и книжки.                                                 </w:t>
            </w:r>
          </w:p>
          <w:p w:rsidR="00D70101" w:rsidRPr="00AF3DEB" w:rsidRDefault="00D70101" w:rsidP="005B6432">
            <w:pPr>
              <w:jc w:val="right"/>
            </w:pPr>
            <w:r w:rsidRPr="00AF3DEB">
              <w:t>(портфель)</w:t>
            </w:r>
          </w:p>
        </w:tc>
        <w:tc>
          <w:tcPr>
            <w:tcW w:w="5274" w:type="dxa"/>
          </w:tcPr>
          <w:p w:rsidR="00D70101" w:rsidRPr="00AF3DEB" w:rsidRDefault="00D70101" w:rsidP="005B6432">
            <w:pPr>
              <w:jc w:val="both"/>
            </w:pPr>
            <w:r w:rsidRPr="00AF3DEB">
              <w:t>Во всю стену в классе лист:</w:t>
            </w:r>
          </w:p>
          <w:p w:rsidR="00D70101" w:rsidRPr="00AF3DEB" w:rsidRDefault="00D70101" w:rsidP="005B6432">
            <w:pPr>
              <w:jc w:val="both"/>
            </w:pPr>
            <w:r w:rsidRPr="00AF3DEB">
              <w:t xml:space="preserve">То исписан он, то  чист. </w:t>
            </w:r>
          </w:p>
          <w:p w:rsidR="00D70101" w:rsidRPr="00AF3DEB" w:rsidRDefault="00D70101" w:rsidP="005B6432">
            <w:pPr>
              <w:jc w:val="right"/>
            </w:pPr>
            <w:r w:rsidRPr="00AF3DEB">
              <w:t xml:space="preserve">(классная доска)                               </w:t>
            </w:r>
          </w:p>
        </w:tc>
      </w:tr>
    </w:tbl>
    <w:p w:rsidR="00D70101" w:rsidRPr="00AF3DEB" w:rsidRDefault="00D70101" w:rsidP="00D70101">
      <w:pPr>
        <w:ind w:left="720"/>
        <w:jc w:val="both"/>
        <w:rPr>
          <w:b/>
          <w:bCs/>
        </w:rPr>
      </w:pPr>
      <w:r w:rsidRPr="00AF3DEB">
        <w:rPr>
          <w:b/>
          <w:bCs/>
        </w:rPr>
        <w:t xml:space="preserve">4. Основная часть </w:t>
      </w:r>
    </w:p>
    <w:p w:rsidR="00D70101" w:rsidRPr="00AF3DEB" w:rsidRDefault="00D70101" w:rsidP="00D70101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AF3DEB">
        <w:t>Загадки.</w:t>
      </w:r>
    </w:p>
    <w:p w:rsidR="00D70101" w:rsidRPr="00AF3DEB" w:rsidRDefault="00D70101" w:rsidP="00D70101">
      <w:pPr>
        <w:jc w:val="both"/>
      </w:pPr>
      <w:r w:rsidRPr="00AF3DEB">
        <w:t>Цель: Повышать мотивационную готовность детей к школе, развивать логическое мышление.</w:t>
      </w:r>
    </w:p>
    <w:p w:rsidR="00D70101" w:rsidRPr="00AF3DEB" w:rsidRDefault="00D70101" w:rsidP="00D70101">
      <w:pPr>
        <w:jc w:val="both"/>
      </w:pPr>
      <w:r w:rsidRPr="00AF3DEB">
        <w:t>- Дети, а вы любите отгадывать загадки?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 xml:space="preserve">Ребята, про что загадки? 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 xml:space="preserve">Как вы думаете, почему я вам загадываю про школьные принадлежности? 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Кто хочет идти в школу в первый класс?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А что вам нравится больше всего: читать книги, разговаривать, выполнять разные задания, смотреть телевизор или играть с игрушками?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Вы бы остались еще на один год в детском саду?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Вы все будете первоклассниками, поэтому я предлагаю вам поиграть в школу. Как вы думаете, с чего начинается и заканчивается урок в школе? (со звонка - колокольчик)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Начинаем первый урок! (Звенит колокольчик)</w:t>
      </w:r>
    </w:p>
    <w:p w:rsidR="00D70101" w:rsidRPr="00AF3DEB" w:rsidRDefault="00D70101" w:rsidP="00D70101">
      <w:pPr>
        <w:ind w:left="720"/>
        <w:jc w:val="both"/>
      </w:pPr>
    </w:p>
    <w:p w:rsidR="00D70101" w:rsidRPr="00AF3DEB" w:rsidRDefault="00D70101" w:rsidP="00D70101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jc w:val="both"/>
      </w:pPr>
      <w:r w:rsidRPr="00AF3DEB">
        <w:t>Игра "КТО ЧЕМУ ХОЧЕТ НАУЧИТЬСЯ В ШКОЛЕ"</w:t>
      </w:r>
    </w:p>
    <w:p w:rsidR="00D70101" w:rsidRPr="00AF3DEB" w:rsidRDefault="00D70101" w:rsidP="00D70101">
      <w:pPr>
        <w:tabs>
          <w:tab w:val="left" w:pos="0"/>
        </w:tabs>
        <w:jc w:val="both"/>
      </w:pPr>
      <w:r w:rsidRPr="00AF3DEB">
        <w:t>Цель: Повышать мотивационную готовность детей к школе, развивать произвольную сферу, вербальное мышление.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  - Сейчас мы повторим три жеста. Встаньте все в круг.</w:t>
      </w:r>
    </w:p>
    <w:p w:rsidR="00D70101" w:rsidRPr="00AF3DEB" w:rsidRDefault="00D70101" w:rsidP="00D70101">
      <w:pPr>
        <w:ind w:firstLine="702"/>
        <w:jc w:val="both"/>
      </w:pPr>
      <w:r w:rsidRPr="00AF3DEB">
        <w:lastRenderedPageBreak/>
        <w:t>Руки вперед: "И я тоже. Согласен".</w:t>
      </w:r>
    </w:p>
    <w:p w:rsidR="00D70101" w:rsidRPr="00AF3DEB" w:rsidRDefault="00D70101" w:rsidP="00D70101">
      <w:pPr>
        <w:ind w:firstLine="702"/>
        <w:jc w:val="both"/>
      </w:pPr>
      <w:r w:rsidRPr="00AF3DEB">
        <w:t>Руки за спину: "Я не буду. Не согласен".</w:t>
      </w:r>
    </w:p>
    <w:p w:rsidR="00D70101" w:rsidRPr="00AF3DEB" w:rsidRDefault="00D70101" w:rsidP="00D70101">
      <w:pPr>
        <w:ind w:firstLine="702"/>
        <w:jc w:val="both"/>
      </w:pPr>
      <w:r w:rsidRPr="00AF3DEB">
        <w:t>Руки на голову, почесать в затылке: "Я подумаю. Я еще не знаю".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Начинает игру ведущий: "Я - серенький волчок. Я пришел в школу, чтобы научиться кусаться (писать, царапаться, читать, вязать, бегать и прыгать как спортсмен). А вы?" </w:t>
      </w:r>
      <w:proofErr w:type="gramStart"/>
      <w:r w:rsidRPr="00AF3DEB">
        <w:t>(Дети отвечают одним из трех жестов.</w:t>
      </w:r>
      <w:proofErr w:type="gramEnd"/>
      <w:r w:rsidRPr="00AF3DEB">
        <w:t xml:space="preserve"> </w:t>
      </w:r>
      <w:proofErr w:type="gramStart"/>
      <w:r w:rsidRPr="00AF3DEB">
        <w:t>Игру продолжает ребенок, у которого в руках  мяч.)</w:t>
      </w:r>
      <w:proofErr w:type="gramEnd"/>
    </w:p>
    <w:p w:rsidR="00D70101" w:rsidRPr="00AF3DEB" w:rsidRDefault="00D70101" w:rsidP="00D70101">
      <w:pPr>
        <w:ind w:left="720"/>
        <w:jc w:val="both"/>
      </w:pPr>
      <w:r w:rsidRPr="00AF3DEB">
        <w:t>3.Упражнение "ЗАКОНЧИ СЛОВО".</w:t>
      </w:r>
    </w:p>
    <w:p w:rsidR="00D70101" w:rsidRPr="00AF3DEB" w:rsidRDefault="00D70101" w:rsidP="00D70101">
      <w:pPr>
        <w:jc w:val="both"/>
      </w:pPr>
      <w:r w:rsidRPr="00AF3DEB">
        <w:t>Цель: Развивать фонематический слух.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- В этой игре мы попробуем заканчивать слова, которые будут начинаться на разные слоги. Например, РА, ЗЕМ, ГО, ПА  и  т.д. </w:t>
      </w:r>
    </w:p>
    <w:p w:rsidR="00D70101" w:rsidRPr="00AF3DEB" w:rsidRDefault="00D70101" w:rsidP="00D70101">
      <w:pPr>
        <w:ind w:firstLine="702"/>
        <w:jc w:val="both"/>
      </w:pPr>
      <w:r w:rsidRPr="00AF3DEB">
        <w:t>- Я буду каждому бросать мяч и говорить начало слова, вы должны поймать его, договорить (закончить) слово, вернуть мяч.</w:t>
      </w:r>
    </w:p>
    <w:p w:rsidR="00D70101" w:rsidRPr="00AF3DEB" w:rsidRDefault="00D70101" w:rsidP="00D70101">
      <w:pPr>
        <w:jc w:val="both"/>
      </w:pPr>
      <w:r w:rsidRPr="00AF3DEB">
        <w:t xml:space="preserve">Примечание: сначала один слог всем детям, затем каждому ребёнку - свой слог, с которого начинается слово. 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- Звенит колокольчик, значит у нас … (перемена)! </w:t>
      </w:r>
    </w:p>
    <w:p w:rsidR="00D70101" w:rsidRPr="00AF3DEB" w:rsidRDefault="00D70101" w:rsidP="00D70101">
      <w:pPr>
        <w:ind w:firstLine="702"/>
        <w:jc w:val="both"/>
      </w:pPr>
      <w:r w:rsidRPr="00AF3DEB">
        <w:t>4. Игра  " КОНСПИРАТОР".</w:t>
      </w:r>
    </w:p>
    <w:p w:rsidR="00D70101" w:rsidRPr="00AF3DEB" w:rsidRDefault="00D70101" w:rsidP="00D70101">
      <w:pPr>
        <w:jc w:val="both"/>
      </w:pPr>
      <w:r w:rsidRPr="00AF3DEB">
        <w:t>Цель: развивать внимание, тактильную память, стимулировать внутригрупповое общение</w:t>
      </w:r>
    </w:p>
    <w:p w:rsidR="00D70101" w:rsidRPr="00AF3DEB" w:rsidRDefault="00D70101" w:rsidP="00D70101">
      <w:pPr>
        <w:ind w:firstLine="702"/>
        <w:jc w:val="both"/>
      </w:pPr>
      <w:r w:rsidRPr="00AF3DEB">
        <w:t>- Один из вас будет ведущим, встанет в центр круга и внимательно посмотрит на всех нас. Мы завяжем ему глаза. Я буду подводить во</w:t>
      </w:r>
      <w:r w:rsidRPr="00AF3DEB">
        <w:softHyphen/>
        <w:t>дящего к каждому из вас. Водящий на ощупь, начиная с головы, дол</w:t>
      </w:r>
      <w:r w:rsidRPr="00AF3DEB">
        <w:softHyphen/>
        <w:t>жен узнать ребят.</w:t>
      </w:r>
    </w:p>
    <w:p w:rsidR="00D70101" w:rsidRPr="00AF3DEB" w:rsidRDefault="00D70101" w:rsidP="00D70101">
      <w:pPr>
        <w:ind w:firstLine="702"/>
        <w:jc w:val="both"/>
      </w:pPr>
      <w:r w:rsidRPr="00AF3DEB">
        <w:t>(Примечание: все дети должны побывать в роли водящего.)</w:t>
      </w:r>
    </w:p>
    <w:p w:rsidR="00D70101" w:rsidRPr="00AF3DEB" w:rsidRDefault="00D70101" w:rsidP="00D70101">
      <w:pPr>
        <w:ind w:firstLine="702"/>
        <w:jc w:val="both"/>
      </w:pPr>
      <w:r w:rsidRPr="00AF3DEB">
        <w:t>Анализ игры:  - Трудно ли тебе было угадывать?</w:t>
      </w:r>
    </w:p>
    <w:p w:rsidR="00D70101" w:rsidRPr="00AF3DEB" w:rsidRDefault="00D70101" w:rsidP="00D70101">
      <w:pPr>
        <w:ind w:firstLine="702"/>
        <w:jc w:val="both"/>
      </w:pPr>
      <w:r w:rsidRPr="00AF3DEB">
        <w:t>- Как ты чувствовал себя, когда тебя узнали? Тебе этого хотелось?</w:t>
      </w:r>
    </w:p>
    <w:p w:rsidR="00D70101" w:rsidRPr="00AF3DEB" w:rsidRDefault="00D70101" w:rsidP="00D70101">
      <w:pPr>
        <w:ind w:firstLine="702"/>
        <w:jc w:val="both"/>
      </w:pPr>
      <w:r w:rsidRPr="00AF3DEB">
        <w:t>- Понравилась ли тебе игра?</w:t>
      </w:r>
    </w:p>
    <w:p w:rsidR="00D70101" w:rsidRPr="00AF3DEB" w:rsidRDefault="00D70101" w:rsidP="00D70101">
      <w:pPr>
        <w:ind w:firstLine="702"/>
        <w:jc w:val="both"/>
      </w:pPr>
      <w:r w:rsidRPr="00AF3DEB">
        <w:t>- Для чего мы играли в эту игру? (развивали память)</w:t>
      </w:r>
    </w:p>
    <w:p w:rsidR="00D70101" w:rsidRPr="00AF3DEB" w:rsidRDefault="00D70101" w:rsidP="00D70101">
      <w:pPr>
        <w:jc w:val="both"/>
      </w:pPr>
      <w:r w:rsidRPr="00AF3DEB">
        <w:t xml:space="preserve">- Звенит колокольчик, </w:t>
      </w:r>
      <w:proofErr w:type="gramStart"/>
      <w:r w:rsidRPr="00AF3DEB">
        <w:t>значит</w:t>
      </w:r>
      <w:proofErr w:type="gramEnd"/>
      <w:r w:rsidRPr="00AF3DEB">
        <w:t xml:space="preserve"> нам пора начинать следующий урок!</w:t>
      </w:r>
    </w:p>
    <w:p w:rsidR="00D70101" w:rsidRPr="00AF3DEB" w:rsidRDefault="00D70101" w:rsidP="00D70101">
      <w:pPr>
        <w:ind w:left="720"/>
        <w:jc w:val="both"/>
      </w:pPr>
    </w:p>
    <w:p w:rsidR="00D70101" w:rsidRPr="00AF3DEB" w:rsidRDefault="00D70101" w:rsidP="00D70101">
      <w:pPr>
        <w:ind w:left="720"/>
        <w:jc w:val="both"/>
      </w:pPr>
      <w:r w:rsidRPr="00AF3DEB">
        <w:t>5. Задание "ДОРИСУЙ РИСУНОК"</w:t>
      </w:r>
    </w:p>
    <w:p w:rsidR="00D70101" w:rsidRPr="00AF3DEB" w:rsidRDefault="00D70101" w:rsidP="00D70101">
      <w:pPr>
        <w:jc w:val="both"/>
      </w:pPr>
      <w:r w:rsidRPr="00AF3DEB">
        <w:t>Цель: Повышать мотивационную готовность детей к школе, развивать мелкую моторику рук, развивать логическое мышление.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- Сейчас мы будем с вами заниматься как настоящие школьники, приглашаю вас за стол. Первое задание «Дорисуй рисунок», а чтобы </w:t>
      </w:r>
      <w:proofErr w:type="gramStart"/>
      <w:r w:rsidRPr="00AF3DEB">
        <w:t>узнать</w:t>
      </w:r>
      <w:proofErr w:type="gramEnd"/>
      <w:r w:rsidRPr="00AF3DEB">
        <w:t xml:space="preserve"> что мы будем дорисовывать отгадайте загадку.</w:t>
      </w:r>
    </w:p>
    <w:p w:rsidR="00D70101" w:rsidRPr="00AF3DEB" w:rsidRDefault="00D70101" w:rsidP="00D70101">
      <w:pPr>
        <w:jc w:val="both"/>
      </w:pPr>
      <w:r w:rsidRPr="00AF3DEB">
        <w:t>Стоит высокий, светлый дом,</w:t>
      </w:r>
    </w:p>
    <w:p w:rsidR="00D70101" w:rsidRPr="00AF3DEB" w:rsidRDefault="00D70101" w:rsidP="00D70101">
      <w:pPr>
        <w:jc w:val="both"/>
      </w:pPr>
      <w:r w:rsidRPr="00AF3DEB">
        <w:t>Ребят проворных много в нём:</w:t>
      </w:r>
    </w:p>
    <w:p w:rsidR="00D70101" w:rsidRPr="00AF3DEB" w:rsidRDefault="00D70101" w:rsidP="00D70101">
      <w:pPr>
        <w:jc w:val="both"/>
      </w:pPr>
      <w:r w:rsidRPr="00AF3DEB">
        <w:t xml:space="preserve">Там пишут и считают,        </w:t>
      </w:r>
    </w:p>
    <w:p w:rsidR="00D70101" w:rsidRPr="00AF3DEB" w:rsidRDefault="00D70101" w:rsidP="00D70101">
      <w:pPr>
        <w:jc w:val="both"/>
      </w:pPr>
      <w:r w:rsidRPr="00AF3DEB">
        <w:t>Рисуют и читают.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       (школа)</w:t>
      </w:r>
    </w:p>
    <w:p w:rsidR="00D70101" w:rsidRPr="00AF3DEB" w:rsidRDefault="00D70101" w:rsidP="00D70101">
      <w:pPr>
        <w:ind w:firstLine="702"/>
        <w:jc w:val="both"/>
      </w:pPr>
      <w:r w:rsidRPr="00AF3DEB">
        <w:t>На готовых листочках (раздаются детям бланки с заданиями) дети дорисовывают рисунок с изображением школы.</w:t>
      </w:r>
    </w:p>
    <w:p w:rsidR="00D70101" w:rsidRPr="00AF3DEB" w:rsidRDefault="00D70101" w:rsidP="00D70101">
      <w:pPr>
        <w:ind w:firstLine="702"/>
        <w:jc w:val="both"/>
      </w:pPr>
      <w:r w:rsidRPr="00AF3DEB">
        <w:t>- И ещё одна загадка.</w:t>
      </w:r>
    </w:p>
    <w:p w:rsidR="00D70101" w:rsidRPr="00AF3DEB" w:rsidRDefault="00D70101" w:rsidP="00D70101">
      <w:pPr>
        <w:jc w:val="both"/>
      </w:pPr>
      <w:r w:rsidRPr="00AF3DEB">
        <w:t>До чего же скучно, братцы,</w:t>
      </w:r>
    </w:p>
    <w:p w:rsidR="00D70101" w:rsidRPr="00AF3DEB" w:rsidRDefault="00D70101" w:rsidP="00D70101">
      <w:pPr>
        <w:jc w:val="both"/>
      </w:pPr>
      <w:r w:rsidRPr="00AF3DEB">
        <w:t>На чужой спине кататься!</w:t>
      </w:r>
    </w:p>
    <w:p w:rsidR="00D70101" w:rsidRPr="00AF3DEB" w:rsidRDefault="00D70101" w:rsidP="00D70101">
      <w:pPr>
        <w:jc w:val="both"/>
      </w:pPr>
      <w:r w:rsidRPr="00AF3DEB">
        <w:lastRenderedPageBreak/>
        <w:t>Дал бы кто мне пару ног,</w:t>
      </w:r>
    </w:p>
    <w:p w:rsidR="00D70101" w:rsidRPr="00AF3DEB" w:rsidRDefault="00D70101" w:rsidP="00D70101">
      <w:pPr>
        <w:jc w:val="both"/>
      </w:pPr>
      <w:r w:rsidRPr="00AF3DEB">
        <w:t>Чтобы сам я бегать мог,</w:t>
      </w:r>
    </w:p>
    <w:p w:rsidR="00D70101" w:rsidRPr="00AF3DEB" w:rsidRDefault="00D70101" w:rsidP="00D70101">
      <w:pPr>
        <w:jc w:val="both"/>
      </w:pPr>
      <w:r w:rsidRPr="00AF3DEB">
        <w:t xml:space="preserve"> Я б такой исполнил танец!</w:t>
      </w:r>
    </w:p>
    <w:p w:rsidR="00D70101" w:rsidRPr="00AF3DEB" w:rsidRDefault="00D70101" w:rsidP="00D70101">
      <w:pPr>
        <w:jc w:val="both"/>
      </w:pPr>
      <w:r w:rsidRPr="00AF3DEB">
        <w:t>Да нельзя, я - школьный</w:t>
      </w:r>
      <w:proofErr w:type="gramStart"/>
      <w:r w:rsidRPr="00AF3DEB">
        <w:t xml:space="preserve"> .</w:t>
      </w:r>
      <w:proofErr w:type="gramEnd"/>
      <w:r w:rsidRPr="00AF3DEB">
        <w:t xml:space="preserve"> . 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      (ранец)</w:t>
      </w:r>
    </w:p>
    <w:p w:rsidR="00D70101" w:rsidRPr="00AF3DEB" w:rsidRDefault="00D70101" w:rsidP="00D70101">
      <w:pPr>
        <w:jc w:val="both"/>
      </w:pPr>
      <w:r w:rsidRPr="00AF3DEB">
        <w:t>Дети дорисовывают на листочках изображение ранца.</w:t>
      </w:r>
    </w:p>
    <w:p w:rsidR="00D70101" w:rsidRPr="00AF3DEB" w:rsidRDefault="00D70101" w:rsidP="00D70101">
      <w:pPr>
        <w:jc w:val="both"/>
      </w:pPr>
      <w:r w:rsidRPr="00AF3DEB">
        <w:tab/>
        <w:t>6. Задание «Шифровка» («Корректурная проба»)</w:t>
      </w:r>
    </w:p>
    <w:p w:rsidR="00D70101" w:rsidRPr="00AF3DEB" w:rsidRDefault="00D70101" w:rsidP="00D70101">
      <w:pPr>
        <w:jc w:val="both"/>
      </w:pPr>
      <w:r w:rsidRPr="00AF3DEB">
        <w:t>Цель: развивать внимание, зрительную память.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Вам предлагается как можно скорее зашифровать геометрические фигуры по образцу.</w:t>
      </w:r>
    </w:p>
    <w:p w:rsidR="00D70101" w:rsidRPr="00AF3DEB" w:rsidRDefault="00D70101" w:rsidP="00D70101">
      <w:pPr>
        <w:ind w:firstLine="720"/>
        <w:jc w:val="both"/>
      </w:pPr>
      <w:r w:rsidRPr="00AF3DEB">
        <w:t>7.Задание «Лабиринт»</w:t>
      </w:r>
    </w:p>
    <w:p w:rsidR="00D70101" w:rsidRPr="00AF3DEB" w:rsidRDefault="00D70101" w:rsidP="00D70101">
      <w:pPr>
        <w:jc w:val="both"/>
      </w:pPr>
      <w:r w:rsidRPr="00AF3DEB">
        <w:t>Цель: развивать наглядно-образное и логическое мышление, развивать внимание.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Давайте поможем мальчику найти дорогу в школу.</w:t>
      </w:r>
    </w:p>
    <w:p w:rsidR="00D70101" w:rsidRPr="00AF3DEB" w:rsidRDefault="00D70101" w:rsidP="00D70101">
      <w:pPr>
        <w:ind w:left="720"/>
        <w:jc w:val="both"/>
      </w:pPr>
      <w:r w:rsidRPr="00AF3DEB">
        <w:t>8. Задание «Четвертый лишний»</w:t>
      </w:r>
    </w:p>
    <w:p w:rsidR="00D70101" w:rsidRPr="00AF3DEB" w:rsidRDefault="00D70101" w:rsidP="00D70101">
      <w:pPr>
        <w:jc w:val="both"/>
      </w:pPr>
      <w:r w:rsidRPr="00AF3DEB">
        <w:t>Цель: развивать наглядно-образное и логическое мышление.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Обведите в круг лишний предмет.</w:t>
      </w:r>
    </w:p>
    <w:p w:rsidR="00D70101" w:rsidRPr="00AF3DEB" w:rsidRDefault="00D70101" w:rsidP="00D70101">
      <w:pPr>
        <w:ind w:left="720"/>
        <w:jc w:val="both"/>
      </w:pPr>
      <w:r w:rsidRPr="00AF3DEB">
        <w:t>9. Дополнительное задание для детей, которые раньше всех выполнили первые четыре задания «Какие предметы пропущены?».</w:t>
      </w:r>
    </w:p>
    <w:p w:rsidR="00D70101" w:rsidRPr="00AF3DEB" w:rsidRDefault="00D70101" w:rsidP="00D70101">
      <w:pPr>
        <w:jc w:val="both"/>
      </w:pPr>
      <w:r w:rsidRPr="00AF3DEB">
        <w:t>Цель: развивать произвольную сферу, логическое мышление, развивать внимание.</w:t>
      </w:r>
    </w:p>
    <w:p w:rsidR="00D70101" w:rsidRPr="00AF3DEB" w:rsidRDefault="00D70101" w:rsidP="00D70101">
      <w:pPr>
        <w:jc w:val="both"/>
      </w:pPr>
      <w:r w:rsidRPr="00AF3DEB">
        <w:t xml:space="preserve">- Звенит колокольчик на перемену! </w:t>
      </w:r>
    </w:p>
    <w:p w:rsidR="00D70101" w:rsidRPr="00AF3DEB" w:rsidRDefault="00D70101" w:rsidP="00D70101">
      <w:pPr>
        <w:ind w:firstLine="702"/>
        <w:jc w:val="both"/>
      </w:pPr>
      <w:r w:rsidRPr="00AF3DEB">
        <w:t>10. Упражнение "ХЛОПКИ". ( Дети стоят в кругу).</w:t>
      </w:r>
    </w:p>
    <w:p w:rsidR="00D70101" w:rsidRPr="00AF3DEB" w:rsidRDefault="00D70101" w:rsidP="00D70101">
      <w:pPr>
        <w:jc w:val="both"/>
      </w:pPr>
      <w:r w:rsidRPr="00AF3DEB">
        <w:t>Цель: снять воз</w:t>
      </w:r>
      <w:r w:rsidRPr="00AF3DEB">
        <w:softHyphen/>
        <w:t>буждение и импульсивность, развивать внимание, стимулировать внутригрупповое общение.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- А теперь мы будем хлопать: я первая делаю  хлопок в ладоши, затем … (имя ребенка слева от психолога) стоящий рядом - повторяет хлопок и т.д. по часовой стрелке. Хлопаем по очереди, нельзя хлопать одновременно. </w:t>
      </w:r>
    </w:p>
    <w:p w:rsidR="00D70101" w:rsidRPr="00AF3DEB" w:rsidRDefault="00D70101" w:rsidP="00D70101">
      <w:pPr>
        <w:jc w:val="both"/>
      </w:pPr>
      <w:r w:rsidRPr="00AF3DEB">
        <w:t>(За</w:t>
      </w:r>
      <w:r w:rsidRPr="00AF3DEB">
        <w:softHyphen/>
        <w:t>тем психолог подходит к любому ребенку и, с этого места, начинаются хлопки и т.д.)</w:t>
      </w:r>
    </w:p>
    <w:p w:rsidR="00D70101" w:rsidRPr="00AF3DEB" w:rsidRDefault="00D70101" w:rsidP="00D70101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AF3DEB">
        <w:t>Ребята, вот и закончилась наша игра в школу, теперь нам пора отдохнуть.</w:t>
      </w:r>
    </w:p>
    <w:p w:rsidR="00D70101" w:rsidRPr="00AF3DEB" w:rsidRDefault="00D70101" w:rsidP="00D70101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AF3DEB">
        <w:t xml:space="preserve">Расслабление. </w:t>
      </w:r>
    </w:p>
    <w:p w:rsidR="00D70101" w:rsidRPr="00AF3DEB" w:rsidRDefault="00D70101" w:rsidP="00D70101">
      <w:pPr>
        <w:jc w:val="both"/>
      </w:pPr>
      <w:r w:rsidRPr="00AF3DEB">
        <w:t xml:space="preserve">А) Дыхательная гимнастика «Диафрагмально-релаксационное дыхание </w:t>
      </w:r>
      <w:proofErr w:type="gramStart"/>
      <w:r w:rsidRPr="00AF3DEB">
        <w:t>по</w:t>
      </w:r>
      <w:proofErr w:type="gramEnd"/>
      <w:r w:rsidRPr="00AF3DEB">
        <w:t xml:space="preserve"> </w:t>
      </w:r>
      <w:proofErr w:type="gramStart"/>
      <w:r w:rsidRPr="00AF3DEB">
        <w:t>БОС</w:t>
      </w:r>
      <w:proofErr w:type="gramEnd"/>
      <w:r w:rsidRPr="00AF3DEB">
        <w:t xml:space="preserve">» (автор А.А. </w:t>
      </w:r>
      <w:proofErr w:type="spellStart"/>
      <w:r w:rsidRPr="00AF3DEB">
        <w:t>Сметанкин</w:t>
      </w:r>
      <w:proofErr w:type="spellEnd"/>
      <w:r w:rsidRPr="00AF3DEB">
        <w:t>) – в течение двух минут лежа на ковре (под голову дети берут подушки).</w:t>
      </w:r>
    </w:p>
    <w:p w:rsidR="00D70101" w:rsidRPr="00AF3DEB" w:rsidRDefault="00D70101" w:rsidP="00D70101">
      <w:pPr>
        <w:shd w:val="clear" w:color="auto" w:fill="FFFFFF"/>
        <w:ind w:left="60"/>
        <w:jc w:val="both"/>
        <w:rPr>
          <w:bCs/>
          <w:iCs/>
          <w:spacing w:val="-4"/>
          <w:szCs w:val="28"/>
        </w:rPr>
      </w:pPr>
      <w:r w:rsidRPr="00AF3DEB">
        <w:t xml:space="preserve">Цель: </w:t>
      </w:r>
      <w:r w:rsidRPr="00AF3DEB">
        <w:rPr>
          <w:bCs/>
          <w:iCs/>
          <w:spacing w:val="-4"/>
          <w:szCs w:val="28"/>
        </w:rPr>
        <w:t xml:space="preserve">формировать и развивать у детей навыки  </w:t>
      </w:r>
      <w:proofErr w:type="spellStart"/>
      <w:r w:rsidRPr="00AF3DEB">
        <w:rPr>
          <w:bCs/>
          <w:iCs/>
          <w:spacing w:val="-4"/>
          <w:szCs w:val="28"/>
        </w:rPr>
        <w:t>релаксационно</w:t>
      </w:r>
      <w:proofErr w:type="spellEnd"/>
      <w:r w:rsidRPr="00AF3DEB">
        <w:rPr>
          <w:bCs/>
          <w:iCs/>
          <w:spacing w:val="-4"/>
          <w:szCs w:val="28"/>
        </w:rPr>
        <w:t xml:space="preserve"> - диафрагмального дыхания.</w:t>
      </w:r>
    </w:p>
    <w:p w:rsidR="00D70101" w:rsidRPr="00AF3DEB" w:rsidRDefault="00D70101" w:rsidP="00D70101">
      <w:pPr>
        <w:jc w:val="both"/>
      </w:pPr>
      <w:r w:rsidRPr="00AF3DEB">
        <w:t xml:space="preserve"> Б) Дети закрывают глаза, слу</w:t>
      </w:r>
      <w:r w:rsidRPr="00AF3DEB">
        <w:softHyphen/>
        <w:t>шают дыхание.</w:t>
      </w:r>
    </w:p>
    <w:p w:rsidR="00D70101" w:rsidRPr="00AF3DEB" w:rsidRDefault="00D70101" w:rsidP="00D70101">
      <w:pPr>
        <w:jc w:val="both"/>
      </w:pPr>
      <w:r w:rsidRPr="00AF3DEB">
        <w:t xml:space="preserve">Цель: Повышать мотивационную готовность детей к школе через позитивное внушение, повышать психологическую безопасность детей, уменьшать тревожность, снять напряженность, </w:t>
      </w:r>
    </w:p>
    <w:p w:rsidR="00D70101" w:rsidRPr="00AF3DEB" w:rsidRDefault="00D70101" w:rsidP="00D70101">
      <w:pPr>
        <w:ind w:firstLine="702"/>
        <w:jc w:val="both"/>
      </w:pPr>
      <w:r w:rsidRPr="00AF3DEB">
        <w:t xml:space="preserve">- А сейчас представьте себе, что вы собираетесь с мамой первого сентября в школу…, вы все нарядные…, в руках у вас красивый букет для первой учительницы…, вы несете свой первый </w:t>
      </w:r>
      <w:proofErr w:type="gramStart"/>
      <w:r w:rsidRPr="00AF3DEB">
        <w:t>портфель</w:t>
      </w:r>
      <w:proofErr w:type="gramEnd"/>
      <w:r w:rsidRPr="00AF3DEB">
        <w:t xml:space="preserve">…в котором лежат </w:t>
      </w:r>
      <w:r w:rsidRPr="00AF3DEB">
        <w:lastRenderedPageBreak/>
        <w:t>тетради и учебники, чтобы многое узнать в школе…, вас встречает добрая и умная учительница…, она научит вас писать, читать, считать, расскажет много интересного о разных странах, о различных знаменитых людях…, вы узнаете основы многих школьных предметов…, выучите русский и иностранный язык, сможете ставить опыты на уроках и получать хорошие оценки… «четверки» и «пятерки»… Все радуются, поздравляют вас</w:t>
      </w:r>
      <w:proofErr w:type="gramStart"/>
      <w:r w:rsidRPr="00AF3DEB">
        <w:t>… И</w:t>
      </w:r>
      <w:proofErr w:type="gramEnd"/>
      <w:r w:rsidRPr="00AF3DEB">
        <w:t xml:space="preserve"> каждый повторяет про себя: "Я буду первоклассником! Я - хороший. Все, кого я знаю, хорошие. Все, с кем я буду учиться, хорошие. Я буду стараться. Я узнаю много интересного".</w:t>
      </w:r>
    </w:p>
    <w:p w:rsidR="00D70101" w:rsidRPr="00AF3DEB" w:rsidRDefault="00D70101" w:rsidP="00D70101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</w:rPr>
      </w:pPr>
      <w:r w:rsidRPr="00AF3DEB">
        <w:rPr>
          <w:b/>
          <w:bCs/>
        </w:rPr>
        <w:t xml:space="preserve">Рефлексия занятия </w:t>
      </w:r>
    </w:p>
    <w:p w:rsidR="00D70101" w:rsidRPr="00AF3DEB" w:rsidRDefault="00D70101" w:rsidP="00D70101">
      <w:pPr>
        <w:ind w:firstLine="702"/>
        <w:jc w:val="both"/>
      </w:pPr>
      <w:r w:rsidRPr="00AF3DEB">
        <w:t>- Чем мы занимались на этом занятии? В какие игры играли?</w:t>
      </w:r>
    </w:p>
    <w:p w:rsidR="00D70101" w:rsidRPr="00AF3DEB" w:rsidRDefault="00D70101" w:rsidP="00D70101">
      <w:pPr>
        <w:ind w:firstLine="702"/>
        <w:jc w:val="both"/>
      </w:pPr>
      <w:r w:rsidRPr="00AF3DEB">
        <w:t>- Зачем нам это нужно? Как это может помочь в жизни?</w:t>
      </w:r>
    </w:p>
    <w:p w:rsidR="00D70101" w:rsidRPr="00AF3DEB" w:rsidRDefault="00D70101" w:rsidP="00D70101">
      <w:pPr>
        <w:ind w:firstLine="702"/>
        <w:jc w:val="both"/>
      </w:pPr>
      <w:r w:rsidRPr="00AF3DEB">
        <w:t>- Что вам понравилось? Что не понравилось? Почему?</w:t>
      </w:r>
    </w:p>
    <w:p w:rsidR="00D70101" w:rsidRPr="00AF3DEB" w:rsidRDefault="00D70101" w:rsidP="00D70101">
      <w:pPr>
        <w:ind w:firstLine="702"/>
        <w:jc w:val="both"/>
      </w:pPr>
      <w:r w:rsidRPr="00AF3DEB">
        <w:t>- Кому расскажите об этих играх?</w:t>
      </w:r>
    </w:p>
    <w:p w:rsidR="00D70101" w:rsidRPr="00AF3DEB" w:rsidRDefault="00D70101" w:rsidP="00D70101">
      <w:pPr>
        <w:ind w:firstLine="702"/>
        <w:jc w:val="both"/>
      </w:pPr>
      <w:r w:rsidRPr="00AF3DEB">
        <w:t>- Вам было приятно заниматься в этой группе? (Можно высказать претензии друг к другу.). Хотите встретиться вновь?</w:t>
      </w:r>
    </w:p>
    <w:p w:rsidR="00D70101" w:rsidRPr="00AF3DEB" w:rsidRDefault="00D70101" w:rsidP="00D70101">
      <w:pPr>
        <w:ind w:left="720"/>
        <w:rPr>
          <w:b/>
          <w:bCs/>
        </w:rPr>
      </w:pPr>
      <w:r w:rsidRPr="00AF3DEB">
        <w:rPr>
          <w:b/>
          <w:bCs/>
        </w:rPr>
        <w:t>6. Ритуал прощания</w:t>
      </w:r>
    </w:p>
    <w:p w:rsidR="00D70101" w:rsidRPr="00AF3DEB" w:rsidRDefault="00D70101" w:rsidP="00D70101">
      <w:pPr>
        <w:ind w:firstLine="702"/>
        <w:jc w:val="both"/>
      </w:pPr>
      <w:r w:rsidRPr="00AF3DEB">
        <w:t>- Поблагодарите друг друга за совместную игру. Пожмите каждому руку и скажите: "Мне было приятно с тобой увидеться, играть. Спасибо!"</w:t>
      </w:r>
    </w:p>
    <w:p w:rsidR="00D70101" w:rsidRPr="00AF3DEB" w:rsidRDefault="00D70101" w:rsidP="00D70101">
      <w:r w:rsidRPr="00AF3DEB">
        <w:rPr>
          <w:b/>
          <w:bCs/>
          <w:noProof/>
        </w:rPr>
        <w:pict>
          <v:rect id="_x0000_s1027" style="position:absolute;margin-left:99pt;margin-top:66.95pt;width:243pt;height:36pt;z-index:251661312" stroked="f"/>
        </w:pict>
      </w:r>
      <w:r w:rsidRPr="00AF3DEB">
        <w:rPr>
          <w:noProof/>
        </w:rPr>
        <w:pict>
          <v:rect id="_x0000_s1026" style="position:absolute;margin-left:108pt;margin-top:66.95pt;width:27pt;height:333pt;z-index:251660288" stroked="f"/>
        </w:pict>
      </w:r>
      <w:r w:rsidRPr="00AF3DEB">
        <w:t>- А сейчас встаньте в круг, возьмитесь за руки и поднимите их вверх. Давайте хором скажем: "До свидания, МЫ!"- и поклонимся друг другу, опуская руки вниз.</w:t>
      </w:r>
    </w:p>
    <w:p w:rsidR="004D6DDA" w:rsidRDefault="004D6DDA"/>
    <w:sectPr w:rsidR="004D6DDA" w:rsidSect="004D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B85"/>
    <w:multiLevelType w:val="hybridMultilevel"/>
    <w:tmpl w:val="F1922F1E"/>
    <w:lvl w:ilvl="0" w:tplc="D8466FC2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">
    <w:nsid w:val="171E11C6"/>
    <w:multiLevelType w:val="hybridMultilevel"/>
    <w:tmpl w:val="8DB0FB3C"/>
    <w:lvl w:ilvl="0" w:tplc="23804A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7344E"/>
    <w:multiLevelType w:val="hybridMultilevel"/>
    <w:tmpl w:val="ACE2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A7A3A"/>
    <w:multiLevelType w:val="hybridMultilevel"/>
    <w:tmpl w:val="6A06BE68"/>
    <w:lvl w:ilvl="0" w:tplc="99747F4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B28A1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77102"/>
    <w:multiLevelType w:val="hybridMultilevel"/>
    <w:tmpl w:val="9B022FE0"/>
    <w:lvl w:ilvl="0" w:tplc="3FE0E6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750F62"/>
    <w:multiLevelType w:val="hybridMultilevel"/>
    <w:tmpl w:val="2D24109A"/>
    <w:lvl w:ilvl="0" w:tplc="8E26E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F80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101"/>
    <w:rsid w:val="004D6DDA"/>
    <w:rsid w:val="005124B8"/>
    <w:rsid w:val="00B9792F"/>
    <w:rsid w:val="00D7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1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1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D70101"/>
    <w:pPr>
      <w:widowControl/>
      <w:autoSpaceDE/>
      <w:autoSpaceDN/>
      <w:adjustRightInd/>
      <w:jc w:val="both"/>
    </w:pPr>
    <w:rPr>
      <w:rFonts w:ascii="Century" w:hAnsi="Century"/>
      <w:szCs w:val="24"/>
    </w:rPr>
  </w:style>
  <w:style w:type="character" w:customStyle="1" w:styleId="20">
    <w:name w:val="Основной текст 2 Знак"/>
    <w:basedOn w:val="a0"/>
    <w:link w:val="2"/>
    <w:rsid w:val="00D70101"/>
    <w:rPr>
      <w:rFonts w:ascii="Century" w:eastAsia="Times New Roman" w:hAnsi="Century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2016-05-17T15:10:00Z</dcterms:created>
  <dcterms:modified xsi:type="dcterms:W3CDTF">2016-05-17T15:11:00Z</dcterms:modified>
</cp:coreProperties>
</file>