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BF5" w:rsidRPr="009A4174" w:rsidRDefault="00D11BF5" w:rsidP="00D11BF5">
      <w:pPr>
        <w:rPr>
          <w:rFonts w:ascii="Times New Roman" w:eastAsia="Calibri" w:hAnsi="Times New Roman" w:cs="Times New Roman"/>
          <w:sz w:val="28"/>
          <w:szCs w:val="28"/>
        </w:rPr>
      </w:pPr>
    </w:p>
    <w:p w:rsidR="00D11BF5" w:rsidRPr="009A4174" w:rsidRDefault="00D11BF5" w:rsidP="00D11BF5">
      <w:pPr>
        <w:ind w:left="708" w:firstLine="708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Муниципальное общеобразовательное автономное </w:t>
      </w:r>
      <w:proofErr w:type="gramStart"/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>учреждение</w:t>
      </w:r>
      <w:r w:rsidRPr="009A4174">
        <w:rPr>
          <w:rFonts w:eastAsiaTheme="minorEastAsia"/>
          <w:sz w:val="28"/>
          <w:szCs w:val="28"/>
          <w:lang w:eastAsia="ru-RU"/>
        </w:rPr>
        <w:br/>
      </w:r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>«</w:t>
      </w:r>
      <w:proofErr w:type="spellStart"/>
      <w:proofErr w:type="gramEnd"/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>Лопчинская</w:t>
      </w:r>
      <w:proofErr w:type="spellEnd"/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</w:t>
      </w:r>
      <w:r w:rsidRPr="009A4174">
        <w:rPr>
          <w:rFonts w:eastAsiaTheme="minorEastAsia"/>
          <w:sz w:val="28"/>
          <w:szCs w:val="28"/>
          <w:lang w:eastAsia="ru-RU"/>
        </w:rPr>
        <w:br/>
      </w:r>
      <w:r w:rsidRPr="009A417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Тындинского муниципального округа</w:t>
      </w: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Pr="00D11BF5" w:rsidRDefault="00D11BF5" w:rsidP="00D11BF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6"/>
          <w:szCs w:val="36"/>
        </w:rPr>
      </w:pPr>
      <w:r w:rsidRPr="00D11BF5">
        <w:rPr>
          <w:b/>
          <w:color w:val="333333"/>
          <w:sz w:val="36"/>
          <w:szCs w:val="36"/>
        </w:rPr>
        <w:t>Тема</w:t>
      </w:r>
    </w:p>
    <w:p w:rsidR="00D11BF5" w:rsidRPr="009A4174" w:rsidRDefault="00D11BF5" w:rsidP="009A4174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D11BF5" w:rsidRPr="009A4174" w:rsidRDefault="009A4174" w:rsidP="009A4174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color w:val="333333"/>
          <w:sz w:val="40"/>
          <w:szCs w:val="40"/>
        </w:rPr>
      </w:pPr>
      <w:r w:rsidRPr="009A4174">
        <w:rPr>
          <w:color w:val="333333"/>
          <w:sz w:val="40"/>
          <w:szCs w:val="40"/>
        </w:rPr>
        <w:t>Формирование универсальных учебных действий на уроках окружающего мира в начальной школе как условие реализации обновлённых ФГОС НОО</w:t>
      </w:r>
    </w:p>
    <w:p w:rsidR="009A4174" w:rsidRPr="009A4174" w:rsidRDefault="009A4174" w:rsidP="009A4174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color w:val="333333"/>
          <w:sz w:val="40"/>
          <w:szCs w:val="40"/>
        </w:rPr>
      </w:pPr>
      <w:r w:rsidRPr="009A4174">
        <w:rPr>
          <w:color w:val="333333"/>
          <w:sz w:val="40"/>
          <w:szCs w:val="40"/>
        </w:rPr>
        <w:t>(из опыта работы)</w:t>
      </w: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9A4174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9A4174" w:rsidRDefault="009A4174" w:rsidP="009A4174">
      <w:pPr>
        <w:pStyle w:val="a3"/>
        <w:shd w:val="clear" w:color="auto" w:fill="FFFFFF"/>
        <w:tabs>
          <w:tab w:val="left" w:pos="5496"/>
        </w:tabs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</w:t>
      </w:r>
    </w:p>
    <w:p w:rsidR="009A4174" w:rsidRDefault="009A4174" w:rsidP="009A4174">
      <w:pPr>
        <w:pStyle w:val="a3"/>
        <w:shd w:val="clear" w:color="auto" w:fill="FFFFFF"/>
        <w:tabs>
          <w:tab w:val="left" w:pos="5496"/>
        </w:tabs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D11BF5" w:rsidRDefault="009A4174" w:rsidP="009A4174">
      <w:pPr>
        <w:pStyle w:val="a3"/>
        <w:shd w:val="clear" w:color="auto" w:fill="FFFFFF"/>
        <w:tabs>
          <w:tab w:val="left" w:pos="5496"/>
        </w:tabs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Подготовила учитель начальных классов</w:t>
      </w:r>
    </w:p>
    <w:p w:rsidR="00D11BF5" w:rsidRDefault="009A4174" w:rsidP="009A4174">
      <w:pPr>
        <w:pStyle w:val="a3"/>
        <w:shd w:val="clear" w:color="auto" w:fill="FFFFFF"/>
        <w:tabs>
          <w:tab w:val="left" w:pos="6744"/>
        </w:tabs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Соловьёва Т. </w:t>
      </w:r>
      <w:proofErr w:type="gramStart"/>
      <w:r>
        <w:rPr>
          <w:color w:val="333333"/>
          <w:sz w:val="28"/>
          <w:szCs w:val="28"/>
        </w:rPr>
        <w:t>Б  МОАУ</w:t>
      </w:r>
      <w:proofErr w:type="gramEnd"/>
      <w:r>
        <w:rPr>
          <w:color w:val="333333"/>
          <w:sz w:val="28"/>
          <w:szCs w:val="28"/>
        </w:rPr>
        <w:t xml:space="preserve"> «</w:t>
      </w:r>
      <w:proofErr w:type="spellStart"/>
      <w:r>
        <w:rPr>
          <w:color w:val="333333"/>
          <w:sz w:val="28"/>
          <w:szCs w:val="28"/>
        </w:rPr>
        <w:t>Лопчинская</w:t>
      </w:r>
      <w:proofErr w:type="spellEnd"/>
      <w:r>
        <w:rPr>
          <w:color w:val="333333"/>
          <w:sz w:val="28"/>
          <w:szCs w:val="28"/>
        </w:rPr>
        <w:t xml:space="preserve"> СОШ»</w:t>
      </w: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D11BF5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D11BF5" w:rsidRDefault="009A4174" w:rsidP="009A4174">
      <w:pPr>
        <w:pStyle w:val="a3"/>
        <w:shd w:val="clear" w:color="auto" w:fill="FFFFFF"/>
        <w:tabs>
          <w:tab w:val="left" w:pos="3240"/>
        </w:tabs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  <w:t>2024</w:t>
      </w:r>
      <w:bookmarkStart w:id="0" w:name="_GoBack"/>
      <w:bookmarkEnd w:id="0"/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lastRenderedPageBreak/>
        <w:t>Для чего мы учим детей? Раньше, мы бы ответили: для того, чтобы они умели читать, считать, вычислять и писать. Но с позиции Федеральных государственных Образовательных Стандартов мы поняли и приняли это по-другому – для того, чтобы они стали успешными в жизни. Учащийся сам должен стать "архитектором и строителем" образовательного процесса. Достижение этой цели становится возможным благодаря формированию системы универсальных учебных действий (УУД). Универсальные учебные действия группируются в четыре основных блока: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1) личностные;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2) регулятивные;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3) коммуникативные действия;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 xml:space="preserve">4) познавательные 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Для формирования познавательных УУД – подбираются задания, правильный результат выполнения которых нельзя найти в учебнике в готовом виде. Но в текстах и иллюстрациях учебника, справочной литературы есть подсказки, позволяющие выполнить задание.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Наиболее благоприятные условия для формирования познавательных УУД возможно создать на уроке «Окружающего мира», основной целью изучения которого формирование практико-ориентированных знаний о природе, человеке, обществе.</w:t>
      </w:r>
      <w:r w:rsidR="002E4FCE" w:rsidRPr="00D11BF5">
        <w:rPr>
          <w:color w:val="333333"/>
          <w:sz w:val="28"/>
          <w:szCs w:val="28"/>
        </w:rPr>
        <w:t xml:space="preserve"> </w:t>
      </w:r>
      <w:r w:rsidRPr="00D11BF5">
        <w:rPr>
          <w:color w:val="333333"/>
          <w:sz w:val="28"/>
          <w:szCs w:val="28"/>
        </w:rPr>
        <w:t xml:space="preserve">Игры, логические и творческие задачи в начальной школе обязательные структурные элементы урока окружающего мира. </w:t>
      </w:r>
    </w:p>
    <w:p w:rsidR="007204BB" w:rsidRPr="00D11BF5" w:rsidRDefault="007204BB" w:rsidP="007204B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11BF5">
        <w:rPr>
          <w:color w:val="333333"/>
          <w:sz w:val="28"/>
          <w:szCs w:val="28"/>
        </w:rPr>
        <w:t>Таким образом, уроки окружающего мира могут стать основой формирования логических универсальных учебных действий. УМК «Школа России» обладает потенциалом, необходимым для успешного формирования и развития универсальных учебных действий в соответствии с требованиями стандарта.</w:t>
      </w:r>
    </w:p>
    <w:p w:rsidR="00F81DA7" w:rsidRPr="00D11BF5" w:rsidRDefault="00F81DA7" w:rsidP="00F81DA7">
      <w:pPr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sz w:val="28"/>
          <w:szCs w:val="28"/>
        </w:rPr>
        <w:t>Предмет «Окружающий мир» играет важную роль в экологическом воспитании младших школьников. В нём на конкретном материале раскрывается эстетическое, практическое, оздоровительное, познавательное значение природы для людей. Вместе с тем дети узнают об изменениях в природе, происходящих под воздействием человека, убеждаются в необходимости охраны природы, вовлекаются в посильную природоохранительную деятельность. Значение курса «Окружающий мир» для развития младшего школьника состоит в том, что в ходе его изучения школьники овладевают основами практико-ориентированных знаний о человеке, природе и обществе, учатся осмысливать причинно-следственные связи в окружающем мире, в том числе на многообразном материале природы и культуры родного края</w:t>
      </w:r>
      <w:r w:rsidR="00AB593D" w:rsidRPr="00D11BF5">
        <w:rPr>
          <w:rFonts w:ascii="Times New Roman" w:hAnsi="Times New Roman" w:cs="Times New Roman"/>
          <w:sz w:val="28"/>
          <w:szCs w:val="28"/>
        </w:rPr>
        <w:t xml:space="preserve"> </w:t>
      </w:r>
      <w:r w:rsidRPr="00D11BF5">
        <w:rPr>
          <w:rFonts w:ascii="Times New Roman" w:hAnsi="Times New Roman" w:cs="Times New Roman"/>
          <w:sz w:val="28"/>
          <w:szCs w:val="28"/>
        </w:rPr>
        <w:t xml:space="preserve">Поэтому данный курс играет наряду с другими предметами начальной школы значительную роль в духовно-нравственном развитии и воспитании личности, формирует вектор </w:t>
      </w:r>
      <w:r w:rsidRPr="00D11BF5">
        <w:rPr>
          <w:rFonts w:ascii="Times New Roman" w:hAnsi="Times New Roman" w:cs="Times New Roman"/>
          <w:sz w:val="28"/>
          <w:szCs w:val="28"/>
        </w:rPr>
        <w:lastRenderedPageBreak/>
        <w:t xml:space="preserve">культурно-ценностных ориентаций младшего школьника в соответствии с отечественными традициями духовности и нравственности. Существенной особенностью предмета «Окружающий мир» является то, что в нем заложена содержательная основа для широкой реализации </w:t>
      </w:r>
      <w:proofErr w:type="spellStart"/>
      <w:r w:rsidRPr="00D11BF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D11BF5">
        <w:rPr>
          <w:rFonts w:ascii="Times New Roman" w:hAnsi="Times New Roman" w:cs="Times New Roman"/>
          <w:sz w:val="28"/>
          <w:szCs w:val="28"/>
        </w:rPr>
        <w:t xml:space="preserve"> связей всех дисциплин начальной школы.</w:t>
      </w:r>
    </w:p>
    <w:p w:rsidR="001553BC" w:rsidRPr="00D11BF5" w:rsidRDefault="001553BC" w:rsidP="00AE66DC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Формы организации учебного процесса при реализации курса «Окружающий мир» могут быть разнообразными: дидактические игры, уроки в музеях, на пришкольном участке, в парке, на улицах города или поселка и др.; уроки-исследования и уроки экспериментальной проверки каких-то гипотез; уроки-путешествия, уроки – заседания экологического совета, уроки-конференции. В обновлённом варианте ФГОС НОО и Федеральной рабочей программе представлено следующее содержание познавательных универсальных действий:</w:t>
      </w:r>
    </w:p>
    <w:p w:rsidR="001553BC" w:rsidRPr="00D11BF5" w:rsidRDefault="001553BC" w:rsidP="001553BC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1) Методы познания окружающего мира (наблюдения, измерения, опыт, работа с моделями).</w:t>
      </w:r>
    </w:p>
    <w:p w:rsidR="001553BC" w:rsidRPr="00D11BF5" w:rsidRDefault="001553BC" w:rsidP="001553BC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2) Базовые логические действия (ан</w:t>
      </w:r>
      <w:r w:rsidR="00D11BF5">
        <w:rPr>
          <w:color w:val="000000"/>
          <w:sz w:val="28"/>
          <w:szCs w:val="28"/>
        </w:rPr>
        <w:t>ализ, сравнение, классификация, и др.)</w:t>
      </w:r>
    </w:p>
    <w:p w:rsidR="001553BC" w:rsidRPr="00D11BF5" w:rsidRDefault="001553BC" w:rsidP="001553BC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3) Базовые исследовательские действия (постановка гипотезы и её проверка, выявление недостатка информации, установление связей и зависимостей).</w:t>
      </w:r>
    </w:p>
    <w:p w:rsidR="001553BC" w:rsidRPr="00D11BF5" w:rsidRDefault="001553BC" w:rsidP="00AE66DC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4) Работа с информацией (поиск, оценка, интерпретация и др.).</w:t>
      </w:r>
    </w:p>
    <w:p w:rsidR="009F4D39" w:rsidRPr="00D11BF5" w:rsidRDefault="009F4D39" w:rsidP="009F4D3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В основе методики преподавания курса «Окружающий мир» лежит проблемно-поисковый подход, при котором используются разнообразные методы и формы обучения. Проблемно-поисковый метод обучения часто используется при постановке учителем исследовательских задач, который характеризуется тем, что содержание учебного материала усваивается учащимся в процессе разрешения специально создаваемых проблемных ситуаций.</w:t>
      </w:r>
      <w:r w:rsidRPr="00D11BF5">
        <w:rPr>
          <w:rStyle w:val="c6"/>
          <w:b/>
          <w:bCs/>
          <w:i/>
          <w:iCs/>
          <w:color w:val="000000"/>
          <w:sz w:val="28"/>
          <w:szCs w:val="28"/>
        </w:rPr>
        <w:t xml:space="preserve">  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 xml:space="preserve">    1.Проблемное </w:t>
      </w:r>
      <w:proofErr w:type="gramStart"/>
      <w:r w:rsidRPr="00D11BF5">
        <w:rPr>
          <w:rStyle w:val="c1"/>
          <w:color w:val="000000"/>
          <w:sz w:val="28"/>
          <w:szCs w:val="28"/>
        </w:rPr>
        <w:t>обучение.(</w:t>
      </w:r>
      <w:proofErr w:type="gramEnd"/>
      <w:r w:rsidRPr="00D11BF5">
        <w:rPr>
          <w:rStyle w:val="c6"/>
          <w:b/>
          <w:bCs/>
          <w:i/>
          <w:iCs/>
          <w:color w:val="000000"/>
          <w:sz w:val="28"/>
          <w:szCs w:val="28"/>
        </w:rPr>
        <w:t xml:space="preserve"> </w:t>
      </w:r>
      <w:r w:rsidRPr="00D11BF5">
        <w:rPr>
          <w:rStyle w:val="c6"/>
          <w:b/>
          <w:bCs/>
          <w:iCs/>
          <w:color w:val="000000"/>
          <w:sz w:val="28"/>
          <w:szCs w:val="28"/>
        </w:rPr>
        <w:t>Познавательные УУД)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 xml:space="preserve">   Так, например, на уроке окружающего мира в первом классе по теме «Кто такие птицы?» </w:t>
      </w:r>
      <w:proofErr w:type="gramStart"/>
      <w:r w:rsidRPr="00D11BF5">
        <w:rPr>
          <w:rStyle w:val="c1"/>
          <w:color w:val="000000"/>
          <w:sz w:val="28"/>
          <w:szCs w:val="28"/>
        </w:rPr>
        <w:t>создаю  следующую</w:t>
      </w:r>
      <w:proofErr w:type="gramEnd"/>
      <w:r w:rsidRPr="00D11BF5">
        <w:rPr>
          <w:rStyle w:val="c1"/>
          <w:color w:val="000000"/>
          <w:sz w:val="28"/>
          <w:szCs w:val="28"/>
        </w:rPr>
        <w:t xml:space="preserve"> проблемную ситуацию: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Назовите отличительный признак птиц. (Это животные, которые умеют летать.)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Посмотрите на слайд. Каких животных вы узнали? (Летучая мышь, бабочка, воробей, курица.)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Что общего у этих животных? (Умеют летать.)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Можно их отнести к одной группе? (Нет.)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Умение летать будет отличительным признаком птиц?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>- Вы что предполагали? А что получается на самом деле? Какой вопрос возникает? (Что является отличительным признаком птиц?)</w:t>
      </w:r>
    </w:p>
    <w:p w:rsidR="009F4D39" w:rsidRPr="00D11BF5" w:rsidRDefault="009F4D39" w:rsidP="009F4D39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D11BF5">
        <w:rPr>
          <w:rStyle w:val="c1"/>
          <w:color w:val="000000"/>
          <w:sz w:val="28"/>
          <w:szCs w:val="28"/>
        </w:rPr>
        <w:t xml:space="preserve">Предлагаю ученикам высказать предположение, попробовать самим ответить на проблемный вопрос, а потом проверить или уточнить ответ по учебнику. </w:t>
      </w:r>
      <w:r w:rsidRPr="00D11BF5">
        <w:rPr>
          <w:rStyle w:val="c1"/>
          <w:color w:val="000000"/>
          <w:sz w:val="28"/>
          <w:szCs w:val="28"/>
        </w:rPr>
        <w:lastRenderedPageBreak/>
        <w:t>Создаётся ситуация противоречия между известным и неизвестным. Одновременно повторяются знания, необходимые для изучения нового материала. Учителю необходимо научить детей наблюдать, сравнивать, делать выводы, а это, в свою очередь, способствует подведению учащихся к умению самостоятельно добывать знания, а не получать их в готовом виде</w:t>
      </w:r>
    </w:p>
    <w:p w:rsidR="009F4D39" w:rsidRPr="00D11BF5" w:rsidRDefault="00312CFB" w:rsidP="009F4D39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При изучении тем на окр</w:t>
      </w:r>
      <w:r w:rsidR="00DD3EDA" w:rsidRPr="00D11BF5">
        <w:rPr>
          <w:color w:val="000000"/>
          <w:sz w:val="28"/>
          <w:szCs w:val="28"/>
        </w:rPr>
        <w:t>ужающем</w:t>
      </w:r>
      <w:r w:rsidRPr="00D11BF5">
        <w:rPr>
          <w:color w:val="000000"/>
          <w:sz w:val="28"/>
          <w:szCs w:val="28"/>
        </w:rPr>
        <w:t xml:space="preserve"> мире</w:t>
      </w:r>
      <w:r w:rsidR="009F4D39" w:rsidRPr="00D11BF5">
        <w:rPr>
          <w:color w:val="000000"/>
          <w:sz w:val="28"/>
          <w:szCs w:val="28"/>
        </w:rPr>
        <w:t xml:space="preserve"> применяю </w:t>
      </w:r>
      <w:proofErr w:type="spellStart"/>
      <w:r w:rsidR="009F4D39" w:rsidRPr="00D11BF5">
        <w:rPr>
          <w:color w:val="000000"/>
          <w:sz w:val="28"/>
          <w:szCs w:val="28"/>
        </w:rPr>
        <w:t>эор</w:t>
      </w:r>
      <w:proofErr w:type="spellEnd"/>
      <w:r w:rsidR="009F4D39" w:rsidRPr="00D11BF5">
        <w:rPr>
          <w:color w:val="000000"/>
          <w:sz w:val="28"/>
          <w:szCs w:val="28"/>
        </w:rPr>
        <w:t xml:space="preserve"> на платформе «Учи </w:t>
      </w:r>
      <w:proofErr w:type="spellStart"/>
      <w:r w:rsidR="009F4D39" w:rsidRPr="00D11BF5">
        <w:rPr>
          <w:color w:val="000000"/>
          <w:sz w:val="28"/>
          <w:szCs w:val="28"/>
        </w:rPr>
        <w:t>ру</w:t>
      </w:r>
      <w:proofErr w:type="spellEnd"/>
      <w:r w:rsidR="009F4D39" w:rsidRPr="00D11BF5">
        <w:rPr>
          <w:color w:val="000000"/>
          <w:sz w:val="28"/>
          <w:szCs w:val="28"/>
        </w:rPr>
        <w:t>»</w:t>
      </w:r>
      <w:r w:rsidR="001553BC" w:rsidRPr="00D11BF5">
        <w:rPr>
          <w:color w:val="000000"/>
          <w:sz w:val="28"/>
          <w:szCs w:val="28"/>
        </w:rPr>
        <w:t xml:space="preserve"> </w:t>
      </w:r>
      <w:proofErr w:type="gramStart"/>
      <w:r w:rsidR="00E124EF" w:rsidRPr="00D11BF5">
        <w:rPr>
          <w:color w:val="000000"/>
          <w:sz w:val="28"/>
          <w:szCs w:val="28"/>
        </w:rPr>
        <w:t>р</w:t>
      </w:r>
      <w:r w:rsidRPr="00D11BF5">
        <w:rPr>
          <w:color w:val="000000"/>
          <w:sz w:val="28"/>
          <w:szCs w:val="28"/>
        </w:rPr>
        <w:t>ассмотрели  строение</w:t>
      </w:r>
      <w:proofErr w:type="gramEnd"/>
      <w:r w:rsidRPr="00D11BF5">
        <w:rPr>
          <w:color w:val="000000"/>
          <w:sz w:val="28"/>
          <w:szCs w:val="28"/>
        </w:rPr>
        <w:t xml:space="preserve"> пера, </w:t>
      </w:r>
      <w:r w:rsidR="001553BC" w:rsidRPr="00D11BF5">
        <w:rPr>
          <w:color w:val="000000"/>
          <w:sz w:val="28"/>
          <w:szCs w:val="28"/>
        </w:rPr>
        <w:t xml:space="preserve"> проделали практическую работу  с пером (рассмотрели под лупой, разрезали перо (пустое, полое), нарисовали виды перьев</w:t>
      </w:r>
      <w:r w:rsidR="00E124EF" w:rsidRPr="00D11BF5">
        <w:rPr>
          <w:color w:val="000000"/>
          <w:sz w:val="28"/>
          <w:szCs w:val="28"/>
        </w:rPr>
        <w:t>.</w:t>
      </w:r>
      <w:r w:rsidR="001553BC" w:rsidRPr="00D11BF5">
        <w:rPr>
          <w:color w:val="000000"/>
          <w:sz w:val="28"/>
          <w:szCs w:val="28"/>
        </w:rPr>
        <w:t xml:space="preserve"> </w:t>
      </w:r>
    </w:p>
    <w:p w:rsidR="001553BC" w:rsidRPr="00D11BF5" w:rsidRDefault="001553BC" w:rsidP="009F4D39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 xml:space="preserve">На </w:t>
      </w:r>
      <w:r w:rsidR="00794CC0" w:rsidRPr="00D11BF5">
        <w:rPr>
          <w:color w:val="000000"/>
          <w:sz w:val="28"/>
          <w:szCs w:val="28"/>
        </w:rPr>
        <w:t xml:space="preserve">стадии </w:t>
      </w:r>
      <w:r w:rsidRPr="00D11BF5">
        <w:rPr>
          <w:color w:val="000000"/>
          <w:sz w:val="28"/>
          <w:szCs w:val="28"/>
        </w:rPr>
        <w:t xml:space="preserve">рефлексии </w:t>
      </w:r>
      <w:r w:rsidR="00794CC0" w:rsidRPr="00D11BF5">
        <w:rPr>
          <w:color w:val="000000"/>
          <w:sz w:val="28"/>
          <w:szCs w:val="28"/>
        </w:rPr>
        <w:t xml:space="preserve">составили </w:t>
      </w:r>
      <w:proofErr w:type="spellStart"/>
      <w:r w:rsidR="00794CC0" w:rsidRPr="00D11BF5">
        <w:rPr>
          <w:color w:val="000000"/>
          <w:sz w:val="28"/>
          <w:szCs w:val="28"/>
        </w:rPr>
        <w:t>синквейн</w:t>
      </w:r>
      <w:proofErr w:type="spellEnd"/>
      <w:r w:rsidR="00794CC0" w:rsidRPr="00D11BF5">
        <w:rPr>
          <w:color w:val="000000"/>
          <w:sz w:val="28"/>
          <w:szCs w:val="28"/>
        </w:rPr>
        <w:t xml:space="preserve"> (прием технологии кр</w:t>
      </w:r>
      <w:r w:rsidR="00E124EF" w:rsidRPr="00D11BF5">
        <w:rPr>
          <w:color w:val="000000"/>
          <w:sz w:val="28"/>
          <w:szCs w:val="28"/>
        </w:rPr>
        <w:t>итического</w:t>
      </w:r>
      <w:r w:rsidR="00D11BF5">
        <w:rPr>
          <w:color w:val="000000"/>
          <w:sz w:val="28"/>
          <w:szCs w:val="28"/>
        </w:rPr>
        <w:t xml:space="preserve"> мышления) о птицах,</w:t>
      </w:r>
      <w:r w:rsidR="00794CC0" w:rsidRPr="00D11BF5">
        <w:rPr>
          <w:color w:val="000000"/>
          <w:sz w:val="28"/>
          <w:szCs w:val="28"/>
        </w:rPr>
        <w:t xml:space="preserve"> где применялись познавательные </w:t>
      </w:r>
      <w:proofErr w:type="spellStart"/>
      <w:r w:rsidR="00794CC0" w:rsidRPr="00D11BF5">
        <w:rPr>
          <w:color w:val="000000"/>
          <w:sz w:val="28"/>
          <w:szCs w:val="28"/>
        </w:rPr>
        <w:t>ууд</w:t>
      </w:r>
      <w:proofErr w:type="spellEnd"/>
      <w:r w:rsidR="00794CC0" w:rsidRPr="00D11BF5">
        <w:rPr>
          <w:color w:val="000000"/>
          <w:sz w:val="28"/>
          <w:szCs w:val="28"/>
        </w:rPr>
        <w:t>: выработка умения анализи</w:t>
      </w:r>
      <w:r w:rsidR="00A95235" w:rsidRPr="00D11BF5">
        <w:rPr>
          <w:color w:val="000000"/>
          <w:sz w:val="28"/>
          <w:szCs w:val="28"/>
        </w:rPr>
        <w:t>ровать, обобщать)</w:t>
      </w:r>
      <w:r w:rsidR="00794CC0" w:rsidRPr="00D11BF5">
        <w:rPr>
          <w:color w:val="000000"/>
          <w:sz w:val="28"/>
          <w:szCs w:val="28"/>
        </w:rPr>
        <w:t xml:space="preserve"> Личностные УУД (кажд</w:t>
      </w:r>
      <w:r w:rsidR="00D11BF5">
        <w:rPr>
          <w:color w:val="000000"/>
          <w:sz w:val="28"/>
          <w:szCs w:val="28"/>
        </w:rPr>
        <w:t xml:space="preserve">ый ученик должен сделать выбор </w:t>
      </w:r>
      <w:r w:rsidR="00794CC0" w:rsidRPr="00D11BF5">
        <w:rPr>
          <w:color w:val="000000"/>
          <w:sz w:val="28"/>
          <w:szCs w:val="28"/>
        </w:rPr>
        <w:t>нужных фраз) Регулятивные (учатся оценивать то, что получилось) Коммуникативные (ребята учатся сотрудничать)</w:t>
      </w:r>
    </w:p>
    <w:p w:rsidR="006336F9" w:rsidRPr="00D11BF5" w:rsidRDefault="00794CC0" w:rsidP="006336F9">
      <w:pPr>
        <w:pStyle w:val="a3"/>
        <w:spacing w:before="120" w:beforeAutospacing="0" w:after="120" w:afterAutospacing="0"/>
        <w:ind w:firstLine="525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>Тема о птицах прослеживается не только на уроках окр</w:t>
      </w:r>
      <w:r w:rsidR="00E124EF" w:rsidRPr="00D11BF5">
        <w:rPr>
          <w:color w:val="000000"/>
          <w:sz w:val="28"/>
          <w:szCs w:val="28"/>
        </w:rPr>
        <w:t>ужающего мира, но и во внеурочной деятельнос</w:t>
      </w:r>
      <w:r w:rsidRPr="00D11BF5">
        <w:rPr>
          <w:color w:val="000000"/>
          <w:sz w:val="28"/>
          <w:szCs w:val="28"/>
        </w:rPr>
        <w:t xml:space="preserve">ти. </w:t>
      </w:r>
      <w:r w:rsidR="00A95235" w:rsidRPr="00D11BF5">
        <w:rPr>
          <w:color w:val="000000"/>
          <w:sz w:val="28"/>
          <w:szCs w:val="28"/>
        </w:rPr>
        <w:t>Ежегодно проходят мероприятия, посвящённые Синичкину дню, Акция «Накорми птиц» Проектная работа по изготовлению кормушек</w:t>
      </w:r>
      <w:r w:rsidR="006336F9" w:rsidRPr="00D11BF5">
        <w:rPr>
          <w:color w:val="000000"/>
          <w:sz w:val="28"/>
          <w:szCs w:val="28"/>
        </w:rPr>
        <w:t xml:space="preserve"> </w:t>
      </w:r>
    </w:p>
    <w:p w:rsidR="006336F9" w:rsidRPr="00D11BF5" w:rsidRDefault="006336F9" w:rsidP="006336F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b/>
          <w:sz w:val="28"/>
          <w:szCs w:val="28"/>
        </w:rPr>
        <w:t>Всероссийские уроки «</w:t>
      </w:r>
      <w:proofErr w:type="spellStart"/>
      <w:r w:rsidRPr="00D11BF5">
        <w:rPr>
          <w:rFonts w:ascii="Times New Roman" w:hAnsi="Times New Roman" w:cs="Times New Roman"/>
          <w:b/>
          <w:sz w:val="28"/>
          <w:szCs w:val="28"/>
        </w:rPr>
        <w:t>Эколята</w:t>
      </w:r>
      <w:proofErr w:type="spellEnd"/>
      <w:r w:rsidRPr="00D11BF5">
        <w:rPr>
          <w:rFonts w:ascii="Times New Roman" w:hAnsi="Times New Roman" w:cs="Times New Roman"/>
          <w:b/>
          <w:sz w:val="28"/>
          <w:szCs w:val="28"/>
        </w:rPr>
        <w:t xml:space="preserve"> – молодые защитники природы»</w:t>
      </w:r>
    </w:p>
    <w:p w:rsidR="006336F9" w:rsidRPr="00D11BF5" w:rsidRDefault="006336F9" w:rsidP="00633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sz w:val="28"/>
          <w:szCs w:val="28"/>
        </w:rPr>
        <w:t>В 1-4 классах проведено занятие по теме «Птицы за окном», в целях обобщения и систематизации знаний младших школьников об основных видах птиц населенных пунктов; формирования познавательного интереса к изучению окружающего мира. На занятии ребята познакомились с видами птиц, обитающих рядом с человеком; особенностями их морфологии и экологии. Узнали различные способы распознавания птиц: по внешнему виду, по голосу, по силуэту, по месту обитания. Уроки построены в форме командной игры.</w:t>
      </w:r>
    </w:p>
    <w:p w:rsidR="006336F9" w:rsidRPr="00D11BF5" w:rsidRDefault="006336F9" w:rsidP="006336F9">
      <w:pPr>
        <w:spacing w:after="20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1B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Природоохранная Акция «Покормите птиц зимой!».</w:t>
      </w:r>
    </w:p>
    <w:p w:rsidR="006336F9" w:rsidRPr="00D11BF5" w:rsidRDefault="006336F9" w:rsidP="006336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BF5">
        <w:rPr>
          <w:rFonts w:ascii="Times New Roman" w:hAnsi="Times New Roman" w:cs="Times New Roman"/>
          <w:sz w:val="28"/>
          <w:szCs w:val="28"/>
          <w:shd w:val="clear" w:color="auto" w:fill="FFFFFF"/>
        </w:rPr>
        <w:t>В лютые морозы особенно туго приходится нашим пернатым друзьям. С целью помочь зимующим птицам пережить холодный период учащиеся начальных классов с помощью родителей изготовили кормушки для птиц и организовали ежегодную акцию «Покормите птиц зимой!».</w:t>
      </w:r>
    </w:p>
    <w:p w:rsidR="006336F9" w:rsidRPr="00D11BF5" w:rsidRDefault="006336F9" w:rsidP="006336F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11BF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з</w:t>
      </w:r>
      <w:r w:rsidRPr="00D11BF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акрепления знания детей о рационе питания птиц зимой предварительно провели игру-диалог «</w:t>
      </w:r>
      <w:r w:rsidRPr="00D11B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Чем питаются зимующие птицы».</w:t>
      </w:r>
    </w:p>
    <w:p w:rsidR="006336F9" w:rsidRPr="00D11BF5" w:rsidRDefault="00DD3EDA" w:rsidP="006336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организовали дежурство, </w:t>
      </w:r>
      <w:r w:rsidR="006336F9" w:rsidRPr="00D11BF5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содержать кормушки в чисто</w:t>
      </w:r>
      <w:r w:rsidR="00D11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те, следить, чтобы в кормушках </w:t>
      </w:r>
      <w:r w:rsidR="006336F9" w:rsidRPr="00D11BF5">
        <w:rPr>
          <w:rFonts w:ascii="Times New Roman" w:hAnsi="Times New Roman" w:cs="Times New Roman"/>
          <w:sz w:val="28"/>
          <w:szCs w:val="28"/>
          <w:shd w:val="clear" w:color="auto" w:fill="FFFFFF"/>
        </w:rPr>
        <w:t>постоянно был корм.</w:t>
      </w:r>
    </w:p>
    <w:p w:rsidR="006336F9" w:rsidRPr="00D11BF5" w:rsidRDefault="00EC58C4" w:rsidP="006336F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детей в олимпиадах</w:t>
      </w:r>
      <w:r w:rsidR="00392187" w:rsidRPr="00D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различного уровня, где получают дипломы, грамоты, сертификаты</w:t>
      </w:r>
      <w:r w:rsidR="00D11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1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140E" w:rsidRPr="00D11BF5" w:rsidRDefault="00B50724" w:rsidP="00E150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sz w:val="28"/>
          <w:szCs w:val="28"/>
        </w:rPr>
        <w:t xml:space="preserve">Проектно-исследовательская деятельность служит неотъемлемой составляющей образовательного процесса, позволяет ставить перед детьми серьезные проблемные вопросы, исследовательские задачи, а детская «тяга к </w:t>
      </w:r>
      <w:r w:rsidRPr="00D11BF5">
        <w:rPr>
          <w:rFonts w:ascii="Times New Roman" w:hAnsi="Times New Roman" w:cs="Times New Roman"/>
          <w:sz w:val="28"/>
          <w:szCs w:val="28"/>
        </w:rPr>
        <w:lastRenderedPageBreak/>
        <w:t xml:space="preserve">тайнам» превращает их в «исследователей». Именно поэтому подготовка ребенка к проектно-исследовательской деятельности, обучение его умениям и навыкам исследовательского поиска становится важнейшей задачей образования современного учителя. Уроки окружающего мира как нельзя лучше подходят для этого. </w:t>
      </w:r>
    </w:p>
    <w:p w:rsidR="00E150D8" w:rsidRPr="00D11BF5" w:rsidRDefault="00B50724" w:rsidP="00E150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sz w:val="28"/>
          <w:szCs w:val="28"/>
        </w:rPr>
        <w:t xml:space="preserve">Исследовательский проект «Эти удивительные кошки» </w:t>
      </w:r>
    </w:p>
    <w:p w:rsidR="00E150D8" w:rsidRPr="00D11BF5" w:rsidRDefault="00E150D8" w:rsidP="00E150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данном проекте исследовании использовались и применялись следующие методы и приёмы:</w:t>
      </w:r>
    </w:p>
    <w:p w:rsidR="00794CC0" w:rsidRPr="00D11BF5" w:rsidRDefault="00E150D8" w:rsidP="00E150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1B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наблюдение, сбор информации, беседа, анкетирование, вопросы проблемного характера, экспериментальная деятельность (опыты), чтение художественной литературы. </w:t>
      </w:r>
      <w:r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окончании экспериментальной деятельно</w:t>
      </w:r>
      <w:r w:rsid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 получены следующие выводы: </w:t>
      </w:r>
      <w:r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в мире много пород </w:t>
      </w:r>
      <w:proofErr w:type="gramStart"/>
      <w:r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кошек,  кошка</w:t>
      </w:r>
      <w:proofErr w:type="gramEnd"/>
      <w:r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хороший друг, кошки поднимают настроение и лечат людей.</w:t>
      </w:r>
    </w:p>
    <w:p w:rsidR="00E150D8" w:rsidRPr="00D11BF5" w:rsidRDefault="00D11BF5" w:rsidP="00E150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Исследовате</w:t>
      </w:r>
      <w:r w:rsidR="00E150D8"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льский проект «Влияние сотового телефона на организм человека»</w:t>
      </w:r>
      <w:r w:rsidR="00E150D8" w:rsidRPr="00D11BF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150D8" w:rsidRPr="00D11BF5">
        <w:rPr>
          <w:rFonts w:ascii="Times New Roman" w:hAnsi="Times New Roman" w:cs="Times New Roman"/>
          <w:bCs/>
          <w:color w:val="000000"/>
          <w:sz w:val="28"/>
          <w:szCs w:val="28"/>
        </w:rPr>
        <w:t>Цель</w:t>
      </w:r>
      <w:r w:rsidR="00E150D8" w:rsidRPr="00D11BF5">
        <w:rPr>
          <w:rFonts w:ascii="Times New Roman" w:hAnsi="Times New Roman" w:cs="Times New Roman"/>
          <w:color w:val="000000"/>
          <w:sz w:val="28"/>
          <w:szCs w:val="28"/>
        </w:rPr>
        <w:t> работы: выяснить, каково влияние телефона на организм человека: что именно он излучает, на какие органы и системы нашего организма воздействует, к чему это приводит, а главное – как от этого защититься? Методы исследования: наблюдение, поисковый, исследования публицистических и научных источников работа с литературой, анкетирование, анализ, обобщение.</w:t>
      </w:r>
    </w:p>
    <w:p w:rsidR="00E150D8" w:rsidRPr="00D11BF5" w:rsidRDefault="00E150D8" w:rsidP="00E150D8">
      <w:pPr>
        <w:shd w:val="clear" w:color="auto" w:fill="FFFFFF"/>
        <w:spacing w:after="150" w:line="40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над проектом формируются у детей положительные качества личности:</w:t>
      </w:r>
    </w:p>
    <w:p w:rsidR="00E150D8" w:rsidRPr="00D11BF5" w:rsidRDefault="00E150D8" w:rsidP="00E150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37" w:lineRule="atLeast"/>
        <w:ind w:left="24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Коммуникативность</w:t>
      </w:r>
      <w:proofErr w:type="spellEnd"/>
      <w:r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возможность говорить самому, задавать вопросы, выражать мысли и отстаивать свою точку зрения.</w:t>
      </w:r>
    </w:p>
    <w:p w:rsidR="00E150D8" w:rsidRPr="00D11BF5" w:rsidRDefault="001D7DB9" w:rsidP="00E150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37" w:lineRule="atLeast"/>
        <w:ind w:left="24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r w:rsidR="00E150D8"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оложительное отношение к другим ребятам, умение выслушивать, договариваться, корректно делать замечания, высказывать пожелания.</w:t>
      </w:r>
    </w:p>
    <w:p w:rsidR="00E150D8" w:rsidRPr="00D11BF5" w:rsidRDefault="00E150D8" w:rsidP="00E150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37" w:lineRule="atLeast"/>
        <w:ind w:left="24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Интеллектуальные качества: наблюдение, анализ, выделение существенных признаков, сравнение, обобщение, умение работать с различными источниками информации.</w:t>
      </w:r>
    </w:p>
    <w:p w:rsidR="00E150D8" w:rsidRPr="00D11BF5" w:rsidRDefault="00E150D8" w:rsidP="00E150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37" w:lineRule="atLeast"/>
        <w:ind w:left="24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Рефлексивные навыки: адекватность самооценки, оценки деятельности товарищей.</w:t>
      </w:r>
    </w:p>
    <w:p w:rsidR="00E124EF" w:rsidRPr="00D11BF5" w:rsidRDefault="001D7DB9" w:rsidP="00E124E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Экскурсия способствует стимулированию поисковой активности учащихся. В ряду эффективных путей активизации исследовательской, поисковой активности школьников традиционно особое место занимает экскурсия.</w:t>
      </w:r>
      <w:r w:rsidR="00222354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Одной формой организации процесса ознакомления с окружающим миром является экскурсия. Как известно, экскурсия – это форма организации обучения, в процессе которой учащиеся проводят наблюдения объекта </w:t>
      </w:r>
      <w:r w:rsidR="00222354" w:rsidRPr="00D11BF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окружающего мира в естественных условиях или в музеях. Основным методом экскурсии является наблюдение. </w:t>
      </w:r>
    </w:p>
    <w:p w:rsidR="00CD0643" w:rsidRPr="00D11BF5" w:rsidRDefault="00E124EF" w:rsidP="00E124E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Экскурсия </w:t>
      </w:r>
      <w:r w:rsidR="00CD0643" w:rsidRPr="00D11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гости к осени»</w:t>
      </w:r>
      <w:r w:rsidR="00CD0643" w:rsidRPr="00D11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0643" w:rsidRPr="00D11BF5" w:rsidRDefault="00CD0643" w:rsidP="00CD06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учащимся представление о характерных признаках осени в неживой природе;</w:t>
      </w:r>
    </w:p>
    <w:p w:rsidR="00CD0643" w:rsidRPr="00D11BF5" w:rsidRDefault="00CD0643" w:rsidP="00CD06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детей об осенних изменениях в жизни растений, в жизни насекомых и птиц, показать их связь с неживой природой.</w:t>
      </w:r>
    </w:p>
    <w:p w:rsidR="00CD0643" w:rsidRPr="00D11BF5" w:rsidRDefault="00CD0643" w:rsidP="00CD064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F5">
        <w:rPr>
          <w:rStyle w:val="c5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Личностные: </w:t>
      </w:r>
      <w:r w:rsidRPr="00D11BF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навыки сотрудничества со сверстниками и со взрослыми, уважительно относиться к тому, что тебя окружает, </w:t>
      </w:r>
      <w:proofErr w:type="gramStart"/>
      <w:r w:rsidRPr="00D11BF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беречь  природу</w:t>
      </w:r>
      <w:proofErr w:type="gramEnd"/>
      <w:r w:rsidRPr="00D11BF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родного края.</w:t>
      </w:r>
    </w:p>
    <w:p w:rsidR="00222354" w:rsidRPr="00D11BF5" w:rsidRDefault="00222354" w:rsidP="0022235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Важным является и профессиональное самоопределение, ознакомление с миром профессий, их социальной значимостью и содержанием. </w:t>
      </w:r>
      <w:proofErr w:type="gramStart"/>
      <w:r w:rsidRPr="00D11BF5">
        <w:rPr>
          <w:rFonts w:ascii="Times New Roman" w:hAnsi="Times New Roman" w:cs="Times New Roman"/>
          <w:sz w:val="28"/>
          <w:szCs w:val="28"/>
          <w:lang w:eastAsia="ru-RU"/>
        </w:rPr>
        <w:t>Например,  на</w:t>
      </w:r>
      <w:proofErr w:type="gramEnd"/>
      <w:r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уроках «Окружающего мира»</w:t>
      </w:r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во 2 </w:t>
      </w:r>
      <w:r w:rsidRPr="00D11BF5">
        <w:rPr>
          <w:rFonts w:ascii="Times New Roman" w:hAnsi="Times New Roman" w:cs="Times New Roman"/>
          <w:sz w:val="28"/>
          <w:szCs w:val="28"/>
          <w:lang w:eastAsia="ru-RU"/>
        </w:rPr>
        <w:t>кл</w:t>
      </w:r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>ассе</w:t>
      </w:r>
      <w:r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рассматривается тема </w:t>
      </w:r>
      <w:r w:rsidRPr="00D11BF5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D11BF5">
        <w:rPr>
          <w:rFonts w:ascii="Times New Roman" w:hAnsi="Times New Roman" w:cs="Times New Roman"/>
          <w:sz w:val="28"/>
          <w:szCs w:val="28"/>
          <w:lang w:eastAsia="ru-RU"/>
        </w:rPr>
        <w:t>Все профессии важны», где дети знакомятся с профессиями.</w:t>
      </w:r>
    </w:p>
    <w:p w:rsidR="00222354" w:rsidRPr="00D11BF5" w:rsidRDefault="00222354" w:rsidP="0022235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sz w:val="28"/>
          <w:szCs w:val="28"/>
          <w:lang w:eastAsia="ru-RU"/>
        </w:rPr>
        <w:t>Пред</w:t>
      </w:r>
      <w:r w:rsidR="00D11B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11BF5">
        <w:rPr>
          <w:rFonts w:ascii="Times New Roman" w:hAnsi="Times New Roman" w:cs="Times New Roman"/>
          <w:sz w:val="28"/>
          <w:szCs w:val="28"/>
          <w:lang w:eastAsia="ru-RU"/>
        </w:rPr>
        <w:t>профильная подготовка в начальной школе – это рассказы учителя о профессиях, конкурсы загадок, викторины о профессиях, экскурсии на предприятия. Все это предполагает и жизненное самоопределение, построение жизненных планов на отдаленное или на ближайшее будущее: окончание школы, поступление в учебное заведение, приобретение профессии, построение семейной жизни.</w:t>
      </w:r>
    </w:p>
    <w:p w:rsidR="00222354" w:rsidRPr="00D11BF5" w:rsidRDefault="008570DD" w:rsidP="0022235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sz w:val="28"/>
          <w:szCs w:val="28"/>
          <w:lang w:eastAsia="ru-RU"/>
        </w:rPr>
        <w:t>Экскурсия на СБО</w:t>
      </w:r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Дети познакомились с профессией </w:t>
      </w:r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оператор </w:t>
      </w:r>
      <w:proofErr w:type="spellStart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>хлораторных</w:t>
      </w:r>
      <w:proofErr w:type="spellEnd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установок, а также узнали способы очистки воды с помощью микроорганизмов, такие </w:t>
      </w:r>
      <w:proofErr w:type="gramStart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>как :коловратка</w:t>
      </w:r>
      <w:proofErr w:type="gramEnd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, тихоходка, рачки дафнии, бактерии, водоросли. </w:t>
      </w:r>
      <w:proofErr w:type="gramStart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>Экскурсия  была</w:t>
      </w:r>
      <w:proofErr w:type="gramEnd"/>
      <w:r w:rsidR="00AE66DC" w:rsidRPr="00D11BF5">
        <w:rPr>
          <w:rFonts w:ascii="Times New Roman" w:hAnsi="Times New Roman" w:cs="Times New Roman"/>
          <w:sz w:val="28"/>
          <w:szCs w:val="28"/>
          <w:lang w:eastAsia="ru-RU"/>
        </w:rPr>
        <w:t xml:space="preserve"> интересной и познавательной для детей. Ребята многое узнали об очистке воды и том, что происходит с водой после использования. </w:t>
      </w:r>
    </w:p>
    <w:p w:rsidR="008570DD" w:rsidRPr="00D11BF5" w:rsidRDefault="00AE66DC" w:rsidP="0022235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1BF5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D11BF5">
        <w:rPr>
          <w:rFonts w:ascii="Times New Roman" w:hAnsi="Times New Roman" w:cs="Times New Roman"/>
          <w:sz w:val="28"/>
          <w:szCs w:val="28"/>
        </w:rPr>
        <w:t xml:space="preserve"> экскурсия на метеостанцию</w:t>
      </w:r>
      <w:r w:rsidR="0016519E" w:rsidRPr="00D11BF5">
        <w:rPr>
          <w:rFonts w:ascii="Times New Roman" w:hAnsi="Times New Roman" w:cs="Times New Roman"/>
          <w:sz w:val="28"/>
          <w:szCs w:val="28"/>
        </w:rPr>
        <w:t>.</w:t>
      </w:r>
    </w:p>
    <w:p w:rsidR="00CD0643" w:rsidRPr="00D11BF5" w:rsidRDefault="0016519E" w:rsidP="003B4E3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1BF5">
        <w:rPr>
          <w:color w:val="000000"/>
          <w:sz w:val="28"/>
          <w:szCs w:val="28"/>
        </w:rPr>
        <w:t xml:space="preserve"> Ребята п</w:t>
      </w:r>
      <w:r w:rsidR="007349DF" w:rsidRPr="00D11BF5">
        <w:rPr>
          <w:color w:val="000000"/>
          <w:sz w:val="28"/>
          <w:szCs w:val="28"/>
        </w:rPr>
        <w:t>ознакомились с профессией метеоролог, различным оборудованием</w:t>
      </w:r>
      <w:r w:rsidR="003C2EE0" w:rsidRPr="00D11BF5">
        <w:rPr>
          <w:color w:val="000000"/>
          <w:sz w:val="28"/>
          <w:szCs w:val="28"/>
        </w:rPr>
        <w:t>.</w:t>
      </w:r>
      <w:r w:rsidRPr="00D11BF5">
        <w:rPr>
          <w:color w:val="000000"/>
          <w:sz w:val="28"/>
          <w:szCs w:val="28"/>
        </w:rPr>
        <w:t xml:space="preserve"> Узнали о том, как функционирует метеостанция, какие приборы используются для измерения погодных явлений и как данные собираются и анализируются. </w:t>
      </w:r>
    </w:p>
    <w:p w:rsidR="008570DD" w:rsidRPr="00D11BF5" w:rsidRDefault="0016519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11BF5">
        <w:rPr>
          <w:rFonts w:ascii="Times New Roman" w:hAnsi="Times New Roman" w:cs="Times New Roman"/>
          <w:sz w:val="28"/>
          <w:szCs w:val="28"/>
          <w:lang w:eastAsia="ru-RU"/>
        </w:rPr>
        <w:t>И ещё один из видов формирования УУД на уроках окружающего мира-это творческие работы.</w:t>
      </w:r>
    </w:p>
    <w:p w:rsidR="008570DD" w:rsidRPr="00D11BF5" w:rsidRDefault="00D11BF5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4 классе при изучении тем </w:t>
      </w:r>
      <w:r w:rsidR="0016519E" w:rsidRPr="00D11BF5">
        <w:rPr>
          <w:rFonts w:ascii="Times New Roman" w:hAnsi="Times New Roman" w:cs="Times New Roman"/>
          <w:sz w:val="28"/>
          <w:szCs w:val="28"/>
          <w:lang w:eastAsia="ru-RU"/>
        </w:rPr>
        <w:t>«Природные зоны»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6519E" w:rsidRPr="00D11BF5">
        <w:rPr>
          <w:rFonts w:ascii="Times New Roman" w:hAnsi="Times New Roman" w:cs="Times New Roman"/>
          <w:sz w:val="28"/>
          <w:szCs w:val="28"/>
          <w:lang w:eastAsia="ru-RU"/>
        </w:rPr>
        <w:t>на этапе обобщения и систематизации знаний, ребята выполняют рисунки «Как я представляю эту природную зону» (Познавательные УУД: систематизируют, обобщают изученное)</w:t>
      </w:r>
    </w:p>
    <w:p w:rsidR="003B4E30" w:rsidRPr="00D11BF5" w:rsidRDefault="0016519E" w:rsidP="003B4E30">
      <w:pPr>
        <w:rPr>
          <w:rFonts w:ascii="Times New Roman" w:hAnsi="Times New Roman" w:cs="Times New Roman"/>
          <w:b/>
          <w:sz w:val="28"/>
          <w:szCs w:val="28"/>
        </w:rPr>
      </w:pPr>
      <w:r w:rsidRPr="00D11BF5"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3B4E30" w:rsidRPr="00D11BF5" w:rsidRDefault="0016519E" w:rsidP="003B4E30">
      <w:pPr>
        <w:rPr>
          <w:rFonts w:ascii="Times New Roman" w:hAnsi="Times New Roman" w:cs="Times New Roman"/>
          <w:sz w:val="28"/>
          <w:szCs w:val="28"/>
        </w:rPr>
      </w:pPr>
      <w:r w:rsidRPr="00D11BF5">
        <w:rPr>
          <w:rFonts w:ascii="Times New Roman" w:hAnsi="Times New Roman" w:cs="Times New Roman"/>
          <w:sz w:val="28"/>
          <w:szCs w:val="28"/>
        </w:rPr>
        <w:lastRenderedPageBreak/>
        <w:t>Таким о</w:t>
      </w:r>
      <w:r w:rsidR="00D11BF5">
        <w:rPr>
          <w:rFonts w:ascii="Times New Roman" w:hAnsi="Times New Roman" w:cs="Times New Roman"/>
          <w:sz w:val="28"/>
          <w:szCs w:val="28"/>
        </w:rPr>
        <w:t xml:space="preserve">бразом, предмет Окружающий мир, </w:t>
      </w:r>
      <w:r w:rsidRPr="00D11BF5">
        <w:rPr>
          <w:rFonts w:ascii="Times New Roman" w:hAnsi="Times New Roman" w:cs="Times New Roman"/>
          <w:sz w:val="28"/>
          <w:szCs w:val="28"/>
        </w:rPr>
        <w:t>занимает особое место среди учебных предметов начальной школы. Образно говоря, это то, что «всегда с тобой», поскольку познание детьми окр</w:t>
      </w:r>
      <w:r w:rsidR="00D11BF5" w:rsidRPr="00D11BF5">
        <w:rPr>
          <w:rFonts w:ascii="Times New Roman" w:hAnsi="Times New Roman" w:cs="Times New Roman"/>
          <w:sz w:val="28"/>
          <w:szCs w:val="28"/>
        </w:rPr>
        <w:t xml:space="preserve">ужающего мира не ограничивается рамками урока. Оно продолжается постоянно в школе и за её стенами. </w:t>
      </w:r>
    </w:p>
    <w:sectPr w:rsidR="003B4E30" w:rsidRPr="00D11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7706FD"/>
    <w:multiLevelType w:val="multilevel"/>
    <w:tmpl w:val="7640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B87ACF"/>
    <w:multiLevelType w:val="multilevel"/>
    <w:tmpl w:val="51C2D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BB"/>
    <w:rsid w:val="000040C3"/>
    <w:rsid w:val="001553BC"/>
    <w:rsid w:val="0016519E"/>
    <w:rsid w:val="001D7DB9"/>
    <w:rsid w:val="0020143D"/>
    <w:rsid w:val="00222354"/>
    <w:rsid w:val="002E4FCE"/>
    <w:rsid w:val="00312CFB"/>
    <w:rsid w:val="00392187"/>
    <w:rsid w:val="003B4E30"/>
    <w:rsid w:val="003C2EE0"/>
    <w:rsid w:val="006336F9"/>
    <w:rsid w:val="007204BB"/>
    <w:rsid w:val="007349DF"/>
    <w:rsid w:val="00794CC0"/>
    <w:rsid w:val="008570DD"/>
    <w:rsid w:val="008C140E"/>
    <w:rsid w:val="009A4174"/>
    <w:rsid w:val="009F4D39"/>
    <w:rsid w:val="00A95235"/>
    <w:rsid w:val="00AB593D"/>
    <w:rsid w:val="00AE66DC"/>
    <w:rsid w:val="00B50724"/>
    <w:rsid w:val="00B81351"/>
    <w:rsid w:val="00CD0643"/>
    <w:rsid w:val="00D11BF5"/>
    <w:rsid w:val="00D327A8"/>
    <w:rsid w:val="00DD3EDA"/>
    <w:rsid w:val="00E124EF"/>
    <w:rsid w:val="00E14D6C"/>
    <w:rsid w:val="00E150D8"/>
    <w:rsid w:val="00EC58C4"/>
    <w:rsid w:val="00EE4A4D"/>
    <w:rsid w:val="00F8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B084F-4FB0-403F-A304-32F487C0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B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B4E30"/>
  </w:style>
  <w:style w:type="paragraph" w:customStyle="1" w:styleId="c0">
    <w:name w:val="c0"/>
    <w:basedOn w:val="a"/>
    <w:rsid w:val="003B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B4E30"/>
  </w:style>
  <w:style w:type="character" w:customStyle="1" w:styleId="c5">
    <w:name w:val="c5"/>
    <w:basedOn w:val="a0"/>
    <w:rsid w:val="00CD0643"/>
  </w:style>
  <w:style w:type="character" w:customStyle="1" w:styleId="c3">
    <w:name w:val="c3"/>
    <w:basedOn w:val="a0"/>
    <w:rsid w:val="00CD0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7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2024-11-12T11:11:00Z</dcterms:created>
  <dcterms:modified xsi:type="dcterms:W3CDTF">2025-05-13T11:34:00Z</dcterms:modified>
</cp:coreProperties>
</file>