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2" w:lineRule="auto" w:before="71"/>
        <w:ind w:left="516" w:right="89" w:firstLine="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color w:val="0E1115"/>
          <w:sz w:val="28"/>
        </w:rPr>
        <w:t>МЕТОДИЧЕСКАЯ</w:t>
      </w:r>
      <w:r>
        <w:rPr>
          <w:rFonts w:ascii="Arial" w:hAnsi="Arial"/>
          <w:b/>
          <w:color w:val="0E1115"/>
          <w:spacing w:val="-5"/>
          <w:sz w:val="28"/>
        </w:rPr>
        <w:t> </w:t>
      </w:r>
      <w:r>
        <w:rPr>
          <w:rFonts w:ascii="Arial" w:hAnsi="Arial"/>
          <w:b/>
          <w:color w:val="0E1115"/>
          <w:sz w:val="28"/>
        </w:rPr>
        <w:t>РАЗРАБОТКА</w:t>
      </w:r>
      <w:r>
        <w:rPr>
          <w:rFonts w:ascii="Arial" w:hAnsi="Arial"/>
          <w:b/>
          <w:color w:val="0E1115"/>
          <w:spacing w:val="-13"/>
          <w:sz w:val="28"/>
        </w:rPr>
        <w:t> </w:t>
      </w:r>
      <w:r>
        <w:rPr>
          <w:rFonts w:ascii="Arial" w:hAnsi="Arial"/>
          <w:b/>
          <w:color w:val="0E1115"/>
          <w:sz w:val="28"/>
        </w:rPr>
        <w:t>УРОКА</w:t>
      </w:r>
      <w:r>
        <w:rPr>
          <w:rFonts w:ascii="Arial" w:hAnsi="Arial"/>
          <w:b/>
          <w:color w:val="0E1115"/>
          <w:spacing w:val="-13"/>
          <w:sz w:val="28"/>
        </w:rPr>
        <w:t> </w:t>
      </w:r>
      <w:r>
        <w:rPr>
          <w:rFonts w:ascii="Arial" w:hAnsi="Arial"/>
          <w:b/>
          <w:color w:val="0E1115"/>
          <w:sz w:val="28"/>
        </w:rPr>
        <w:t>ФИЗИЧЕСКОЙ</w:t>
      </w:r>
      <w:r>
        <w:rPr>
          <w:rFonts w:ascii="Arial" w:hAnsi="Arial"/>
          <w:b/>
          <w:color w:val="0E1115"/>
          <w:spacing w:val="-8"/>
          <w:sz w:val="28"/>
        </w:rPr>
        <w:t> </w:t>
      </w:r>
      <w:r>
        <w:rPr>
          <w:rFonts w:ascii="Arial" w:hAnsi="Arial"/>
          <w:b/>
          <w:color w:val="0E1115"/>
          <w:sz w:val="28"/>
        </w:rPr>
        <w:t>КУЛЬТУРЫ НА ТЕМУ «ТРЕНИРОВКА ВЫНОСЛИВОСТИ: РАЗРАБОТКА</w:t>
      </w:r>
    </w:p>
    <w:p>
      <w:pPr>
        <w:spacing w:line="240" w:lineRule="auto" w:before="0"/>
        <w:ind w:left="515" w:right="89" w:firstLine="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color w:val="0E1115"/>
          <w:sz w:val="28"/>
        </w:rPr>
        <w:t>ПРОГРАММЫ</w:t>
      </w:r>
      <w:r>
        <w:rPr>
          <w:rFonts w:ascii="Arial" w:hAnsi="Arial"/>
          <w:b/>
          <w:color w:val="0E1115"/>
          <w:spacing w:val="-11"/>
          <w:sz w:val="28"/>
        </w:rPr>
        <w:t> </w:t>
      </w:r>
      <w:r>
        <w:rPr>
          <w:rFonts w:ascii="Arial" w:hAnsi="Arial"/>
          <w:b/>
          <w:color w:val="0E1115"/>
          <w:sz w:val="28"/>
        </w:rPr>
        <w:t>ТРЕНИРОВОК</w:t>
      </w:r>
      <w:r>
        <w:rPr>
          <w:rFonts w:ascii="Arial" w:hAnsi="Arial"/>
          <w:b/>
          <w:color w:val="0E1115"/>
          <w:spacing w:val="-11"/>
          <w:sz w:val="28"/>
        </w:rPr>
        <w:t> </w:t>
      </w:r>
      <w:r>
        <w:rPr>
          <w:rFonts w:ascii="Arial" w:hAnsi="Arial"/>
          <w:b/>
          <w:color w:val="0E1115"/>
          <w:sz w:val="28"/>
        </w:rPr>
        <w:t>ДЛЯ</w:t>
      </w:r>
      <w:r>
        <w:rPr>
          <w:rFonts w:ascii="Arial" w:hAnsi="Arial"/>
          <w:b/>
          <w:color w:val="0E1115"/>
          <w:spacing w:val="-15"/>
          <w:sz w:val="28"/>
        </w:rPr>
        <w:t> </w:t>
      </w:r>
      <w:r>
        <w:rPr>
          <w:rFonts w:ascii="Arial" w:hAnsi="Arial"/>
          <w:b/>
          <w:color w:val="0E1115"/>
          <w:sz w:val="28"/>
        </w:rPr>
        <w:t>ПОВЫШЕНИЯ </w:t>
      </w:r>
      <w:r>
        <w:rPr>
          <w:rFonts w:ascii="Arial" w:hAnsi="Arial"/>
          <w:b/>
          <w:color w:val="0E1115"/>
          <w:spacing w:val="-2"/>
          <w:sz w:val="28"/>
        </w:rPr>
        <w:t>ВЫНОСЛИВОСТИ»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spacing w:before="193"/>
        <w:ind w:left="0"/>
        <w:rPr>
          <w:rFonts w:ascii="Arial"/>
          <w:b/>
        </w:rPr>
      </w:pPr>
    </w:p>
    <w:p>
      <w:pPr>
        <w:spacing w:before="0"/>
        <w:ind w:left="427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0E1115"/>
          <w:spacing w:val="-2"/>
          <w:sz w:val="28"/>
        </w:rPr>
        <w:t>Введение</w:t>
      </w:r>
    </w:p>
    <w:p>
      <w:pPr>
        <w:pStyle w:val="BodyText"/>
        <w:spacing w:line="242" w:lineRule="auto" w:before="244"/>
      </w:pPr>
      <w:r>
        <w:rPr>
          <w:color w:val="0E1115"/>
        </w:rPr>
        <w:t>Выносливость</w:t>
      </w:r>
      <w:r>
        <w:rPr>
          <w:color w:val="0E1115"/>
          <w:spacing w:val="-19"/>
        </w:rPr>
        <w:t> </w:t>
      </w:r>
      <w:r>
        <w:rPr>
          <w:color w:val="0E1115"/>
        </w:rPr>
        <w:t>как</w:t>
      </w:r>
      <w:r>
        <w:rPr>
          <w:color w:val="0E1115"/>
          <w:spacing w:val="-19"/>
        </w:rPr>
        <w:t> </w:t>
      </w:r>
      <w:r>
        <w:rPr>
          <w:color w:val="0E1115"/>
        </w:rPr>
        <w:t>физическое</w:t>
      </w:r>
      <w:r>
        <w:rPr>
          <w:color w:val="0E1115"/>
          <w:spacing w:val="-18"/>
        </w:rPr>
        <w:t> </w:t>
      </w:r>
      <w:r>
        <w:rPr>
          <w:color w:val="0E1115"/>
        </w:rPr>
        <w:t>качество</w:t>
      </w:r>
      <w:r>
        <w:rPr>
          <w:color w:val="0E1115"/>
          <w:spacing w:val="-19"/>
        </w:rPr>
        <w:t> </w:t>
      </w:r>
      <w:r>
        <w:rPr>
          <w:color w:val="0E1115"/>
        </w:rPr>
        <w:t>представляет</w:t>
      </w:r>
      <w:r>
        <w:rPr>
          <w:color w:val="0E1115"/>
          <w:spacing w:val="-18"/>
        </w:rPr>
        <w:t> </w:t>
      </w:r>
      <w:r>
        <w:rPr>
          <w:color w:val="0E1115"/>
        </w:rPr>
        <w:t>собой способность организма противостоять утомлению при</w:t>
      </w:r>
    </w:p>
    <w:p>
      <w:pPr>
        <w:pStyle w:val="BodyText"/>
        <w:spacing w:line="244" w:lineRule="auto" w:before="3"/>
      </w:pPr>
      <w:r>
        <w:rPr>
          <w:color w:val="0E1115"/>
        </w:rPr>
        <w:t>продолжительной</w:t>
      </w:r>
      <w:r>
        <w:rPr>
          <w:color w:val="0E1115"/>
          <w:spacing w:val="-14"/>
        </w:rPr>
        <w:t> </w:t>
      </w:r>
      <w:r>
        <w:rPr>
          <w:color w:val="0E1115"/>
        </w:rPr>
        <w:t>умственной</w:t>
      </w:r>
      <w:r>
        <w:rPr>
          <w:color w:val="0E1115"/>
          <w:spacing w:val="-10"/>
        </w:rPr>
        <w:t> </w:t>
      </w:r>
      <w:r>
        <w:rPr>
          <w:color w:val="0E1115"/>
        </w:rPr>
        <w:t>или</w:t>
      </w:r>
      <w:r>
        <w:rPr>
          <w:color w:val="0E1115"/>
          <w:spacing w:val="-13"/>
        </w:rPr>
        <w:t> </w:t>
      </w:r>
      <w:r>
        <w:rPr>
          <w:color w:val="0E1115"/>
        </w:rPr>
        <w:t>физической</w:t>
      </w:r>
      <w:r>
        <w:rPr>
          <w:color w:val="0E1115"/>
          <w:spacing w:val="-13"/>
        </w:rPr>
        <w:t> </w:t>
      </w:r>
      <w:r>
        <w:rPr>
          <w:color w:val="0E1115"/>
        </w:rPr>
        <w:t>работе.</w:t>
      </w:r>
      <w:r>
        <w:rPr>
          <w:color w:val="0E1115"/>
          <w:spacing w:val="-11"/>
        </w:rPr>
        <w:t> </w:t>
      </w:r>
      <w:r>
        <w:rPr>
          <w:color w:val="0E1115"/>
        </w:rPr>
        <w:t>В</w:t>
      </w:r>
      <w:r>
        <w:rPr>
          <w:color w:val="0E1115"/>
          <w:spacing w:val="-11"/>
        </w:rPr>
        <w:t> </w:t>
      </w:r>
      <w:r>
        <w:rPr>
          <w:color w:val="0E1115"/>
        </w:rPr>
        <w:t>современной системе физического воспитания развитие выносливости занимает особое место, поскольку данный качество является базовым для совершенствования других физических способностей и определяет</w:t>
      </w:r>
    </w:p>
    <w:p>
      <w:pPr>
        <w:pStyle w:val="BodyText"/>
        <w:spacing w:line="242" w:lineRule="auto"/>
      </w:pPr>
      <w:r>
        <w:rPr>
          <w:color w:val="0E1115"/>
        </w:rPr>
        <w:t>уровень общей работоспособности человека. Актуальность темы обусловлена наблюдающимся в современном обществе снижением показателей</w:t>
      </w:r>
      <w:r>
        <w:rPr>
          <w:color w:val="0E1115"/>
          <w:spacing w:val="-14"/>
        </w:rPr>
        <w:t> </w:t>
      </w:r>
      <w:r>
        <w:rPr>
          <w:color w:val="0E1115"/>
        </w:rPr>
        <w:t>выносливости</w:t>
      </w:r>
      <w:r>
        <w:rPr>
          <w:color w:val="0E1115"/>
          <w:spacing w:val="-12"/>
        </w:rPr>
        <w:t> </w:t>
      </w:r>
      <w:r>
        <w:rPr>
          <w:color w:val="0E1115"/>
        </w:rPr>
        <w:t>у</w:t>
      </w:r>
      <w:r>
        <w:rPr>
          <w:color w:val="0E1115"/>
          <w:spacing w:val="-14"/>
        </w:rPr>
        <w:t> </w:t>
      </w:r>
      <w:r>
        <w:rPr>
          <w:color w:val="0E1115"/>
        </w:rPr>
        <w:t>различных</w:t>
      </w:r>
      <w:r>
        <w:rPr>
          <w:color w:val="0E1115"/>
          <w:spacing w:val="-14"/>
        </w:rPr>
        <w:t> </w:t>
      </w:r>
      <w:r>
        <w:rPr>
          <w:color w:val="0E1115"/>
        </w:rPr>
        <w:t>возрастных</w:t>
      </w:r>
      <w:r>
        <w:rPr>
          <w:color w:val="0E1115"/>
          <w:spacing w:val="-14"/>
        </w:rPr>
        <w:t> </w:t>
      </w:r>
      <w:r>
        <w:rPr>
          <w:color w:val="0E1115"/>
        </w:rPr>
        <w:t>групп,</w:t>
      </w:r>
      <w:r>
        <w:rPr>
          <w:color w:val="0E1115"/>
          <w:spacing w:val="-10"/>
        </w:rPr>
        <w:t> </w:t>
      </w:r>
      <w:r>
        <w:rPr>
          <w:color w:val="0E1115"/>
        </w:rPr>
        <w:t>что</w:t>
      </w:r>
      <w:r>
        <w:rPr>
          <w:color w:val="0E1115"/>
          <w:spacing w:val="-14"/>
        </w:rPr>
        <w:t> </w:t>
      </w:r>
      <w:r>
        <w:rPr>
          <w:color w:val="0E1115"/>
        </w:rPr>
        <w:t>связано с гиподинамией, нерациональным питанием и неадекватной</w:t>
      </w:r>
    </w:p>
    <w:p>
      <w:pPr>
        <w:pStyle w:val="BodyText"/>
        <w:spacing w:before="5"/>
      </w:pPr>
      <w:r>
        <w:rPr>
          <w:color w:val="0E1115"/>
          <w:spacing w:val="-2"/>
        </w:rPr>
        <w:t>организацией</w:t>
      </w:r>
      <w:r>
        <w:rPr>
          <w:color w:val="0E1115"/>
          <w:spacing w:val="3"/>
        </w:rPr>
        <w:t> </w:t>
      </w:r>
      <w:r>
        <w:rPr>
          <w:color w:val="0E1115"/>
          <w:spacing w:val="-2"/>
        </w:rPr>
        <w:t>двигательной</w:t>
      </w:r>
      <w:r>
        <w:rPr>
          <w:color w:val="0E1115"/>
          <w:spacing w:val="4"/>
        </w:rPr>
        <w:t> </w:t>
      </w:r>
      <w:r>
        <w:rPr>
          <w:color w:val="0E1115"/>
          <w:spacing w:val="-2"/>
        </w:rPr>
        <w:t>активности.</w:t>
      </w:r>
    </w:p>
    <w:p>
      <w:pPr>
        <w:pStyle w:val="BodyText"/>
        <w:spacing w:line="244" w:lineRule="auto" w:before="245"/>
      </w:pPr>
      <w:r>
        <w:rPr>
          <w:color w:val="0E1115"/>
        </w:rPr>
        <w:t>Процесс развития выносливости требует системного подхода, основанного</w:t>
      </w:r>
      <w:r>
        <w:rPr>
          <w:color w:val="0E1115"/>
          <w:spacing w:val="-19"/>
        </w:rPr>
        <w:t> </w:t>
      </w:r>
      <w:r>
        <w:rPr>
          <w:color w:val="0E1115"/>
        </w:rPr>
        <w:t>на</w:t>
      </w:r>
      <w:r>
        <w:rPr>
          <w:color w:val="0E1115"/>
          <w:spacing w:val="-19"/>
        </w:rPr>
        <w:t> </w:t>
      </w:r>
      <w:r>
        <w:rPr>
          <w:color w:val="0E1115"/>
        </w:rPr>
        <w:t>понимании</w:t>
      </w:r>
      <w:r>
        <w:rPr>
          <w:color w:val="0E1115"/>
          <w:spacing w:val="-18"/>
        </w:rPr>
        <w:t> </w:t>
      </w:r>
      <w:r>
        <w:rPr>
          <w:color w:val="0E1115"/>
        </w:rPr>
        <w:t>физиологических</w:t>
      </w:r>
      <w:r>
        <w:rPr>
          <w:color w:val="0E1115"/>
          <w:spacing w:val="-19"/>
        </w:rPr>
        <w:t> </w:t>
      </w:r>
      <w:r>
        <w:rPr>
          <w:color w:val="0E1115"/>
        </w:rPr>
        <w:t>механизмов</w:t>
      </w:r>
      <w:r>
        <w:rPr>
          <w:color w:val="0E1115"/>
          <w:spacing w:val="-18"/>
        </w:rPr>
        <w:t> </w:t>
      </w:r>
      <w:r>
        <w:rPr>
          <w:color w:val="0E1115"/>
        </w:rPr>
        <w:t>адаптации организма к продолжительной работе. Современная теория</w:t>
      </w:r>
    </w:p>
    <w:p>
      <w:pPr>
        <w:pStyle w:val="BodyText"/>
        <w:spacing w:line="312" w:lineRule="exact"/>
      </w:pPr>
      <w:r>
        <w:rPr>
          <w:color w:val="0E1115"/>
          <w:spacing w:val="-2"/>
        </w:rPr>
        <w:t>тренировки</w:t>
      </w:r>
      <w:r>
        <w:rPr>
          <w:color w:val="0E1115"/>
          <w:spacing w:val="-7"/>
        </w:rPr>
        <w:t> </w:t>
      </w:r>
      <w:r>
        <w:rPr>
          <w:color w:val="0E1115"/>
          <w:spacing w:val="-2"/>
        </w:rPr>
        <w:t>рассматривает</w:t>
      </w:r>
      <w:r>
        <w:rPr>
          <w:color w:val="0E1115"/>
          <w:spacing w:val="-5"/>
        </w:rPr>
        <w:t> </w:t>
      </w:r>
      <w:r>
        <w:rPr>
          <w:color w:val="0E1115"/>
          <w:spacing w:val="-2"/>
        </w:rPr>
        <w:t>выносливость</w:t>
      </w:r>
      <w:r>
        <w:rPr>
          <w:color w:val="0E1115"/>
          <w:spacing w:val="-4"/>
        </w:rPr>
        <w:t> </w:t>
      </w:r>
      <w:r>
        <w:rPr>
          <w:color w:val="0E1115"/>
          <w:spacing w:val="-2"/>
        </w:rPr>
        <w:t>как</w:t>
      </w:r>
      <w:r>
        <w:rPr>
          <w:color w:val="0E1115"/>
          <w:spacing w:val="-7"/>
        </w:rPr>
        <w:t> </w:t>
      </w:r>
      <w:r>
        <w:rPr>
          <w:color w:val="0E1115"/>
          <w:spacing w:val="-2"/>
        </w:rPr>
        <w:t>комплексное</w:t>
      </w:r>
      <w:r>
        <w:rPr>
          <w:color w:val="0E1115"/>
          <w:spacing w:val="-6"/>
        </w:rPr>
        <w:t> </w:t>
      </w:r>
      <w:r>
        <w:rPr>
          <w:color w:val="0E1115"/>
          <w:spacing w:val="-2"/>
        </w:rPr>
        <w:t>качество,</w:t>
      </w:r>
    </w:p>
    <w:p>
      <w:pPr>
        <w:pStyle w:val="BodyText"/>
        <w:spacing w:line="244" w:lineRule="auto" w:before="4"/>
      </w:pPr>
      <w:r>
        <w:rPr>
          <w:color w:val="0E1115"/>
        </w:rPr>
        <w:t>включающее</w:t>
      </w:r>
      <w:r>
        <w:rPr>
          <w:color w:val="0E1115"/>
          <w:spacing w:val="-17"/>
        </w:rPr>
        <w:t> </w:t>
      </w:r>
      <w:r>
        <w:rPr>
          <w:color w:val="0E1115"/>
        </w:rPr>
        <w:t>аэробные</w:t>
      </w:r>
      <w:r>
        <w:rPr>
          <w:color w:val="0E1115"/>
          <w:spacing w:val="-17"/>
        </w:rPr>
        <w:t> </w:t>
      </w:r>
      <w:r>
        <w:rPr>
          <w:color w:val="0E1115"/>
        </w:rPr>
        <w:t>и</w:t>
      </w:r>
      <w:r>
        <w:rPr>
          <w:color w:val="0E1115"/>
          <w:spacing w:val="-16"/>
        </w:rPr>
        <w:t> </w:t>
      </w:r>
      <w:r>
        <w:rPr>
          <w:color w:val="0E1115"/>
        </w:rPr>
        <w:t>анаэробные</w:t>
      </w:r>
      <w:r>
        <w:rPr>
          <w:color w:val="0E1115"/>
          <w:spacing w:val="-15"/>
        </w:rPr>
        <w:t> </w:t>
      </w:r>
      <w:r>
        <w:rPr>
          <w:color w:val="0E1115"/>
        </w:rPr>
        <w:t>компоненты,</w:t>
      </w:r>
      <w:r>
        <w:rPr>
          <w:color w:val="0E1115"/>
          <w:spacing w:val="-16"/>
        </w:rPr>
        <w:t> </w:t>
      </w:r>
      <w:r>
        <w:rPr>
          <w:color w:val="0E1115"/>
        </w:rPr>
        <w:t>каждый</w:t>
      </w:r>
      <w:r>
        <w:rPr>
          <w:color w:val="0E1115"/>
          <w:spacing w:val="-16"/>
        </w:rPr>
        <w:t> </w:t>
      </w:r>
      <w:r>
        <w:rPr>
          <w:color w:val="0E1115"/>
        </w:rPr>
        <w:t>из</w:t>
      </w:r>
      <w:r>
        <w:rPr>
          <w:color w:val="0E1115"/>
          <w:spacing w:val="-14"/>
        </w:rPr>
        <w:t> </w:t>
      </w:r>
      <w:r>
        <w:rPr>
          <w:color w:val="0E1115"/>
        </w:rPr>
        <w:t>которых требует специфических методов развития. Эффективная тренировка выносливости должна учитывать индивидуальные особенности занимающихся, принципы постепенности и цикличности, а также обеспечивать комплексное воздействие на основные системы </w:t>
      </w:r>
      <w:r>
        <w:rPr>
          <w:color w:val="0E1115"/>
          <w:spacing w:val="-2"/>
        </w:rPr>
        <w:t>организма.</w:t>
      </w:r>
    </w:p>
    <w:p>
      <w:pPr>
        <w:pStyle w:val="BodyText"/>
        <w:spacing w:line="244" w:lineRule="auto" w:before="233"/>
        <w:ind w:right="453"/>
        <w:jc w:val="both"/>
      </w:pPr>
      <w:r>
        <w:rPr>
          <w:color w:val="0E1115"/>
        </w:rPr>
        <w:t>Целью</w:t>
      </w:r>
      <w:r>
        <w:rPr>
          <w:color w:val="0E1115"/>
          <w:spacing w:val="-13"/>
        </w:rPr>
        <w:t> </w:t>
      </w:r>
      <w:r>
        <w:rPr>
          <w:color w:val="0E1115"/>
        </w:rPr>
        <w:t>данной</w:t>
      </w:r>
      <w:r>
        <w:rPr>
          <w:color w:val="0E1115"/>
          <w:spacing w:val="-14"/>
        </w:rPr>
        <w:t> </w:t>
      </w:r>
      <w:r>
        <w:rPr>
          <w:color w:val="0E1115"/>
        </w:rPr>
        <w:t>методической</w:t>
      </w:r>
      <w:r>
        <w:rPr>
          <w:color w:val="0E1115"/>
          <w:spacing w:val="-13"/>
        </w:rPr>
        <w:t> </w:t>
      </w:r>
      <w:r>
        <w:rPr>
          <w:color w:val="0E1115"/>
        </w:rPr>
        <w:t>разработки</w:t>
      </w:r>
      <w:r>
        <w:rPr>
          <w:color w:val="0E1115"/>
          <w:spacing w:val="-13"/>
        </w:rPr>
        <w:t> </w:t>
      </w:r>
      <w:r>
        <w:rPr>
          <w:color w:val="0E1115"/>
        </w:rPr>
        <w:t>является</w:t>
      </w:r>
      <w:r>
        <w:rPr>
          <w:color w:val="0E1115"/>
          <w:spacing w:val="-12"/>
        </w:rPr>
        <w:t> </w:t>
      </w:r>
      <w:r>
        <w:rPr>
          <w:color w:val="0E1115"/>
        </w:rPr>
        <w:t>формирование</w:t>
      </w:r>
      <w:r>
        <w:rPr>
          <w:color w:val="0E1115"/>
          <w:spacing w:val="-12"/>
        </w:rPr>
        <w:t> </w:t>
      </w:r>
      <w:r>
        <w:rPr>
          <w:color w:val="0E1115"/>
        </w:rPr>
        <w:t>у учащихся системных знаний о методах развития выносливости и</w:t>
      </w:r>
    </w:p>
    <w:p>
      <w:pPr>
        <w:pStyle w:val="BodyText"/>
        <w:spacing w:line="242" w:lineRule="auto"/>
        <w:ind w:right="47"/>
        <w:jc w:val="both"/>
      </w:pPr>
      <w:r>
        <w:rPr>
          <w:color w:val="0E1115"/>
        </w:rPr>
        <w:t>практических</w:t>
      </w:r>
      <w:r>
        <w:rPr>
          <w:color w:val="0E1115"/>
          <w:spacing w:val="-16"/>
        </w:rPr>
        <w:t> </w:t>
      </w:r>
      <w:r>
        <w:rPr>
          <w:color w:val="0E1115"/>
        </w:rPr>
        <w:t>умений</w:t>
      </w:r>
      <w:r>
        <w:rPr>
          <w:color w:val="0E1115"/>
          <w:spacing w:val="-13"/>
        </w:rPr>
        <w:t> </w:t>
      </w:r>
      <w:r>
        <w:rPr>
          <w:color w:val="0E1115"/>
        </w:rPr>
        <w:t>по</w:t>
      </w:r>
      <w:r>
        <w:rPr>
          <w:color w:val="0E1115"/>
          <w:spacing w:val="-13"/>
        </w:rPr>
        <w:t> </w:t>
      </w:r>
      <w:r>
        <w:rPr>
          <w:color w:val="0E1115"/>
        </w:rPr>
        <w:t>составлению</w:t>
      </w:r>
      <w:r>
        <w:rPr>
          <w:color w:val="0E1115"/>
          <w:spacing w:val="-12"/>
        </w:rPr>
        <w:t> </w:t>
      </w:r>
      <w:r>
        <w:rPr>
          <w:color w:val="0E1115"/>
        </w:rPr>
        <w:t>индивидуальных</w:t>
      </w:r>
      <w:r>
        <w:rPr>
          <w:color w:val="0E1115"/>
          <w:spacing w:val="-16"/>
        </w:rPr>
        <w:t> </w:t>
      </w:r>
      <w:r>
        <w:rPr>
          <w:color w:val="0E1115"/>
        </w:rPr>
        <w:t>тренировочных программ.</w:t>
      </w:r>
      <w:r>
        <w:rPr>
          <w:color w:val="0E1115"/>
          <w:spacing w:val="-14"/>
        </w:rPr>
        <w:t> </w:t>
      </w:r>
      <w:r>
        <w:rPr>
          <w:color w:val="0E1115"/>
        </w:rPr>
        <w:t>Теоретической</w:t>
      </w:r>
      <w:r>
        <w:rPr>
          <w:color w:val="0E1115"/>
          <w:spacing w:val="-16"/>
        </w:rPr>
        <w:t> </w:t>
      </w:r>
      <w:r>
        <w:rPr>
          <w:color w:val="0E1115"/>
        </w:rPr>
        <w:t>основой</w:t>
      </w:r>
      <w:r>
        <w:rPr>
          <w:color w:val="0E1115"/>
          <w:spacing w:val="-15"/>
        </w:rPr>
        <w:t> </w:t>
      </w:r>
      <w:r>
        <w:rPr>
          <w:color w:val="0E1115"/>
        </w:rPr>
        <w:t>урока</w:t>
      </w:r>
      <w:r>
        <w:rPr>
          <w:color w:val="0E1115"/>
          <w:spacing w:val="-15"/>
        </w:rPr>
        <w:t> </w:t>
      </w:r>
      <w:r>
        <w:rPr>
          <w:color w:val="0E1115"/>
        </w:rPr>
        <w:t>выступают</w:t>
      </w:r>
      <w:r>
        <w:rPr>
          <w:color w:val="0E1115"/>
          <w:spacing w:val="-14"/>
        </w:rPr>
        <w:t> </w:t>
      </w:r>
      <w:r>
        <w:rPr>
          <w:color w:val="0E1115"/>
        </w:rPr>
        <w:t>положения</w:t>
      </w:r>
      <w:r>
        <w:rPr>
          <w:color w:val="0E1115"/>
          <w:spacing w:val="-17"/>
        </w:rPr>
        <w:t> </w:t>
      </w:r>
      <w:r>
        <w:rPr>
          <w:color w:val="0E1115"/>
        </w:rPr>
        <w:t>теории адаптации, физиологии мышечной деятельности и современных</w:t>
      </w:r>
    </w:p>
    <w:p>
      <w:pPr>
        <w:pStyle w:val="BodyText"/>
        <w:spacing w:before="4"/>
        <w:jc w:val="both"/>
      </w:pPr>
      <w:r>
        <w:rPr>
          <w:color w:val="0E1115"/>
        </w:rPr>
        <w:t>концепций</w:t>
      </w:r>
      <w:r>
        <w:rPr>
          <w:color w:val="0E1115"/>
          <w:spacing w:val="-19"/>
        </w:rPr>
        <w:t> </w:t>
      </w:r>
      <w:r>
        <w:rPr>
          <w:color w:val="0E1115"/>
        </w:rPr>
        <w:t>спортивной</w:t>
      </w:r>
      <w:r>
        <w:rPr>
          <w:color w:val="0E1115"/>
          <w:spacing w:val="-17"/>
        </w:rPr>
        <w:t> </w:t>
      </w:r>
      <w:r>
        <w:rPr>
          <w:color w:val="0E1115"/>
          <w:spacing w:val="-2"/>
        </w:rPr>
        <w:t>тренировки.</w:t>
      </w:r>
    </w:p>
    <w:p>
      <w:pPr>
        <w:pStyle w:val="Heading1"/>
        <w:numPr>
          <w:ilvl w:val="0"/>
          <w:numId w:val="1"/>
        </w:numPr>
        <w:tabs>
          <w:tab w:pos="740" w:val="left" w:leader="none"/>
        </w:tabs>
        <w:spacing w:line="240" w:lineRule="auto" w:before="240" w:after="0"/>
        <w:ind w:left="740" w:right="0" w:hanging="313"/>
        <w:jc w:val="left"/>
      </w:pPr>
      <w:r>
        <w:rPr>
          <w:color w:val="0E1115"/>
        </w:rPr>
        <w:t>Теоретико-методологические</w:t>
      </w:r>
      <w:r>
        <w:rPr>
          <w:color w:val="0E1115"/>
          <w:spacing w:val="-16"/>
        </w:rPr>
        <w:t> </w:t>
      </w:r>
      <w:r>
        <w:rPr>
          <w:color w:val="0E1115"/>
        </w:rPr>
        <w:t>основы</w:t>
      </w:r>
      <w:r>
        <w:rPr>
          <w:color w:val="0E1115"/>
          <w:spacing w:val="-14"/>
        </w:rPr>
        <w:t> </w:t>
      </w:r>
      <w:r>
        <w:rPr>
          <w:color w:val="0E1115"/>
        </w:rPr>
        <w:t>развития</w:t>
      </w:r>
      <w:r>
        <w:rPr>
          <w:color w:val="0E1115"/>
          <w:spacing w:val="-14"/>
        </w:rPr>
        <w:t> </w:t>
      </w:r>
      <w:r>
        <w:rPr>
          <w:color w:val="0E1115"/>
          <w:spacing w:val="-2"/>
        </w:rPr>
        <w:t>выносливости</w:t>
      </w:r>
    </w:p>
    <w:p>
      <w:pPr>
        <w:pStyle w:val="BodyText"/>
        <w:spacing w:line="244" w:lineRule="auto" w:before="244"/>
      </w:pPr>
      <w:r>
        <w:rPr>
          <w:color w:val="0E1115"/>
        </w:rPr>
        <w:t>Выносливость как физическое качество классифицируется по нескольким основаниям. По признаку участия в работе мышечной массы выделяют общую и специальную выносливость. Общая выносливость</w:t>
      </w:r>
      <w:r>
        <w:rPr>
          <w:color w:val="0E1115"/>
          <w:spacing w:val="-13"/>
        </w:rPr>
        <w:t> </w:t>
      </w:r>
      <w:r>
        <w:rPr>
          <w:color w:val="0E1115"/>
        </w:rPr>
        <w:t>характеризует</w:t>
      </w:r>
      <w:r>
        <w:rPr>
          <w:color w:val="0E1115"/>
          <w:spacing w:val="-13"/>
        </w:rPr>
        <w:t> </w:t>
      </w:r>
      <w:r>
        <w:rPr>
          <w:color w:val="0E1115"/>
        </w:rPr>
        <w:t>способность</w:t>
      </w:r>
      <w:r>
        <w:rPr>
          <w:color w:val="0E1115"/>
          <w:spacing w:val="-14"/>
        </w:rPr>
        <w:t> </w:t>
      </w:r>
      <w:r>
        <w:rPr>
          <w:color w:val="0E1115"/>
        </w:rPr>
        <w:t>к</w:t>
      </w:r>
      <w:r>
        <w:rPr>
          <w:color w:val="0E1115"/>
          <w:spacing w:val="-13"/>
        </w:rPr>
        <w:t> </w:t>
      </w:r>
      <w:r>
        <w:rPr>
          <w:color w:val="0E1115"/>
        </w:rPr>
        <w:t>длительному</w:t>
      </w:r>
      <w:r>
        <w:rPr>
          <w:color w:val="0E1115"/>
          <w:spacing w:val="-16"/>
        </w:rPr>
        <w:t> </w:t>
      </w:r>
      <w:r>
        <w:rPr>
          <w:color w:val="0E1115"/>
        </w:rPr>
        <w:t>выполнению работы умеренной интенсивности с участием больших мышечных</w:t>
      </w:r>
    </w:p>
    <w:p>
      <w:pPr>
        <w:pStyle w:val="BodyText"/>
        <w:spacing w:after="0" w:line="244" w:lineRule="auto"/>
        <w:sectPr>
          <w:type w:val="continuous"/>
          <w:pgSz w:w="11910" w:h="16840"/>
          <w:pgMar w:top="1040" w:bottom="280" w:left="1275" w:right="850"/>
        </w:sectPr>
      </w:pPr>
    </w:p>
    <w:p>
      <w:pPr>
        <w:pStyle w:val="BodyText"/>
        <w:spacing w:line="244" w:lineRule="auto" w:before="75"/>
      </w:pPr>
      <w:r>
        <w:rPr>
          <w:color w:val="0E1115"/>
        </w:rPr>
        <w:t>групп.</w:t>
      </w:r>
      <w:r>
        <w:rPr>
          <w:color w:val="0E1115"/>
          <w:spacing w:val="-9"/>
        </w:rPr>
        <w:t> </w:t>
      </w:r>
      <w:r>
        <w:rPr>
          <w:color w:val="0E1115"/>
        </w:rPr>
        <w:t>Специальная</w:t>
      </w:r>
      <w:r>
        <w:rPr>
          <w:color w:val="0E1115"/>
          <w:spacing w:val="-11"/>
        </w:rPr>
        <w:t> </w:t>
      </w:r>
      <w:r>
        <w:rPr>
          <w:color w:val="0E1115"/>
        </w:rPr>
        <w:t>выносливость</w:t>
      </w:r>
      <w:r>
        <w:rPr>
          <w:color w:val="0E1115"/>
          <w:spacing w:val="-12"/>
        </w:rPr>
        <w:t> </w:t>
      </w:r>
      <w:r>
        <w:rPr>
          <w:color w:val="0E1115"/>
        </w:rPr>
        <w:t>проявляется</w:t>
      </w:r>
      <w:r>
        <w:rPr>
          <w:color w:val="0E1115"/>
          <w:spacing w:val="-13"/>
        </w:rPr>
        <w:t> </w:t>
      </w:r>
      <w:r>
        <w:rPr>
          <w:color w:val="0E1115"/>
        </w:rPr>
        <w:t>в</w:t>
      </w:r>
      <w:r>
        <w:rPr>
          <w:color w:val="0E1115"/>
          <w:spacing w:val="-11"/>
        </w:rPr>
        <w:t> </w:t>
      </w:r>
      <w:r>
        <w:rPr>
          <w:color w:val="0E1115"/>
        </w:rPr>
        <w:t>конкретных</w:t>
      </w:r>
      <w:r>
        <w:rPr>
          <w:color w:val="0E1115"/>
          <w:spacing w:val="-13"/>
        </w:rPr>
        <w:t> </w:t>
      </w:r>
      <w:r>
        <w:rPr>
          <w:color w:val="0E1115"/>
        </w:rPr>
        <w:t>видах двигательной деятельности и зависит от технического мастерства, тактической подготовленности и психологических особенностей </w:t>
      </w:r>
      <w:r>
        <w:rPr>
          <w:color w:val="0E1115"/>
          <w:spacing w:val="-2"/>
        </w:rPr>
        <w:t>спортсмена.</w:t>
      </w:r>
    </w:p>
    <w:p>
      <w:pPr>
        <w:pStyle w:val="BodyText"/>
        <w:spacing w:line="242" w:lineRule="auto" w:before="236"/>
        <w:ind w:right="552"/>
        <w:jc w:val="both"/>
      </w:pPr>
      <w:r>
        <w:rPr>
          <w:color w:val="0E1115"/>
        </w:rPr>
        <w:t>С</w:t>
      </w:r>
      <w:r>
        <w:rPr>
          <w:color w:val="0E1115"/>
          <w:spacing w:val="-11"/>
        </w:rPr>
        <w:t> </w:t>
      </w:r>
      <w:r>
        <w:rPr>
          <w:color w:val="0E1115"/>
        </w:rPr>
        <w:t>энергетической</w:t>
      </w:r>
      <w:r>
        <w:rPr>
          <w:color w:val="0E1115"/>
          <w:spacing w:val="-12"/>
        </w:rPr>
        <w:t> </w:t>
      </w:r>
      <w:r>
        <w:rPr>
          <w:color w:val="0E1115"/>
        </w:rPr>
        <w:t>точки</w:t>
      </w:r>
      <w:r>
        <w:rPr>
          <w:color w:val="0E1115"/>
          <w:spacing w:val="-12"/>
        </w:rPr>
        <w:t> </w:t>
      </w:r>
      <w:r>
        <w:rPr>
          <w:color w:val="0E1115"/>
        </w:rPr>
        <w:t>зрения</w:t>
      </w:r>
      <w:r>
        <w:rPr>
          <w:color w:val="0E1115"/>
          <w:spacing w:val="-11"/>
        </w:rPr>
        <w:t> </w:t>
      </w:r>
      <w:r>
        <w:rPr>
          <w:color w:val="0E1115"/>
        </w:rPr>
        <w:t>различают</w:t>
      </w:r>
      <w:r>
        <w:rPr>
          <w:color w:val="0E1115"/>
          <w:spacing w:val="-11"/>
        </w:rPr>
        <w:t> </w:t>
      </w:r>
      <w:r>
        <w:rPr>
          <w:color w:val="0E1115"/>
        </w:rPr>
        <w:t>аэробную</w:t>
      </w:r>
      <w:r>
        <w:rPr>
          <w:color w:val="0E1115"/>
          <w:spacing w:val="-9"/>
        </w:rPr>
        <w:t> </w:t>
      </w:r>
      <w:r>
        <w:rPr>
          <w:color w:val="0E1115"/>
        </w:rPr>
        <w:t>и</w:t>
      </w:r>
      <w:r>
        <w:rPr>
          <w:color w:val="0E1115"/>
          <w:spacing w:val="-12"/>
        </w:rPr>
        <w:t> </w:t>
      </w:r>
      <w:r>
        <w:rPr>
          <w:color w:val="0E1115"/>
        </w:rPr>
        <w:t>анаэробную выносливость. Аэробная выносливость обеспечивается за счет</w:t>
      </w:r>
    </w:p>
    <w:p>
      <w:pPr>
        <w:pStyle w:val="BodyText"/>
        <w:spacing w:line="244" w:lineRule="auto" w:before="3"/>
        <w:ind w:right="445"/>
        <w:jc w:val="both"/>
      </w:pPr>
      <w:r>
        <w:rPr>
          <w:color w:val="0E1115"/>
        </w:rPr>
        <w:t>кислородных источников энергии и характеризуется способностью выполнять</w:t>
      </w:r>
      <w:r>
        <w:rPr>
          <w:color w:val="0E1115"/>
          <w:spacing w:val="-7"/>
        </w:rPr>
        <w:t> </w:t>
      </w:r>
      <w:r>
        <w:rPr>
          <w:color w:val="0E1115"/>
        </w:rPr>
        <w:t>работу</w:t>
      </w:r>
      <w:r>
        <w:rPr>
          <w:color w:val="0E1115"/>
          <w:spacing w:val="-8"/>
        </w:rPr>
        <w:t> </w:t>
      </w:r>
      <w:r>
        <w:rPr>
          <w:color w:val="0E1115"/>
        </w:rPr>
        <w:t>в</w:t>
      </w:r>
      <w:r>
        <w:rPr>
          <w:color w:val="0E1115"/>
          <w:spacing w:val="-6"/>
        </w:rPr>
        <w:t> </w:t>
      </w:r>
      <w:r>
        <w:rPr>
          <w:color w:val="0E1115"/>
        </w:rPr>
        <w:t>условиях</w:t>
      </w:r>
      <w:r>
        <w:rPr>
          <w:color w:val="0E1115"/>
          <w:spacing w:val="-8"/>
        </w:rPr>
        <w:t> </w:t>
      </w:r>
      <w:r>
        <w:rPr>
          <w:color w:val="0E1115"/>
        </w:rPr>
        <w:t>достаточного</w:t>
      </w:r>
      <w:r>
        <w:rPr>
          <w:color w:val="0E1115"/>
          <w:spacing w:val="-6"/>
        </w:rPr>
        <w:t> </w:t>
      </w:r>
      <w:r>
        <w:rPr>
          <w:color w:val="0E1115"/>
        </w:rPr>
        <w:t>снабжения</w:t>
      </w:r>
      <w:r>
        <w:rPr>
          <w:color w:val="0E1115"/>
          <w:spacing w:val="-9"/>
        </w:rPr>
        <w:t> </w:t>
      </w:r>
      <w:r>
        <w:rPr>
          <w:color w:val="0E1115"/>
          <w:spacing w:val="-2"/>
        </w:rPr>
        <w:t>кислородом.</w:t>
      </w:r>
    </w:p>
    <w:p>
      <w:pPr>
        <w:pStyle w:val="BodyText"/>
        <w:spacing w:line="242" w:lineRule="auto"/>
        <w:ind w:right="24"/>
        <w:jc w:val="both"/>
      </w:pPr>
      <w:r>
        <w:rPr>
          <w:color w:val="0E1115"/>
        </w:rPr>
        <w:t>Анаэробная</w:t>
      </w:r>
      <w:r>
        <w:rPr>
          <w:color w:val="0E1115"/>
          <w:spacing w:val="-6"/>
        </w:rPr>
        <w:t> </w:t>
      </w:r>
      <w:r>
        <w:rPr>
          <w:color w:val="0E1115"/>
        </w:rPr>
        <w:t>выносливость</w:t>
      </w:r>
      <w:r>
        <w:rPr>
          <w:color w:val="0E1115"/>
          <w:spacing w:val="-6"/>
        </w:rPr>
        <w:t> </w:t>
      </w:r>
      <w:r>
        <w:rPr>
          <w:color w:val="0E1115"/>
        </w:rPr>
        <w:t>связана</w:t>
      </w:r>
      <w:r>
        <w:rPr>
          <w:color w:val="0E1115"/>
          <w:spacing w:val="-5"/>
        </w:rPr>
        <w:t> </w:t>
      </w:r>
      <w:r>
        <w:rPr>
          <w:color w:val="0E1115"/>
        </w:rPr>
        <w:t>с</w:t>
      </w:r>
      <w:r>
        <w:rPr>
          <w:color w:val="0E1115"/>
          <w:spacing w:val="-6"/>
        </w:rPr>
        <w:t> </w:t>
      </w:r>
      <w:r>
        <w:rPr>
          <w:color w:val="0E1115"/>
        </w:rPr>
        <w:t>работой</w:t>
      </w:r>
      <w:r>
        <w:rPr>
          <w:color w:val="0E1115"/>
          <w:spacing w:val="-6"/>
        </w:rPr>
        <w:t> </w:t>
      </w:r>
      <w:r>
        <w:rPr>
          <w:color w:val="0E1115"/>
        </w:rPr>
        <w:t>в</w:t>
      </w:r>
      <w:r>
        <w:rPr>
          <w:color w:val="0E1115"/>
          <w:spacing w:val="-4"/>
        </w:rPr>
        <w:t> </w:t>
      </w:r>
      <w:r>
        <w:rPr>
          <w:color w:val="0E1115"/>
        </w:rPr>
        <w:t>условиях</w:t>
      </w:r>
      <w:r>
        <w:rPr>
          <w:color w:val="0E1115"/>
          <w:spacing w:val="-6"/>
        </w:rPr>
        <w:t> </w:t>
      </w:r>
      <w:r>
        <w:rPr>
          <w:color w:val="0E1115"/>
        </w:rPr>
        <w:t>кислородного долга и проявляется при выполнении высокоинтенсивных</w:t>
      </w:r>
      <w:r>
        <w:rPr>
          <w:color w:val="0E1115"/>
          <w:spacing w:val="-2"/>
        </w:rPr>
        <w:t> </w:t>
      </w:r>
      <w:r>
        <w:rPr>
          <w:color w:val="0E1115"/>
        </w:rPr>
        <w:t>упражнений продолжительностью от 20 секунд до 3</w:t>
      </w:r>
      <w:r>
        <w:rPr>
          <w:rFonts w:ascii="Arial MT" w:hAnsi="Arial MT"/>
          <w:color w:val="0E1115"/>
        </w:rPr>
        <w:t>-</w:t>
      </w:r>
      <w:r>
        <w:rPr>
          <w:color w:val="0E1115"/>
        </w:rPr>
        <w:t>5 минут.</w:t>
      </w:r>
    </w:p>
    <w:p>
      <w:pPr>
        <w:pStyle w:val="BodyText"/>
        <w:spacing w:before="240"/>
        <w:jc w:val="both"/>
      </w:pPr>
      <w:r>
        <w:rPr>
          <w:color w:val="0E1115"/>
          <w:spacing w:val="-2"/>
        </w:rPr>
        <w:t>Физиологической</w:t>
      </w:r>
      <w:r>
        <w:rPr>
          <w:color w:val="0E1115"/>
          <w:spacing w:val="-6"/>
        </w:rPr>
        <w:t> </w:t>
      </w:r>
      <w:r>
        <w:rPr>
          <w:color w:val="0E1115"/>
          <w:spacing w:val="-2"/>
        </w:rPr>
        <w:t>основой</w:t>
      </w:r>
      <w:r>
        <w:rPr>
          <w:color w:val="0E1115"/>
          <w:spacing w:val="-3"/>
        </w:rPr>
        <w:t> </w:t>
      </w:r>
      <w:r>
        <w:rPr>
          <w:color w:val="0E1115"/>
          <w:spacing w:val="-2"/>
        </w:rPr>
        <w:t>выносливости</w:t>
      </w:r>
      <w:r>
        <w:rPr>
          <w:color w:val="0E1115"/>
          <w:spacing w:val="-5"/>
        </w:rPr>
        <w:t> </w:t>
      </w:r>
      <w:r>
        <w:rPr>
          <w:color w:val="0E1115"/>
          <w:spacing w:val="-2"/>
        </w:rPr>
        <w:t>являются: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283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Капилляризация</w:t>
      </w:r>
      <w:r>
        <w:rPr>
          <w:color w:val="0E1115"/>
          <w:spacing w:val="-10"/>
          <w:sz w:val="28"/>
        </w:rPr>
        <w:t> </w:t>
      </w:r>
      <w:r>
        <w:rPr>
          <w:color w:val="0E1115"/>
          <w:spacing w:val="-2"/>
          <w:sz w:val="28"/>
        </w:rPr>
        <w:t>мышечной</w:t>
      </w:r>
      <w:r>
        <w:rPr>
          <w:color w:val="0E1115"/>
          <w:spacing w:val="-11"/>
          <w:sz w:val="28"/>
        </w:rPr>
        <w:t> </w:t>
      </w:r>
      <w:r>
        <w:rPr>
          <w:color w:val="0E1115"/>
          <w:spacing w:val="-2"/>
          <w:sz w:val="28"/>
        </w:rPr>
        <w:t>ткани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7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Активность</w:t>
      </w:r>
      <w:r>
        <w:rPr>
          <w:color w:val="0E1115"/>
          <w:spacing w:val="-7"/>
          <w:sz w:val="28"/>
        </w:rPr>
        <w:t> </w:t>
      </w:r>
      <w:r>
        <w:rPr>
          <w:color w:val="0E1115"/>
          <w:spacing w:val="-2"/>
          <w:sz w:val="28"/>
        </w:rPr>
        <w:t>окислительных</w:t>
      </w:r>
      <w:r>
        <w:rPr>
          <w:color w:val="0E1115"/>
          <w:spacing w:val="-9"/>
          <w:sz w:val="28"/>
        </w:rPr>
        <w:t> </w:t>
      </w:r>
      <w:r>
        <w:rPr>
          <w:color w:val="0E1115"/>
          <w:spacing w:val="-2"/>
          <w:sz w:val="28"/>
        </w:rPr>
        <w:t>ферментов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4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Экономизация</w:t>
      </w:r>
      <w:r>
        <w:rPr>
          <w:color w:val="0E1115"/>
          <w:spacing w:val="-15"/>
          <w:sz w:val="28"/>
        </w:rPr>
        <w:t> </w:t>
      </w:r>
      <w:r>
        <w:rPr>
          <w:color w:val="0E1115"/>
          <w:spacing w:val="-2"/>
          <w:sz w:val="28"/>
        </w:rPr>
        <w:t>энергетических</w:t>
      </w:r>
      <w:r>
        <w:rPr>
          <w:color w:val="0E1115"/>
          <w:spacing w:val="-14"/>
          <w:sz w:val="28"/>
        </w:rPr>
        <w:t> </w:t>
      </w:r>
      <w:r>
        <w:rPr>
          <w:color w:val="0E1115"/>
          <w:spacing w:val="-2"/>
          <w:sz w:val="28"/>
        </w:rPr>
        <w:t>процессов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5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Устойчивость</w:t>
      </w:r>
      <w:r>
        <w:rPr>
          <w:color w:val="0E1115"/>
          <w:spacing w:val="-7"/>
          <w:sz w:val="28"/>
        </w:rPr>
        <w:t> </w:t>
      </w:r>
      <w:r>
        <w:rPr>
          <w:color w:val="0E1115"/>
          <w:spacing w:val="-2"/>
          <w:sz w:val="28"/>
        </w:rPr>
        <w:t>к</w:t>
      </w:r>
      <w:r>
        <w:rPr>
          <w:color w:val="0E1115"/>
          <w:spacing w:val="-7"/>
          <w:sz w:val="28"/>
        </w:rPr>
        <w:t> </w:t>
      </w:r>
      <w:r>
        <w:rPr>
          <w:color w:val="0E1115"/>
          <w:spacing w:val="-2"/>
          <w:sz w:val="28"/>
        </w:rPr>
        <w:t>биохимическим</w:t>
      </w:r>
      <w:r>
        <w:rPr>
          <w:color w:val="0E1115"/>
          <w:spacing w:val="-7"/>
          <w:sz w:val="28"/>
        </w:rPr>
        <w:t> </w:t>
      </w:r>
      <w:r>
        <w:rPr>
          <w:color w:val="0E1115"/>
          <w:spacing w:val="-2"/>
          <w:sz w:val="28"/>
        </w:rPr>
        <w:t>сдвигам</w:t>
      </w:r>
    </w:p>
    <w:p>
      <w:pPr>
        <w:pStyle w:val="BodyText"/>
        <w:spacing w:line="242" w:lineRule="auto" w:before="247"/>
        <w:ind w:right="173"/>
        <w:jc w:val="both"/>
      </w:pPr>
      <w:r>
        <w:rPr>
          <w:color w:val="0E1115"/>
        </w:rPr>
        <w:t>При</w:t>
      </w:r>
      <w:r>
        <w:rPr>
          <w:color w:val="0E1115"/>
          <w:spacing w:val="-14"/>
        </w:rPr>
        <w:t> </w:t>
      </w:r>
      <w:r>
        <w:rPr>
          <w:color w:val="0E1115"/>
        </w:rPr>
        <w:t>разработке</w:t>
      </w:r>
      <w:r>
        <w:rPr>
          <w:color w:val="0E1115"/>
          <w:spacing w:val="-14"/>
        </w:rPr>
        <w:t> </w:t>
      </w:r>
      <w:r>
        <w:rPr>
          <w:color w:val="0E1115"/>
        </w:rPr>
        <w:t>тренировочных</w:t>
      </w:r>
      <w:r>
        <w:rPr>
          <w:color w:val="0E1115"/>
          <w:spacing w:val="-16"/>
        </w:rPr>
        <w:t> </w:t>
      </w:r>
      <w:r>
        <w:rPr>
          <w:color w:val="0E1115"/>
        </w:rPr>
        <w:t>программ</w:t>
      </w:r>
      <w:r>
        <w:rPr>
          <w:color w:val="0E1115"/>
          <w:spacing w:val="-14"/>
        </w:rPr>
        <w:t> </w:t>
      </w:r>
      <w:r>
        <w:rPr>
          <w:color w:val="0E1115"/>
        </w:rPr>
        <w:t>необходимо</w:t>
      </w:r>
      <w:r>
        <w:rPr>
          <w:color w:val="0E1115"/>
          <w:spacing w:val="-13"/>
        </w:rPr>
        <w:t> </w:t>
      </w:r>
      <w:r>
        <w:rPr>
          <w:color w:val="0E1115"/>
        </w:rPr>
        <w:t>учитывать,</w:t>
      </w:r>
      <w:r>
        <w:rPr>
          <w:color w:val="0E1115"/>
          <w:spacing w:val="-14"/>
        </w:rPr>
        <w:t> </w:t>
      </w:r>
      <w:r>
        <w:rPr>
          <w:color w:val="0E1115"/>
        </w:rPr>
        <w:t>что развитие различных видов выносливости требует применения</w:t>
      </w:r>
    </w:p>
    <w:p>
      <w:pPr>
        <w:pStyle w:val="BodyText"/>
        <w:spacing w:before="4"/>
        <w:jc w:val="both"/>
      </w:pPr>
      <w:r>
        <w:rPr>
          <w:color w:val="0E1115"/>
        </w:rPr>
        <w:t>специфических</w:t>
      </w:r>
      <w:r>
        <w:rPr>
          <w:color w:val="0E1115"/>
          <w:spacing w:val="-13"/>
        </w:rPr>
        <w:t> </w:t>
      </w:r>
      <w:r>
        <w:rPr>
          <w:color w:val="0E1115"/>
        </w:rPr>
        <w:t>методов</w:t>
      </w:r>
      <w:r>
        <w:rPr>
          <w:color w:val="0E1115"/>
          <w:spacing w:val="-10"/>
        </w:rPr>
        <w:t> </w:t>
      </w:r>
      <w:r>
        <w:rPr>
          <w:color w:val="0E1115"/>
        </w:rPr>
        <w:t>и</w:t>
      </w:r>
      <w:r>
        <w:rPr>
          <w:color w:val="0E1115"/>
          <w:spacing w:val="-11"/>
        </w:rPr>
        <w:t> </w:t>
      </w:r>
      <w:r>
        <w:rPr>
          <w:color w:val="0E1115"/>
        </w:rPr>
        <w:t>средств</w:t>
      </w:r>
      <w:r>
        <w:rPr>
          <w:color w:val="0E1115"/>
          <w:spacing w:val="-11"/>
        </w:rPr>
        <w:t> </w:t>
      </w:r>
      <w:r>
        <w:rPr>
          <w:color w:val="0E1115"/>
          <w:spacing w:val="-2"/>
        </w:rPr>
        <w:t>тренировки.</w:t>
      </w:r>
    </w:p>
    <w:p>
      <w:pPr>
        <w:pStyle w:val="Heading1"/>
        <w:numPr>
          <w:ilvl w:val="0"/>
          <w:numId w:val="1"/>
        </w:numPr>
        <w:tabs>
          <w:tab w:pos="738" w:val="left" w:leader="none"/>
        </w:tabs>
        <w:spacing w:line="240" w:lineRule="auto" w:before="240" w:after="0"/>
        <w:ind w:left="427" w:right="1212" w:firstLine="0"/>
        <w:jc w:val="left"/>
      </w:pPr>
      <w:r>
        <w:rPr>
          <w:color w:val="0E1115"/>
        </w:rPr>
        <w:t>Методы</w:t>
      </w:r>
      <w:r>
        <w:rPr>
          <w:color w:val="0E1115"/>
          <w:spacing w:val="-7"/>
        </w:rPr>
        <w:t> </w:t>
      </w:r>
      <w:r>
        <w:rPr>
          <w:color w:val="0E1115"/>
        </w:rPr>
        <w:t>развития</w:t>
      </w:r>
      <w:r>
        <w:rPr>
          <w:color w:val="0E1115"/>
          <w:spacing w:val="-7"/>
        </w:rPr>
        <w:t> </w:t>
      </w:r>
      <w:r>
        <w:rPr>
          <w:color w:val="0E1115"/>
        </w:rPr>
        <w:t>выносливости</w:t>
      </w:r>
      <w:r>
        <w:rPr>
          <w:color w:val="0E1115"/>
          <w:spacing w:val="-6"/>
        </w:rPr>
        <w:t> </w:t>
      </w:r>
      <w:r>
        <w:rPr>
          <w:color w:val="0E1115"/>
        </w:rPr>
        <w:t>и</w:t>
      </w:r>
      <w:r>
        <w:rPr>
          <w:color w:val="0E1115"/>
          <w:spacing w:val="-9"/>
        </w:rPr>
        <w:t> </w:t>
      </w:r>
      <w:r>
        <w:rPr>
          <w:color w:val="0E1115"/>
        </w:rPr>
        <w:t>их</w:t>
      </w:r>
      <w:r>
        <w:rPr>
          <w:color w:val="0E1115"/>
          <w:spacing w:val="-9"/>
        </w:rPr>
        <w:t> </w:t>
      </w:r>
      <w:r>
        <w:rPr>
          <w:color w:val="0E1115"/>
        </w:rPr>
        <w:t>физиологическое </w:t>
      </w:r>
      <w:r>
        <w:rPr>
          <w:color w:val="0E1115"/>
          <w:spacing w:val="-2"/>
        </w:rPr>
        <w:t>обоснование</w:t>
      </w:r>
    </w:p>
    <w:p>
      <w:pPr>
        <w:pStyle w:val="BodyText"/>
        <w:spacing w:line="244" w:lineRule="auto" w:before="244"/>
        <w:ind w:right="53"/>
        <w:jc w:val="both"/>
      </w:pPr>
      <w:r>
        <w:rPr>
          <w:color w:val="0E1115"/>
        </w:rPr>
        <w:t>Современная</w:t>
      </w:r>
      <w:r>
        <w:rPr>
          <w:color w:val="0E1115"/>
          <w:spacing w:val="-19"/>
        </w:rPr>
        <w:t> </w:t>
      </w:r>
      <w:r>
        <w:rPr>
          <w:color w:val="0E1115"/>
        </w:rPr>
        <w:t>практика</w:t>
      </w:r>
      <w:r>
        <w:rPr>
          <w:color w:val="0E1115"/>
          <w:spacing w:val="-19"/>
        </w:rPr>
        <w:t> </w:t>
      </w:r>
      <w:r>
        <w:rPr>
          <w:color w:val="0E1115"/>
        </w:rPr>
        <w:t>физического</w:t>
      </w:r>
      <w:r>
        <w:rPr>
          <w:color w:val="0E1115"/>
          <w:spacing w:val="-18"/>
        </w:rPr>
        <w:t> </w:t>
      </w:r>
      <w:r>
        <w:rPr>
          <w:color w:val="0E1115"/>
        </w:rPr>
        <w:t>воспитания</w:t>
      </w:r>
      <w:r>
        <w:rPr>
          <w:color w:val="0E1115"/>
          <w:spacing w:val="-19"/>
        </w:rPr>
        <w:t> </w:t>
      </w:r>
      <w:r>
        <w:rPr>
          <w:color w:val="0E1115"/>
        </w:rPr>
        <w:t>располагает</w:t>
      </w:r>
      <w:r>
        <w:rPr>
          <w:color w:val="0E1115"/>
          <w:spacing w:val="-18"/>
        </w:rPr>
        <w:t> </w:t>
      </w:r>
      <w:r>
        <w:rPr>
          <w:color w:val="0E1115"/>
        </w:rPr>
        <w:t>широким арсеналом</w:t>
      </w:r>
      <w:r>
        <w:rPr>
          <w:color w:val="0E1115"/>
          <w:spacing w:val="-14"/>
        </w:rPr>
        <w:t> </w:t>
      </w:r>
      <w:r>
        <w:rPr>
          <w:color w:val="0E1115"/>
        </w:rPr>
        <w:t>методов</w:t>
      </w:r>
      <w:r>
        <w:rPr>
          <w:color w:val="0E1115"/>
          <w:spacing w:val="-14"/>
        </w:rPr>
        <w:t> </w:t>
      </w:r>
      <w:r>
        <w:rPr>
          <w:color w:val="0E1115"/>
        </w:rPr>
        <w:t>развития</w:t>
      </w:r>
      <w:r>
        <w:rPr>
          <w:color w:val="0E1115"/>
          <w:spacing w:val="-14"/>
        </w:rPr>
        <w:t> </w:t>
      </w:r>
      <w:r>
        <w:rPr>
          <w:color w:val="0E1115"/>
        </w:rPr>
        <w:t>выносливости,</w:t>
      </w:r>
      <w:r>
        <w:rPr>
          <w:color w:val="0E1115"/>
          <w:spacing w:val="-13"/>
        </w:rPr>
        <w:t> </w:t>
      </w:r>
      <w:r>
        <w:rPr>
          <w:color w:val="0E1115"/>
        </w:rPr>
        <w:t>каждый</w:t>
      </w:r>
      <w:r>
        <w:rPr>
          <w:color w:val="0E1115"/>
          <w:spacing w:val="-17"/>
        </w:rPr>
        <w:t> </w:t>
      </w:r>
      <w:r>
        <w:rPr>
          <w:color w:val="0E1115"/>
        </w:rPr>
        <w:t>из</w:t>
      </w:r>
      <w:r>
        <w:rPr>
          <w:color w:val="0E1115"/>
          <w:spacing w:val="-13"/>
        </w:rPr>
        <w:t> </w:t>
      </w:r>
      <w:r>
        <w:rPr>
          <w:color w:val="0E1115"/>
        </w:rPr>
        <w:t>которых</w:t>
      </w:r>
      <w:r>
        <w:rPr>
          <w:color w:val="0E1115"/>
          <w:spacing w:val="-17"/>
        </w:rPr>
        <w:t> </w:t>
      </w:r>
      <w:r>
        <w:rPr>
          <w:color w:val="0E1115"/>
        </w:rPr>
        <w:t>имеет определенную направленность и физиологическое обоснование.</w:t>
      </w:r>
    </w:p>
    <w:p>
      <w:pPr>
        <w:pStyle w:val="BodyText"/>
        <w:spacing w:line="242" w:lineRule="auto" w:before="237"/>
        <w:ind w:right="659"/>
        <w:jc w:val="both"/>
      </w:pPr>
      <w:r>
        <w:rPr>
          <w:color w:val="0E1115"/>
        </w:rPr>
        <w:t>Непрерывный</w:t>
      </w:r>
      <w:r>
        <w:rPr>
          <w:color w:val="0E1115"/>
          <w:spacing w:val="-19"/>
        </w:rPr>
        <w:t> </w:t>
      </w:r>
      <w:r>
        <w:rPr>
          <w:color w:val="0E1115"/>
        </w:rPr>
        <w:t>равномерный</w:t>
      </w:r>
      <w:r>
        <w:rPr>
          <w:color w:val="0E1115"/>
          <w:spacing w:val="-19"/>
        </w:rPr>
        <w:t> </w:t>
      </w:r>
      <w:r>
        <w:rPr>
          <w:color w:val="0E1115"/>
        </w:rPr>
        <w:t>метод</w:t>
      </w:r>
      <w:r>
        <w:rPr>
          <w:color w:val="0E1115"/>
          <w:spacing w:val="-18"/>
        </w:rPr>
        <w:t> </w:t>
      </w:r>
      <w:r>
        <w:rPr>
          <w:color w:val="0E1115"/>
        </w:rPr>
        <w:t>характеризуется</w:t>
      </w:r>
      <w:r>
        <w:rPr>
          <w:color w:val="0E1115"/>
          <w:spacing w:val="-19"/>
        </w:rPr>
        <w:t> </w:t>
      </w:r>
      <w:r>
        <w:rPr>
          <w:color w:val="0E1115"/>
        </w:rPr>
        <w:t>выполнением упражнения</w:t>
      </w:r>
      <w:r>
        <w:rPr>
          <w:color w:val="0E1115"/>
          <w:spacing w:val="-2"/>
        </w:rPr>
        <w:t> </w:t>
      </w:r>
      <w:r>
        <w:rPr>
          <w:color w:val="0E1115"/>
        </w:rPr>
        <w:t>с постоянной</w:t>
      </w:r>
      <w:r>
        <w:rPr>
          <w:color w:val="0E1115"/>
          <w:spacing w:val="-2"/>
        </w:rPr>
        <w:t> </w:t>
      </w:r>
      <w:r>
        <w:rPr>
          <w:color w:val="0E1115"/>
        </w:rPr>
        <w:t>интенсивностью</w:t>
      </w:r>
      <w:r>
        <w:rPr>
          <w:color w:val="0E1115"/>
          <w:spacing w:val="-1"/>
        </w:rPr>
        <w:t> </w:t>
      </w:r>
      <w:r>
        <w:rPr>
          <w:color w:val="0E1115"/>
        </w:rPr>
        <w:t>в</w:t>
      </w:r>
      <w:r>
        <w:rPr>
          <w:color w:val="0E1115"/>
          <w:spacing w:val="-2"/>
        </w:rPr>
        <w:t> </w:t>
      </w:r>
      <w:r>
        <w:rPr>
          <w:color w:val="0E1115"/>
        </w:rPr>
        <w:t>течение длительного времени (от 20</w:t>
      </w:r>
      <w:r>
        <w:rPr>
          <w:rFonts w:ascii="Arial MT" w:hAnsi="Arial MT"/>
          <w:color w:val="0E1115"/>
        </w:rPr>
        <w:t>-</w:t>
      </w:r>
      <w:r>
        <w:rPr>
          <w:color w:val="0E1115"/>
        </w:rPr>
        <w:t>30 минут до нескольких часов). Физиологический</w:t>
      </w:r>
    </w:p>
    <w:p>
      <w:pPr>
        <w:pStyle w:val="BodyText"/>
        <w:spacing w:line="242" w:lineRule="auto"/>
      </w:pPr>
      <w:r>
        <w:rPr>
          <w:color w:val="0E1115"/>
        </w:rPr>
        <w:t>эффект</w:t>
      </w:r>
      <w:r>
        <w:rPr>
          <w:color w:val="0E1115"/>
          <w:spacing w:val="-11"/>
        </w:rPr>
        <w:t> </w:t>
      </w:r>
      <w:r>
        <w:rPr>
          <w:color w:val="0E1115"/>
        </w:rPr>
        <w:t>данного</w:t>
      </w:r>
      <w:r>
        <w:rPr>
          <w:color w:val="0E1115"/>
          <w:spacing w:val="-11"/>
        </w:rPr>
        <w:t> </w:t>
      </w:r>
      <w:r>
        <w:rPr>
          <w:color w:val="0E1115"/>
        </w:rPr>
        <w:t>метода</w:t>
      </w:r>
      <w:r>
        <w:rPr>
          <w:color w:val="0E1115"/>
          <w:spacing w:val="-13"/>
        </w:rPr>
        <w:t> </w:t>
      </w:r>
      <w:r>
        <w:rPr>
          <w:color w:val="0E1115"/>
        </w:rPr>
        <w:t>заключается</w:t>
      </w:r>
      <w:r>
        <w:rPr>
          <w:color w:val="0E1115"/>
          <w:spacing w:val="-11"/>
        </w:rPr>
        <w:t> </w:t>
      </w:r>
      <w:r>
        <w:rPr>
          <w:color w:val="0E1115"/>
        </w:rPr>
        <w:t>в</w:t>
      </w:r>
      <w:r>
        <w:rPr>
          <w:color w:val="0E1115"/>
          <w:spacing w:val="-13"/>
        </w:rPr>
        <w:t> </w:t>
      </w:r>
      <w:r>
        <w:rPr>
          <w:color w:val="0E1115"/>
        </w:rPr>
        <w:t>совершенствовании</w:t>
      </w:r>
      <w:r>
        <w:rPr>
          <w:color w:val="0E1115"/>
          <w:spacing w:val="-11"/>
        </w:rPr>
        <w:t> </w:t>
      </w:r>
      <w:r>
        <w:rPr>
          <w:color w:val="0E1115"/>
        </w:rPr>
        <w:t>аэробных возможностей организма: увеличении ударного и минутного объема крови, повышении капилляризации мышц, росте количества и размеров митохондрий. Интенсивность работы при использовании этого метода должна составлять </w:t>
      </w:r>
      <w:r>
        <w:rPr>
          <w:rFonts w:ascii="Arial MT" w:hAnsi="Arial MT"/>
          <w:color w:val="0E1115"/>
        </w:rPr>
        <w:t>65-</w:t>
      </w:r>
      <w:r>
        <w:rPr>
          <w:color w:val="0E1115"/>
        </w:rPr>
        <w:t>75% от максимального потребления кислорода (VO2 max).</w:t>
      </w:r>
    </w:p>
    <w:p>
      <w:pPr>
        <w:pStyle w:val="BodyText"/>
        <w:spacing w:line="244" w:lineRule="auto" w:before="246"/>
      </w:pPr>
      <w:r>
        <w:rPr>
          <w:color w:val="0E1115"/>
        </w:rPr>
        <w:t>Непрерывный переменный метод предполагает изменение интенсивности</w:t>
      </w:r>
      <w:r>
        <w:rPr>
          <w:color w:val="0E1115"/>
          <w:spacing w:val="-8"/>
        </w:rPr>
        <w:t> </w:t>
      </w:r>
      <w:r>
        <w:rPr>
          <w:color w:val="0E1115"/>
        </w:rPr>
        <w:t>выполнения</w:t>
      </w:r>
      <w:r>
        <w:rPr>
          <w:color w:val="0E1115"/>
          <w:spacing w:val="-8"/>
        </w:rPr>
        <w:t> </w:t>
      </w:r>
      <w:r>
        <w:rPr>
          <w:color w:val="0E1115"/>
        </w:rPr>
        <w:t>упражнения</w:t>
      </w:r>
      <w:r>
        <w:rPr>
          <w:color w:val="0E1115"/>
          <w:spacing w:val="-8"/>
        </w:rPr>
        <w:t> </w:t>
      </w:r>
      <w:r>
        <w:rPr>
          <w:color w:val="0E1115"/>
        </w:rPr>
        <w:t>в</w:t>
      </w:r>
      <w:r>
        <w:rPr>
          <w:color w:val="0E1115"/>
          <w:spacing w:val="-8"/>
        </w:rPr>
        <w:t> </w:t>
      </w:r>
      <w:r>
        <w:rPr>
          <w:color w:val="0E1115"/>
        </w:rPr>
        <w:t>ходе</w:t>
      </w:r>
      <w:r>
        <w:rPr>
          <w:color w:val="0E1115"/>
          <w:spacing w:val="-8"/>
        </w:rPr>
        <w:t> </w:t>
      </w:r>
      <w:r>
        <w:rPr>
          <w:color w:val="0E1115"/>
        </w:rPr>
        <w:t>непрерывной</w:t>
      </w:r>
      <w:r>
        <w:rPr>
          <w:color w:val="0E1115"/>
          <w:spacing w:val="-8"/>
        </w:rPr>
        <w:t> </w:t>
      </w:r>
      <w:r>
        <w:rPr>
          <w:color w:val="0E1115"/>
        </w:rPr>
        <w:t>работы. Например, бег с периодическим ускорением на определенных отрезках дистанции. Данный метод способствует одновременному развитию аэробных и анаэробных возможностей, совершенствует</w:t>
      </w:r>
    </w:p>
    <w:p>
      <w:pPr>
        <w:pStyle w:val="BodyText"/>
        <w:spacing w:after="0" w:line="244" w:lineRule="auto"/>
        <w:sectPr>
          <w:pgSz w:w="11910" w:h="16840"/>
          <w:pgMar w:top="1040" w:bottom="280" w:left="1275" w:right="850"/>
        </w:sectPr>
      </w:pPr>
    </w:p>
    <w:p>
      <w:pPr>
        <w:pStyle w:val="BodyText"/>
        <w:spacing w:line="244" w:lineRule="auto" w:before="75"/>
        <w:ind w:right="52"/>
      </w:pPr>
      <w:r>
        <w:rPr>
          <w:color w:val="0E1115"/>
        </w:rPr>
        <w:t>способность</w:t>
      </w:r>
      <w:r>
        <w:rPr>
          <w:color w:val="0E1115"/>
          <w:spacing w:val="-19"/>
        </w:rPr>
        <w:t> </w:t>
      </w:r>
      <w:r>
        <w:rPr>
          <w:color w:val="0E1115"/>
        </w:rPr>
        <w:t>к</w:t>
      </w:r>
      <w:r>
        <w:rPr>
          <w:color w:val="0E1115"/>
          <w:spacing w:val="-19"/>
        </w:rPr>
        <w:t> </w:t>
      </w:r>
      <w:r>
        <w:rPr>
          <w:color w:val="0E1115"/>
        </w:rPr>
        <w:t>мобилизации</w:t>
      </w:r>
      <w:r>
        <w:rPr>
          <w:color w:val="0E1115"/>
          <w:spacing w:val="-18"/>
        </w:rPr>
        <w:t> </w:t>
      </w:r>
      <w:r>
        <w:rPr>
          <w:color w:val="0E1115"/>
        </w:rPr>
        <w:t>и</w:t>
      </w:r>
      <w:r>
        <w:rPr>
          <w:color w:val="0E1115"/>
          <w:spacing w:val="-19"/>
        </w:rPr>
        <w:t> </w:t>
      </w:r>
      <w:r>
        <w:rPr>
          <w:color w:val="0E1115"/>
        </w:rPr>
        <w:t>ремобилизации</w:t>
      </w:r>
      <w:r>
        <w:rPr>
          <w:color w:val="0E1115"/>
          <w:spacing w:val="-18"/>
        </w:rPr>
        <w:t> </w:t>
      </w:r>
      <w:r>
        <w:rPr>
          <w:color w:val="0E1115"/>
        </w:rPr>
        <w:t>энергетических </w:t>
      </w:r>
      <w:r>
        <w:rPr>
          <w:color w:val="0E1115"/>
          <w:spacing w:val="-2"/>
        </w:rPr>
        <w:t>ресурсов.</w:t>
      </w:r>
    </w:p>
    <w:p>
      <w:pPr>
        <w:pStyle w:val="BodyText"/>
        <w:spacing w:before="240"/>
      </w:pPr>
      <w:r>
        <w:rPr>
          <w:color w:val="0E1115"/>
          <w:spacing w:val="-2"/>
        </w:rPr>
        <w:t>Интервальный</w:t>
      </w:r>
      <w:r>
        <w:rPr>
          <w:color w:val="0E1115"/>
        </w:rPr>
        <w:t> </w:t>
      </w:r>
      <w:r>
        <w:rPr>
          <w:color w:val="0E1115"/>
          <w:spacing w:val="-2"/>
        </w:rPr>
        <w:t>метод</w:t>
      </w:r>
      <w:r>
        <w:rPr>
          <w:color w:val="0E1115"/>
          <w:spacing w:val="2"/>
        </w:rPr>
        <w:t> </w:t>
      </w:r>
      <w:r>
        <w:rPr>
          <w:color w:val="0E1115"/>
          <w:spacing w:val="-2"/>
        </w:rPr>
        <w:t>характеризуется</w:t>
      </w:r>
      <w:r>
        <w:rPr>
          <w:color w:val="0E1115"/>
          <w:spacing w:val="4"/>
        </w:rPr>
        <w:t> </w:t>
      </w:r>
      <w:r>
        <w:rPr>
          <w:color w:val="0E1115"/>
          <w:spacing w:val="-2"/>
        </w:rPr>
        <w:t>выполнением</w:t>
      </w:r>
      <w:r>
        <w:rPr>
          <w:color w:val="0E1115"/>
          <w:spacing w:val="1"/>
        </w:rPr>
        <w:t> </w:t>
      </w:r>
      <w:r>
        <w:rPr>
          <w:color w:val="0E1115"/>
          <w:spacing w:val="-2"/>
        </w:rPr>
        <w:t>серий</w:t>
      </w:r>
    </w:p>
    <w:p>
      <w:pPr>
        <w:pStyle w:val="BodyText"/>
        <w:spacing w:line="244" w:lineRule="auto" w:before="4"/>
      </w:pPr>
      <w:r>
        <w:rPr>
          <w:color w:val="0E1115"/>
        </w:rPr>
        <w:t>упражнений</w:t>
      </w:r>
      <w:r>
        <w:rPr>
          <w:color w:val="0E1115"/>
          <w:spacing w:val="-12"/>
        </w:rPr>
        <w:t> </w:t>
      </w:r>
      <w:r>
        <w:rPr>
          <w:color w:val="0E1115"/>
        </w:rPr>
        <w:t>одинаковой</w:t>
      </w:r>
      <w:r>
        <w:rPr>
          <w:color w:val="0E1115"/>
          <w:spacing w:val="-12"/>
        </w:rPr>
        <w:t> </w:t>
      </w:r>
      <w:r>
        <w:rPr>
          <w:color w:val="0E1115"/>
        </w:rPr>
        <w:t>или</w:t>
      </w:r>
      <w:r>
        <w:rPr>
          <w:color w:val="0E1115"/>
          <w:spacing w:val="-12"/>
        </w:rPr>
        <w:t> </w:t>
      </w:r>
      <w:r>
        <w:rPr>
          <w:color w:val="0E1115"/>
        </w:rPr>
        <w:t>различной</w:t>
      </w:r>
      <w:r>
        <w:rPr>
          <w:color w:val="0E1115"/>
          <w:spacing w:val="-12"/>
        </w:rPr>
        <w:t> </w:t>
      </w:r>
      <w:r>
        <w:rPr>
          <w:color w:val="0E1115"/>
        </w:rPr>
        <w:t>продолжительности</w:t>
      </w:r>
      <w:r>
        <w:rPr>
          <w:color w:val="0E1115"/>
          <w:spacing w:val="-14"/>
        </w:rPr>
        <w:t> </w:t>
      </w:r>
      <w:r>
        <w:rPr>
          <w:color w:val="0E1115"/>
        </w:rPr>
        <w:t>с</w:t>
      </w:r>
      <w:r>
        <w:rPr>
          <w:color w:val="0E1115"/>
          <w:spacing w:val="-14"/>
        </w:rPr>
        <w:t> </w:t>
      </w:r>
      <w:r>
        <w:rPr>
          <w:color w:val="0E1115"/>
        </w:rPr>
        <w:t>строго регламентированными паузами отдыха. Ключевыми параметрами интервальной тренировки являются: интенсивность упражнения, продолжительность отдельного повторения, длительность паузы отдыха, характер отдыха (активный или пассивный), количество повторений. Интервальный метод эффективен для развития</w:t>
      </w:r>
    </w:p>
    <w:p>
      <w:pPr>
        <w:pStyle w:val="BodyText"/>
        <w:spacing w:line="244" w:lineRule="auto"/>
      </w:pPr>
      <w:r>
        <w:rPr>
          <w:color w:val="0E1115"/>
        </w:rPr>
        <w:t>специальной</w:t>
      </w:r>
      <w:r>
        <w:rPr>
          <w:color w:val="0E1115"/>
          <w:spacing w:val="-6"/>
        </w:rPr>
        <w:t> </w:t>
      </w:r>
      <w:r>
        <w:rPr>
          <w:color w:val="0E1115"/>
        </w:rPr>
        <w:t>выносливости</w:t>
      </w:r>
      <w:r>
        <w:rPr>
          <w:color w:val="0E1115"/>
          <w:spacing w:val="-6"/>
        </w:rPr>
        <w:t> </w:t>
      </w:r>
      <w:r>
        <w:rPr>
          <w:color w:val="0E1115"/>
        </w:rPr>
        <w:t>и</w:t>
      </w:r>
      <w:r>
        <w:rPr>
          <w:color w:val="0E1115"/>
          <w:spacing w:val="-7"/>
        </w:rPr>
        <w:t> </w:t>
      </w:r>
      <w:r>
        <w:rPr>
          <w:color w:val="0E1115"/>
        </w:rPr>
        <w:t>совершенствования</w:t>
      </w:r>
      <w:r>
        <w:rPr>
          <w:color w:val="0E1115"/>
          <w:spacing w:val="-6"/>
        </w:rPr>
        <w:t> </w:t>
      </w:r>
      <w:r>
        <w:rPr>
          <w:color w:val="0E1115"/>
        </w:rPr>
        <w:t>анаэробных механизмов энергообеспечения.</w:t>
      </w:r>
    </w:p>
    <w:p>
      <w:pPr>
        <w:pStyle w:val="BodyText"/>
        <w:spacing w:line="244" w:lineRule="auto" w:before="230"/>
      </w:pPr>
      <w:r>
        <w:rPr>
          <w:color w:val="0E1115"/>
        </w:rPr>
        <w:t>Соревновательный</w:t>
      </w:r>
      <w:r>
        <w:rPr>
          <w:color w:val="0E1115"/>
          <w:spacing w:val="-10"/>
        </w:rPr>
        <w:t> </w:t>
      </w:r>
      <w:r>
        <w:rPr>
          <w:color w:val="0E1115"/>
        </w:rPr>
        <w:t>и</w:t>
      </w:r>
      <w:r>
        <w:rPr>
          <w:color w:val="0E1115"/>
          <w:spacing w:val="-10"/>
        </w:rPr>
        <w:t> </w:t>
      </w:r>
      <w:r>
        <w:rPr>
          <w:color w:val="0E1115"/>
        </w:rPr>
        <w:t>контрольный</w:t>
      </w:r>
      <w:r>
        <w:rPr>
          <w:color w:val="0E1115"/>
          <w:spacing w:val="-10"/>
        </w:rPr>
        <w:t> </w:t>
      </w:r>
      <w:r>
        <w:rPr>
          <w:color w:val="0E1115"/>
        </w:rPr>
        <w:t>методы</w:t>
      </w:r>
      <w:r>
        <w:rPr>
          <w:color w:val="0E1115"/>
          <w:spacing w:val="-10"/>
        </w:rPr>
        <w:t> </w:t>
      </w:r>
      <w:r>
        <w:rPr>
          <w:color w:val="0E1115"/>
        </w:rPr>
        <w:t>применяются</w:t>
      </w:r>
      <w:r>
        <w:rPr>
          <w:color w:val="0E1115"/>
          <w:spacing w:val="-8"/>
        </w:rPr>
        <w:t> </w:t>
      </w:r>
      <w:r>
        <w:rPr>
          <w:color w:val="0E1115"/>
        </w:rPr>
        <w:t>для</w:t>
      </w:r>
      <w:r>
        <w:rPr>
          <w:color w:val="0E1115"/>
          <w:spacing w:val="-10"/>
        </w:rPr>
        <w:t> </w:t>
      </w:r>
      <w:r>
        <w:rPr>
          <w:color w:val="0E1115"/>
        </w:rPr>
        <w:t>оценки уровня развития выносливости и создания условий, максимально приближенных к соревновательной деятельности. Эти методы способствуют развитию волевых качеств и психологической</w:t>
      </w:r>
    </w:p>
    <w:p>
      <w:pPr>
        <w:pStyle w:val="BodyText"/>
        <w:spacing w:line="313" w:lineRule="exact"/>
      </w:pPr>
      <w:r>
        <w:rPr>
          <w:color w:val="0E1115"/>
          <w:spacing w:val="-2"/>
        </w:rPr>
        <w:t>устойчивости.</w:t>
      </w:r>
    </w:p>
    <w:p>
      <w:pPr>
        <w:pStyle w:val="Heading1"/>
        <w:numPr>
          <w:ilvl w:val="0"/>
          <w:numId w:val="1"/>
        </w:numPr>
        <w:tabs>
          <w:tab w:pos="740" w:val="left" w:leader="none"/>
        </w:tabs>
        <w:spacing w:line="240" w:lineRule="auto" w:before="240" w:after="0"/>
        <w:ind w:left="427" w:right="165" w:firstLine="0"/>
        <w:jc w:val="left"/>
      </w:pPr>
      <w:r>
        <w:rPr>
          <w:color w:val="0E1115"/>
        </w:rPr>
        <w:t>Принципы</w:t>
      </w:r>
      <w:r>
        <w:rPr>
          <w:color w:val="0E1115"/>
          <w:spacing w:val="-9"/>
        </w:rPr>
        <w:t> </w:t>
      </w:r>
      <w:r>
        <w:rPr>
          <w:color w:val="0E1115"/>
        </w:rPr>
        <w:t>построения</w:t>
      </w:r>
      <w:r>
        <w:rPr>
          <w:color w:val="0E1115"/>
          <w:spacing w:val="-7"/>
        </w:rPr>
        <w:t> </w:t>
      </w:r>
      <w:r>
        <w:rPr>
          <w:color w:val="0E1115"/>
        </w:rPr>
        <w:t>тренировочных</w:t>
      </w:r>
      <w:r>
        <w:rPr>
          <w:color w:val="0E1115"/>
          <w:spacing w:val="-10"/>
        </w:rPr>
        <w:t> </w:t>
      </w:r>
      <w:r>
        <w:rPr>
          <w:color w:val="0E1115"/>
        </w:rPr>
        <w:t>программ</w:t>
      </w:r>
      <w:r>
        <w:rPr>
          <w:color w:val="0E1115"/>
          <w:spacing w:val="-6"/>
        </w:rPr>
        <w:t> </w:t>
      </w:r>
      <w:r>
        <w:rPr>
          <w:color w:val="0E1115"/>
        </w:rPr>
        <w:t>для</w:t>
      </w:r>
      <w:r>
        <w:rPr>
          <w:color w:val="0E1115"/>
          <w:spacing w:val="-10"/>
        </w:rPr>
        <w:t> </w:t>
      </w:r>
      <w:r>
        <w:rPr>
          <w:color w:val="0E1115"/>
        </w:rPr>
        <w:t>развития </w:t>
      </w:r>
      <w:r>
        <w:rPr>
          <w:color w:val="0E1115"/>
          <w:spacing w:val="-2"/>
        </w:rPr>
        <w:t>выносливости</w:t>
      </w:r>
    </w:p>
    <w:p>
      <w:pPr>
        <w:pStyle w:val="BodyText"/>
        <w:spacing w:line="242" w:lineRule="auto" w:before="244"/>
      </w:pPr>
      <w:r>
        <w:rPr>
          <w:color w:val="0E1115"/>
        </w:rPr>
        <w:t>Разработка</w:t>
      </w:r>
      <w:r>
        <w:rPr>
          <w:color w:val="0E1115"/>
          <w:spacing w:val="-19"/>
        </w:rPr>
        <w:t> </w:t>
      </w:r>
      <w:r>
        <w:rPr>
          <w:color w:val="0E1115"/>
        </w:rPr>
        <w:t>эффективной</w:t>
      </w:r>
      <w:r>
        <w:rPr>
          <w:color w:val="0E1115"/>
          <w:spacing w:val="-19"/>
        </w:rPr>
        <w:t> </w:t>
      </w:r>
      <w:r>
        <w:rPr>
          <w:color w:val="0E1115"/>
        </w:rPr>
        <w:t>программы</w:t>
      </w:r>
      <w:r>
        <w:rPr>
          <w:color w:val="0E1115"/>
          <w:spacing w:val="-18"/>
        </w:rPr>
        <w:t> </w:t>
      </w:r>
      <w:r>
        <w:rPr>
          <w:color w:val="0E1115"/>
        </w:rPr>
        <w:t>тренировок</w:t>
      </w:r>
      <w:r>
        <w:rPr>
          <w:color w:val="0E1115"/>
          <w:spacing w:val="-19"/>
        </w:rPr>
        <w:t> </w:t>
      </w:r>
      <w:r>
        <w:rPr>
          <w:color w:val="0E1115"/>
        </w:rPr>
        <w:t>для</w:t>
      </w:r>
      <w:r>
        <w:rPr>
          <w:color w:val="0E1115"/>
          <w:spacing w:val="-18"/>
        </w:rPr>
        <w:t> </w:t>
      </w:r>
      <w:r>
        <w:rPr>
          <w:color w:val="0E1115"/>
        </w:rPr>
        <w:t>развития выносливости должна основываться на соблюдении</w:t>
      </w:r>
    </w:p>
    <w:p>
      <w:pPr>
        <w:pStyle w:val="BodyText"/>
        <w:spacing w:before="6"/>
      </w:pPr>
      <w:r>
        <w:rPr>
          <w:color w:val="0E1115"/>
        </w:rPr>
        <w:t>фундаментальных</w:t>
      </w:r>
      <w:r>
        <w:rPr>
          <w:color w:val="0E1115"/>
          <w:spacing w:val="-17"/>
        </w:rPr>
        <w:t> </w:t>
      </w:r>
      <w:r>
        <w:rPr>
          <w:color w:val="0E1115"/>
        </w:rPr>
        <w:t>принципов</w:t>
      </w:r>
      <w:r>
        <w:rPr>
          <w:color w:val="0E1115"/>
          <w:spacing w:val="-16"/>
        </w:rPr>
        <w:t> </w:t>
      </w:r>
      <w:r>
        <w:rPr>
          <w:color w:val="0E1115"/>
        </w:rPr>
        <w:t>спортивной</w:t>
      </w:r>
      <w:r>
        <w:rPr>
          <w:color w:val="0E1115"/>
          <w:spacing w:val="-16"/>
        </w:rPr>
        <w:t> </w:t>
      </w:r>
      <w:r>
        <w:rPr>
          <w:color w:val="0E1115"/>
          <w:spacing w:val="-2"/>
        </w:rPr>
        <w:t>тренировки.</w:t>
      </w:r>
    </w:p>
    <w:p>
      <w:pPr>
        <w:pStyle w:val="BodyText"/>
        <w:spacing w:line="242" w:lineRule="auto" w:before="245"/>
      </w:pPr>
      <w:r>
        <w:rPr>
          <w:color w:val="0E1115"/>
        </w:rPr>
        <w:t>Принцип</w:t>
      </w:r>
      <w:r>
        <w:rPr>
          <w:color w:val="0E1115"/>
          <w:spacing w:val="-14"/>
        </w:rPr>
        <w:t> </w:t>
      </w:r>
      <w:r>
        <w:rPr>
          <w:color w:val="0E1115"/>
        </w:rPr>
        <w:t>систематичности</w:t>
      </w:r>
      <w:r>
        <w:rPr>
          <w:color w:val="0E1115"/>
          <w:spacing w:val="-13"/>
        </w:rPr>
        <w:t> </w:t>
      </w:r>
      <w:r>
        <w:rPr>
          <w:color w:val="0E1115"/>
        </w:rPr>
        <w:t>предполагает</w:t>
      </w:r>
      <w:r>
        <w:rPr>
          <w:color w:val="0E1115"/>
          <w:spacing w:val="-13"/>
        </w:rPr>
        <w:t> </w:t>
      </w:r>
      <w:r>
        <w:rPr>
          <w:color w:val="0E1115"/>
        </w:rPr>
        <w:t>регулярность</w:t>
      </w:r>
      <w:r>
        <w:rPr>
          <w:color w:val="0E1115"/>
          <w:spacing w:val="-15"/>
        </w:rPr>
        <w:t> </w:t>
      </w:r>
      <w:r>
        <w:rPr>
          <w:color w:val="0E1115"/>
        </w:rPr>
        <w:t>тренировочных воздействий и оптимальное чередование нагрузок и отдыха. Для</w:t>
      </w:r>
    </w:p>
    <w:p>
      <w:pPr>
        <w:pStyle w:val="BodyText"/>
        <w:spacing w:line="242" w:lineRule="auto"/>
        <w:ind w:right="52"/>
      </w:pPr>
      <w:r>
        <w:rPr>
          <w:color w:val="0E1115"/>
        </w:rPr>
        <w:t>развития</w:t>
      </w:r>
      <w:r>
        <w:rPr>
          <w:color w:val="0E1115"/>
          <w:spacing w:val="-11"/>
        </w:rPr>
        <w:t> </w:t>
      </w:r>
      <w:r>
        <w:rPr>
          <w:color w:val="0E1115"/>
        </w:rPr>
        <w:t>общей</w:t>
      </w:r>
      <w:r>
        <w:rPr>
          <w:color w:val="0E1115"/>
          <w:spacing w:val="-11"/>
        </w:rPr>
        <w:t> </w:t>
      </w:r>
      <w:r>
        <w:rPr>
          <w:color w:val="0E1115"/>
        </w:rPr>
        <w:t>выносливости</w:t>
      </w:r>
      <w:r>
        <w:rPr>
          <w:color w:val="0E1115"/>
          <w:spacing w:val="-11"/>
        </w:rPr>
        <w:t> </w:t>
      </w:r>
      <w:r>
        <w:rPr>
          <w:color w:val="0E1115"/>
        </w:rPr>
        <w:t>рекомендуется</w:t>
      </w:r>
      <w:r>
        <w:rPr>
          <w:color w:val="0E1115"/>
          <w:spacing w:val="-11"/>
        </w:rPr>
        <w:t> </w:t>
      </w:r>
      <w:r>
        <w:rPr>
          <w:color w:val="0E1115"/>
        </w:rPr>
        <w:t>проводить</w:t>
      </w:r>
      <w:r>
        <w:rPr>
          <w:color w:val="0E1115"/>
          <w:spacing w:val="-10"/>
        </w:rPr>
        <w:t> </w:t>
      </w:r>
      <w:r>
        <w:rPr>
          <w:color w:val="0E1115"/>
        </w:rPr>
        <w:t>3</w:t>
      </w:r>
      <w:r>
        <w:rPr>
          <w:rFonts w:ascii="Arial MT" w:hAnsi="Arial MT"/>
          <w:color w:val="0E1115"/>
        </w:rPr>
        <w:t>-4 </w:t>
      </w:r>
      <w:r>
        <w:rPr>
          <w:color w:val="0E1115"/>
        </w:rPr>
        <w:t>тренировки в неделю, для специальной выносливости </w:t>
      </w:r>
      <w:r>
        <w:rPr>
          <w:rFonts w:ascii="Arial MT" w:hAnsi="Arial MT"/>
          <w:color w:val="0E1115"/>
        </w:rPr>
        <w:t>- 4-6 </w:t>
      </w:r>
      <w:r>
        <w:rPr>
          <w:color w:val="0E1115"/>
          <w:spacing w:val="-2"/>
        </w:rPr>
        <w:t>тренировок.</w:t>
      </w:r>
    </w:p>
    <w:p>
      <w:pPr>
        <w:pStyle w:val="BodyText"/>
        <w:spacing w:line="244" w:lineRule="auto" w:before="239"/>
      </w:pPr>
      <w:r>
        <w:rPr>
          <w:color w:val="0E1115"/>
        </w:rPr>
        <w:t>Принцип</w:t>
      </w:r>
      <w:r>
        <w:rPr>
          <w:color w:val="0E1115"/>
          <w:spacing w:val="-9"/>
        </w:rPr>
        <w:t> </w:t>
      </w:r>
      <w:r>
        <w:rPr>
          <w:color w:val="0E1115"/>
        </w:rPr>
        <w:t>постепенности</w:t>
      </w:r>
      <w:r>
        <w:rPr>
          <w:color w:val="0E1115"/>
          <w:spacing w:val="-11"/>
        </w:rPr>
        <w:t> </w:t>
      </w:r>
      <w:r>
        <w:rPr>
          <w:color w:val="0E1115"/>
        </w:rPr>
        <w:t>требует</w:t>
      </w:r>
      <w:r>
        <w:rPr>
          <w:color w:val="0E1115"/>
          <w:spacing w:val="-8"/>
        </w:rPr>
        <w:t> </w:t>
      </w:r>
      <w:r>
        <w:rPr>
          <w:color w:val="0E1115"/>
        </w:rPr>
        <w:t>плавного</w:t>
      </w:r>
      <w:r>
        <w:rPr>
          <w:color w:val="0E1115"/>
          <w:spacing w:val="-8"/>
        </w:rPr>
        <w:t> </w:t>
      </w:r>
      <w:r>
        <w:rPr>
          <w:color w:val="0E1115"/>
        </w:rPr>
        <w:t>увеличения</w:t>
      </w:r>
      <w:r>
        <w:rPr>
          <w:color w:val="0E1115"/>
          <w:spacing w:val="-9"/>
        </w:rPr>
        <w:t> </w:t>
      </w:r>
      <w:r>
        <w:rPr>
          <w:color w:val="0E1115"/>
        </w:rPr>
        <w:t>тренировочных нагрузок по параметрам объема, интенсивности и сложности.</w:t>
      </w:r>
    </w:p>
    <w:p>
      <w:pPr>
        <w:pStyle w:val="BodyText"/>
        <w:rPr>
          <w:rFonts w:ascii="Arial MT" w:hAnsi="Arial MT"/>
        </w:rPr>
      </w:pPr>
      <w:r>
        <w:rPr>
          <w:color w:val="0E1115"/>
        </w:rPr>
        <w:t>Рекомендуется</w:t>
      </w:r>
      <w:r>
        <w:rPr>
          <w:color w:val="0E1115"/>
          <w:spacing w:val="-15"/>
        </w:rPr>
        <w:t> </w:t>
      </w:r>
      <w:r>
        <w:rPr>
          <w:color w:val="0E1115"/>
        </w:rPr>
        <w:t>еженедельно</w:t>
      </w:r>
      <w:r>
        <w:rPr>
          <w:color w:val="0E1115"/>
          <w:spacing w:val="-15"/>
        </w:rPr>
        <w:t> </w:t>
      </w:r>
      <w:r>
        <w:rPr>
          <w:color w:val="0E1115"/>
        </w:rPr>
        <w:t>увеличивать</w:t>
      </w:r>
      <w:r>
        <w:rPr>
          <w:color w:val="0E1115"/>
          <w:spacing w:val="-14"/>
        </w:rPr>
        <w:t> </w:t>
      </w:r>
      <w:r>
        <w:rPr>
          <w:color w:val="0E1115"/>
        </w:rPr>
        <w:t>объем</w:t>
      </w:r>
      <w:r>
        <w:rPr>
          <w:color w:val="0E1115"/>
          <w:spacing w:val="-17"/>
        </w:rPr>
        <w:t> </w:t>
      </w:r>
      <w:r>
        <w:rPr>
          <w:color w:val="0E1115"/>
        </w:rPr>
        <w:t>нагрузки</w:t>
      </w:r>
      <w:r>
        <w:rPr>
          <w:color w:val="0E1115"/>
          <w:spacing w:val="-16"/>
        </w:rPr>
        <w:t> </w:t>
      </w:r>
      <w:r>
        <w:rPr>
          <w:color w:val="0E1115"/>
        </w:rPr>
        <w:t>не</w:t>
      </w:r>
      <w:r>
        <w:rPr>
          <w:color w:val="0E1115"/>
          <w:spacing w:val="-15"/>
        </w:rPr>
        <w:t> </w:t>
      </w:r>
      <w:r>
        <w:rPr>
          <w:color w:val="0E1115"/>
        </w:rPr>
        <w:t>более чем на 10</w:t>
      </w:r>
      <w:r>
        <w:rPr>
          <w:rFonts w:ascii="Arial MT" w:hAnsi="Arial MT"/>
          <w:color w:val="0E1115"/>
        </w:rPr>
        <w:t>-15%.</w:t>
      </w:r>
    </w:p>
    <w:p>
      <w:pPr>
        <w:pStyle w:val="BodyText"/>
        <w:spacing w:line="242" w:lineRule="auto" w:before="242"/>
        <w:ind w:right="30"/>
      </w:pPr>
      <w:r>
        <w:rPr>
          <w:color w:val="0E1115"/>
        </w:rPr>
        <w:t>Принцип цикличности предусматривает определенную последовательность и повторяемость этапов тренировочного процесса.</w:t>
      </w:r>
      <w:r>
        <w:rPr>
          <w:color w:val="0E1115"/>
          <w:spacing w:val="-4"/>
        </w:rPr>
        <w:t> </w:t>
      </w:r>
      <w:r>
        <w:rPr>
          <w:color w:val="0E1115"/>
        </w:rPr>
        <w:t>В</w:t>
      </w:r>
      <w:r>
        <w:rPr>
          <w:color w:val="0E1115"/>
          <w:spacing w:val="-5"/>
        </w:rPr>
        <w:t> </w:t>
      </w:r>
      <w:r>
        <w:rPr>
          <w:color w:val="0E1115"/>
        </w:rPr>
        <w:t>развитии</w:t>
      </w:r>
      <w:r>
        <w:rPr>
          <w:color w:val="0E1115"/>
          <w:spacing w:val="-4"/>
        </w:rPr>
        <w:t> </w:t>
      </w:r>
      <w:r>
        <w:rPr>
          <w:color w:val="0E1115"/>
        </w:rPr>
        <w:t>выносливости</w:t>
      </w:r>
      <w:r>
        <w:rPr>
          <w:color w:val="0E1115"/>
          <w:spacing w:val="-8"/>
        </w:rPr>
        <w:t> </w:t>
      </w:r>
      <w:r>
        <w:rPr>
          <w:color w:val="0E1115"/>
        </w:rPr>
        <w:t>выделяют</w:t>
      </w:r>
      <w:r>
        <w:rPr>
          <w:color w:val="0E1115"/>
          <w:spacing w:val="-4"/>
        </w:rPr>
        <w:t> </w:t>
      </w:r>
      <w:r>
        <w:rPr>
          <w:color w:val="0E1115"/>
        </w:rPr>
        <w:t>следующие</w:t>
      </w:r>
      <w:r>
        <w:rPr>
          <w:color w:val="0E1115"/>
          <w:spacing w:val="-3"/>
        </w:rPr>
        <w:t> </w:t>
      </w:r>
      <w:r>
        <w:rPr>
          <w:color w:val="0E1115"/>
        </w:rPr>
        <w:t>циклы: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322" w:lineRule="exact" w:before="281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Микроцикл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(7</w:t>
      </w:r>
      <w:r>
        <w:rPr>
          <w:rFonts w:ascii="Arial MT" w:hAnsi="Arial MT"/>
          <w:color w:val="0E1115"/>
          <w:sz w:val="28"/>
        </w:rPr>
        <w:t>-</w:t>
      </w:r>
      <w:r>
        <w:rPr>
          <w:color w:val="0E1115"/>
          <w:sz w:val="28"/>
        </w:rPr>
        <w:t>10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дней)</w:t>
      </w:r>
      <w:r>
        <w:rPr>
          <w:color w:val="0E1115"/>
          <w:spacing w:val="-9"/>
          <w:sz w:val="28"/>
        </w:rPr>
        <w:t> </w:t>
      </w:r>
      <w:r>
        <w:rPr>
          <w:rFonts w:ascii="Arial MT" w:hAnsi="Arial MT"/>
          <w:color w:val="0E1115"/>
          <w:sz w:val="28"/>
        </w:rPr>
        <w:t>-</w:t>
      </w:r>
      <w:r>
        <w:rPr>
          <w:rFonts w:ascii="Arial MT" w:hAnsi="Arial MT"/>
          <w:color w:val="0E1115"/>
          <w:spacing w:val="-15"/>
          <w:sz w:val="28"/>
        </w:rPr>
        <w:t> </w:t>
      </w:r>
      <w:r>
        <w:rPr>
          <w:color w:val="0E1115"/>
          <w:sz w:val="28"/>
        </w:rPr>
        <w:t>решает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задачи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оперативного</w:t>
      </w:r>
      <w:r>
        <w:rPr>
          <w:color w:val="0E1115"/>
          <w:spacing w:val="-10"/>
          <w:sz w:val="28"/>
        </w:rPr>
        <w:t> </w:t>
      </w:r>
      <w:r>
        <w:rPr>
          <w:color w:val="0E1115"/>
          <w:spacing w:val="-2"/>
          <w:sz w:val="28"/>
        </w:rPr>
        <w:t>планирования</w:t>
      </w:r>
    </w:p>
    <w:p>
      <w:pPr>
        <w:pStyle w:val="ListParagraph"/>
        <w:numPr>
          <w:ilvl w:val="0"/>
          <w:numId w:val="2"/>
        </w:numPr>
        <w:tabs>
          <w:tab w:pos="427" w:val="left" w:leader="none"/>
        </w:tabs>
        <w:spacing w:line="244" w:lineRule="auto" w:before="0" w:after="0"/>
        <w:ind w:left="427" w:right="1522" w:hanging="360"/>
        <w:jc w:val="left"/>
        <w:rPr>
          <w:sz w:val="28"/>
        </w:rPr>
      </w:pPr>
      <w:r>
        <w:rPr>
          <w:color w:val="0E1115"/>
          <w:sz w:val="28"/>
        </w:rPr>
        <w:t>Мезоцикл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(3</w:t>
      </w:r>
      <w:r>
        <w:rPr>
          <w:rFonts w:ascii="Arial MT" w:hAnsi="Arial MT"/>
          <w:color w:val="0E1115"/>
          <w:sz w:val="28"/>
        </w:rPr>
        <w:t>-</w:t>
      </w:r>
      <w:r>
        <w:rPr>
          <w:color w:val="0E1115"/>
          <w:sz w:val="28"/>
        </w:rPr>
        <w:t>6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недель)</w:t>
      </w:r>
      <w:r>
        <w:rPr>
          <w:color w:val="0E1115"/>
          <w:spacing w:val="-11"/>
          <w:sz w:val="28"/>
        </w:rPr>
        <w:t> </w:t>
      </w:r>
      <w:r>
        <w:rPr>
          <w:rFonts w:ascii="Arial MT" w:hAnsi="Arial MT"/>
          <w:color w:val="0E1115"/>
          <w:sz w:val="28"/>
        </w:rPr>
        <w:t>-</w:t>
      </w:r>
      <w:r>
        <w:rPr>
          <w:rFonts w:ascii="Arial MT" w:hAnsi="Arial MT"/>
          <w:color w:val="0E1115"/>
          <w:spacing w:val="-16"/>
          <w:sz w:val="28"/>
        </w:rPr>
        <w:t> </w:t>
      </w:r>
      <w:r>
        <w:rPr>
          <w:color w:val="0E1115"/>
          <w:sz w:val="28"/>
        </w:rPr>
        <w:t>направлен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на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развитие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конкретных компонентов выносливости</w:t>
      </w:r>
    </w:p>
    <w:p>
      <w:pPr>
        <w:pStyle w:val="ListParagraph"/>
        <w:numPr>
          <w:ilvl w:val="0"/>
          <w:numId w:val="2"/>
        </w:numPr>
        <w:tabs>
          <w:tab w:pos="427" w:val="left" w:leader="none"/>
        </w:tabs>
        <w:spacing w:line="242" w:lineRule="auto" w:before="0" w:after="0"/>
        <w:ind w:left="427" w:right="342" w:hanging="360"/>
        <w:jc w:val="left"/>
        <w:rPr>
          <w:sz w:val="28"/>
        </w:rPr>
      </w:pPr>
      <w:r>
        <w:rPr>
          <w:color w:val="0E1115"/>
          <w:sz w:val="28"/>
        </w:rPr>
        <w:t>Макроцикл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(несколько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месяцев)</w:t>
      </w:r>
      <w:r>
        <w:rPr>
          <w:color w:val="0E1115"/>
          <w:spacing w:val="-18"/>
          <w:sz w:val="28"/>
        </w:rPr>
        <w:t> </w:t>
      </w:r>
      <w:r>
        <w:rPr>
          <w:rFonts w:ascii="Arial MT" w:hAnsi="Arial MT"/>
          <w:color w:val="0E1115"/>
          <w:sz w:val="28"/>
        </w:rPr>
        <w:t>-</w:t>
      </w:r>
      <w:r>
        <w:rPr>
          <w:rFonts w:ascii="Arial MT" w:hAnsi="Arial MT"/>
          <w:color w:val="0E1115"/>
          <w:spacing w:val="-20"/>
          <w:sz w:val="28"/>
        </w:rPr>
        <w:t> </w:t>
      </w:r>
      <w:r>
        <w:rPr>
          <w:color w:val="0E1115"/>
          <w:sz w:val="28"/>
        </w:rPr>
        <w:t>обеспечивает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достижение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пиковой </w:t>
      </w:r>
      <w:r>
        <w:rPr>
          <w:color w:val="0E1115"/>
          <w:spacing w:val="-2"/>
          <w:sz w:val="28"/>
        </w:rPr>
        <w:t>формы</w:t>
      </w:r>
    </w:p>
    <w:p>
      <w:pPr>
        <w:pStyle w:val="ListParagraph"/>
        <w:spacing w:after="0" w:line="242" w:lineRule="auto"/>
        <w:jc w:val="left"/>
        <w:rPr>
          <w:sz w:val="28"/>
        </w:rPr>
        <w:sectPr>
          <w:pgSz w:w="11910" w:h="16840"/>
          <w:pgMar w:top="1040" w:bottom="280" w:left="1275" w:right="850"/>
        </w:sectPr>
      </w:pPr>
    </w:p>
    <w:p>
      <w:pPr>
        <w:pStyle w:val="BodyText"/>
        <w:spacing w:line="244" w:lineRule="auto" w:before="75"/>
        <w:ind w:right="30"/>
      </w:pPr>
      <w:r>
        <w:rPr>
          <w:color w:val="0E1115"/>
        </w:rPr>
        <w:t>Принцип индивидуализации требует учета возрастных, половых, психофизиологических</w:t>
      </w:r>
      <w:r>
        <w:rPr>
          <w:color w:val="0E1115"/>
          <w:spacing w:val="-19"/>
        </w:rPr>
        <w:t> </w:t>
      </w:r>
      <w:r>
        <w:rPr>
          <w:color w:val="0E1115"/>
        </w:rPr>
        <w:t>особенностей</w:t>
      </w:r>
      <w:r>
        <w:rPr>
          <w:color w:val="0E1115"/>
          <w:spacing w:val="-19"/>
        </w:rPr>
        <w:t> </w:t>
      </w:r>
      <w:r>
        <w:rPr>
          <w:color w:val="0E1115"/>
        </w:rPr>
        <w:t>занимающихся,</w:t>
      </w:r>
      <w:r>
        <w:rPr>
          <w:color w:val="0E1115"/>
          <w:spacing w:val="-18"/>
        </w:rPr>
        <w:t> </w:t>
      </w:r>
      <w:r>
        <w:rPr>
          <w:color w:val="0E1115"/>
        </w:rPr>
        <w:t>а</w:t>
      </w:r>
      <w:r>
        <w:rPr>
          <w:color w:val="0E1115"/>
          <w:spacing w:val="-19"/>
        </w:rPr>
        <w:t> </w:t>
      </w:r>
      <w:r>
        <w:rPr>
          <w:color w:val="0E1115"/>
        </w:rPr>
        <w:t>также</w:t>
      </w:r>
      <w:r>
        <w:rPr>
          <w:color w:val="0E1115"/>
          <w:spacing w:val="-18"/>
        </w:rPr>
        <w:t> </w:t>
      </w:r>
      <w:r>
        <w:rPr>
          <w:color w:val="0E1115"/>
        </w:rPr>
        <w:t>уровня их подготовленности.</w:t>
      </w:r>
    </w:p>
    <w:p>
      <w:pPr>
        <w:pStyle w:val="BodyText"/>
        <w:spacing w:line="242" w:lineRule="auto" w:before="238"/>
      </w:pPr>
      <w:r>
        <w:rPr>
          <w:color w:val="0E1115"/>
        </w:rPr>
        <w:t>Принцип разнообразия предполагает использование различных средств</w:t>
      </w:r>
      <w:r>
        <w:rPr>
          <w:color w:val="0E1115"/>
          <w:spacing w:val="-12"/>
        </w:rPr>
        <w:t> </w:t>
      </w:r>
      <w:r>
        <w:rPr>
          <w:color w:val="0E1115"/>
        </w:rPr>
        <w:t>и</w:t>
      </w:r>
      <w:r>
        <w:rPr>
          <w:color w:val="0E1115"/>
          <w:spacing w:val="-10"/>
        </w:rPr>
        <w:t> </w:t>
      </w:r>
      <w:r>
        <w:rPr>
          <w:color w:val="0E1115"/>
        </w:rPr>
        <w:t>методов</w:t>
      </w:r>
      <w:r>
        <w:rPr>
          <w:color w:val="0E1115"/>
          <w:spacing w:val="-12"/>
        </w:rPr>
        <w:t> </w:t>
      </w:r>
      <w:r>
        <w:rPr>
          <w:color w:val="0E1115"/>
        </w:rPr>
        <w:t>тренировки</w:t>
      </w:r>
      <w:r>
        <w:rPr>
          <w:color w:val="0E1115"/>
          <w:spacing w:val="-11"/>
        </w:rPr>
        <w:t> </w:t>
      </w:r>
      <w:r>
        <w:rPr>
          <w:color w:val="0E1115"/>
        </w:rPr>
        <w:t>для</w:t>
      </w:r>
      <w:r>
        <w:rPr>
          <w:color w:val="0E1115"/>
          <w:spacing w:val="-12"/>
        </w:rPr>
        <w:t> </w:t>
      </w:r>
      <w:r>
        <w:rPr>
          <w:color w:val="0E1115"/>
        </w:rPr>
        <w:t>обеспечения</w:t>
      </w:r>
      <w:r>
        <w:rPr>
          <w:color w:val="0E1115"/>
          <w:spacing w:val="-10"/>
        </w:rPr>
        <w:t> </w:t>
      </w:r>
      <w:r>
        <w:rPr>
          <w:color w:val="0E1115"/>
        </w:rPr>
        <w:t>разностороннего</w:t>
      </w:r>
    </w:p>
    <w:p>
      <w:pPr>
        <w:pStyle w:val="BodyText"/>
        <w:spacing w:before="3"/>
      </w:pPr>
      <w:r>
        <w:rPr>
          <w:color w:val="0E1115"/>
        </w:rPr>
        <w:t>воздействия</w:t>
      </w:r>
      <w:r>
        <w:rPr>
          <w:color w:val="0E1115"/>
          <w:spacing w:val="-15"/>
        </w:rPr>
        <w:t> </w:t>
      </w:r>
      <w:r>
        <w:rPr>
          <w:color w:val="0E1115"/>
        </w:rPr>
        <w:t>на</w:t>
      </w:r>
      <w:r>
        <w:rPr>
          <w:color w:val="0E1115"/>
          <w:spacing w:val="-11"/>
        </w:rPr>
        <w:t> </w:t>
      </w:r>
      <w:r>
        <w:rPr>
          <w:color w:val="0E1115"/>
        </w:rPr>
        <w:t>организм</w:t>
      </w:r>
      <w:r>
        <w:rPr>
          <w:color w:val="0E1115"/>
          <w:spacing w:val="-14"/>
        </w:rPr>
        <w:t> </w:t>
      </w:r>
      <w:r>
        <w:rPr>
          <w:color w:val="0E1115"/>
        </w:rPr>
        <w:t>и</w:t>
      </w:r>
      <w:r>
        <w:rPr>
          <w:color w:val="0E1115"/>
          <w:spacing w:val="-13"/>
        </w:rPr>
        <w:t> </w:t>
      </w:r>
      <w:r>
        <w:rPr>
          <w:color w:val="0E1115"/>
        </w:rPr>
        <w:t>поддержания</w:t>
      </w:r>
      <w:r>
        <w:rPr>
          <w:color w:val="0E1115"/>
          <w:spacing w:val="-12"/>
        </w:rPr>
        <w:t> </w:t>
      </w:r>
      <w:r>
        <w:rPr>
          <w:color w:val="0E1115"/>
        </w:rPr>
        <w:t>мотивации</w:t>
      </w:r>
      <w:r>
        <w:rPr>
          <w:color w:val="0E1115"/>
          <w:spacing w:val="-14"/>
        </w:rPr>
        <w:t> </w:t>
      </w:r>
      <w:r>
        <w:rPr>
          <w:color w:val="0E1115"/>
          <w:spacing w:val="-2"/>
        </w:rPr>
        <w:t>занимающихся.</w:t>
      </w:r>
    </w:p>
    <w:p>
      <w:pPr>
        <w:pStyle w:val="Heading1"/>
        <w:numPr>
          <w:ilvl w:val="0"/>
          <w:numId w:val="1"/>
        </w:numPr>
        <w:tabs>
          <w:tab w:pos="740" w:val="left" w:leader="none"/>
        </w:tabs>
        <w:spacing w:line="242" w:lineRule="auto" w:before="240" w:after="0"/>
        <w:ind w:left="427" w:right="112" w:firstLine="0"/>
        <w:jc w:val="left"/>
      </w:pPr>
      <w:r>
        <w:rPr>
          <w:color w:val="0E1115"/>
        </w:rPr>
        <w:t>Структура</w:t>
      </w:r>
      <w:r>
        <w:rPr>
          <w:color w:val="0E1115"/>
          <w:spacing w:val="-6"/>
        </w:rPr>
        <w:t> </w:t>
      </w:r>
      <w:r>
        <w:rPr>
          <w:color w:val="0E1115"/>
        </w:rPr>
        <w:t>и</w:t>
      </w:r>
      <w:r>
        <w:rPr>
          <w:color w:val="0E1115"/>
          <w:spacing w:val="-6"/>
        </w:rPr>
        <w:t> </w:t>
      </w:r>
      <w:r>
        <w:rPr>
          <w:color w:val="0E1115"/>
        </w:rPr>
        <w:t>содержание</w:t>
      </w:r>
      <w:r>
        <w:rPr>
          <w:color w:val="0E1115"/>
          <w:spacing w:val="-8"/>
        </w:rPr>
        <w:t> </w:t>
      </w:r>
      <w:r>
        <w:rPr>
          <w:color w:val="0E1115"/>
        </w:rPr>
        <w:t>тренировочного</w:t>
      </w:r>
      <w:r>
        <w:rPr>
          <w:color w:val="0E1115"/>
          <w:spacing w:val="-7"/>
        </w:rPr>
        <w:t> </w:t>
      </w:r>
      <w:r>
        <w:rPr>
          <w:color w:val="0E1115"/>
        </w:rPr>
        <w:t>занятия</w:t>
      </w:r>
      <w:r>
        <w:rPr>
          <w:color w:val="0E1115"/>
          <w:spacing w:val="-7"/>
        </w:rPr>
        <w:t> </w:t>
      </w:r>
      <w:r>
        <w:rPr>
          <w:color w:val="0E1115"/>
        </w:rPr>
        <w:t>для</w:t>
      </w:r>
      <w:r>
        <w:rPr>
          <w:color w:val="0E1115"/>
          <w:spacing w:val="-7"/>
        </w:rPr>
        <w:t> </w:t>
      </w:r>
      <w:r>
        <w:rPr>
          <w:color w:val="0E1115"/>
        </w:rPr>
        <w:t>развития </w:t>
      </w:r>
      <w:r>
        <w:rPr>
          <w:color w:val="0E1115"/>
          <w:spacing w:val="-2"/>
        </w:rPr>
        <w:t>выносливости</w:t>
      </w:r>
    </w:p>
    <w:p>
      <w:pPr>
        <w:pStyle w:val="BodyText"/>
        <w:spacing w:line="244" w:lineRule="auto" w:before="240"/>
      </w:pPr>
      <w:r>
        <w:rPr>
          <w:color w:val="0E1115"/>
        </w:rPr>
        <w:t>Каждое тренировочное занятие, направленное на развитие выносливости,</w:t>
      </w:r>
      <w:r>
        <w:rPr>
          <w:color w:val="0E1115"/>
          <w:spacing w:val="-17"/>
        </w:rPr>
        <w:t> </w:t>
      </w:r>
      <w:r>
        <w:rPr>
          <w:color w:val="0E1115"/>
        </w:rPr>
        <w:t>должно</w:t>
      </w:r>
      <w:r>
        <w:rPr>
          <w:color w:val="0E1115"/>
          <w:spacing w:val="-17"/>
        </w:rPr>
        <w:t> </w:t>
      </w:r>
      <w:r>
        <w:rPr>
          <w:color w:val="0E1115"/>
        </w:rPr>
        <w:t>иметь</w:t>
      </w:r>
      <w:r>
        <w:rPr>
          <w:color w:val="0E1115"/>
          <w:spacing w:val="-17"/>
        </w:rPr>
        <w:t> </w:t>
      </w:r>
      <w:r>
        <w:rPr>
          <w:color w:val="0E1115"/>
        </w:rPr>
        <w:t>четкую</w:t>
      </w:r>
      <w:r>
        <w:rPr>
          <w:color w:val="0E1115"/>
          <w:spacing w:val="-17"/>
        </w:rPr>
        <w:t> </w:t>
      </w:r>
      <w:r>
        <w:rPr>
          <w:color w:val="0E1115"/>
        </w:rPr>
        <w:t>структуру,</w:t>
      </w:r>
      <w:r>
        <w:rPr>
          <w:color w:val="0E1115"/>
          <w:spacing w:val="-16"/>
        </w:rPr>
        <w:t> </w:t>
      </w:r>
      <w:r>
        <w:rPr>
          <w:color w:val="0E1115"/>
        </w:rPr>
        <w:t>включающую подготовительную, основную и заключительную части.</w:t>
      </w:r>
    </w:p>
    <w:p>
      <w:pPr>
        <w:pStyle w:val="BodyText"/>
        <w:spacing w:line="242" w:lineRule="auto" w:before="231"/>
      </w:pPr>
      <w:r>
        <w:rPr>
          <w:color w:val="0E1115"/>
        </w:rPr>
        <w:t>Подготовительная</w:t>
      </w:r>
      <w:r>
        <w:rPr>
          <w:color w:val="0E1115"/>
          <w:spacing w:val="-16"/>
        </w:rPr>
        <w:t> </w:t>
      </w:r>
      <w:r>
        <w:rPr>
          <w:color w:val="0E1115"/>
        </w:rPr>
        <w:t>часть</w:t>
      </w:r>
      <w:r>
        <w:rPr>
          <w:color w:val="0E1115"/>
          <w:spacing w:val="-16"/>
        </w:rPr>
        <w:t> </w:t>
      </w:r>
      <w:r>
        <w:rPr>
          <w:color w:val="0E1115"/>
        </w:rPr>
        <w:t>(разминка)</w:t>
      </w:r>
      <w:r>
        <w:rPr>
          <w:color w:val="0E1115"/>
          <w:spacing w:val="-18"/>
        </w:rPr>
        <w:t> </w:t>
      </w:r>
      <w:r>
        <w:rPr>
          <w:color w:val="0E1115"/>
        </w:rPr>
        <w:t>продолжительностью</w:t>
      </w:r>
      <w:r>
        <w:rPr>
          <w:color w:val="0E1115"/>
          <w:spacing w:val="-16"/>
        </w:rPr>
        <w:t> </w:t>
      </w:r>
      <w:r>
        <w:rPr>
          <w:color w:val="0E1115"/>
        </w:rPr>
        <w:t>15</w:t>
      </w:r>
      <w:r>
        <w:rPr>
          <w:rFonts w:ascii="Arial MT" w:hAnsi="Arial MT"/>
          <w:color w:val="0E1115"/>
        </w:rPr>
        <w:t>-</w:t>
      </w:r>
      <w:r>
        <w:rPr>
          <w:color w:val="0E1115"/>
        </w:rPr>
        <w:t>20</w:t>
      </w:r>
      <w:r>
        <w:rPr>
          <w:color w:val="0E1115"/>
          <w:spacing w:val="-16"/>
        </w:rPr>
        <w:t> </w:t>
      </w:r>
      <w:r>
        <w:rPr>
          <w:color w:val="0E1115"/>
        </w:rPr>
        <w:t>минут решает задачи: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283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Постепенной</w:t>
      </w:r>
      <w:r>
        <w:rPr>
          <w:color w:val="0E1115"/>
          <w:sz w:val="28"/>
        </w:rPr>
        <w:t> </w:t>
      </w:r>
      <w:r>
        <w:rPr>
          <w:color w:val="0E1115"/>
          <w:spacing w:val="-2"/>
          <w:sz w:val="28"/>
        </w:rPr>
        <w:t>мобилизации</w:t>
      </w:r>
      <w:r>
        <w:rPr>
          <w:color w:val="0E1115"/>
          <w:spacing w:val="1"/>
          <w:sz w:val="28"/>
        </w:rPr>
        <w:t> </w:t>
      </w:r>
      <w:r>
        <w:rPr>
          <w:color w:val="0E1115"/>
          <w:spacing w:val="-2"/>
          <w:sz w:val="28"/>
        </w:rPr>
        <w:t>кардиореспираторной</w:t>
      </w:r>
      <w:r>
        <w:rPr>
          <w:color w:val="0E1115"/>
          <w:sz w:val="28"/>
        </w:rPr>
        <w:t> </w:t>
      </w:r>
      <w:r>
        <w:rPr>
          <w:color w:val="0E1115"/>
          <w:spacing w:val="-2"/>
          <w:sz w:val="28"/>
        </w:rPr>
        <w:t>системы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5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Активизации</w:t>
      </w:r>
      <w:r>
        <w:rPr>
          <w:color w:val="0E1115"/>
          <w:spacing w:val="-9"/>
          <w:sz w:val="28"/>
        </w:rPr>
        <w:t> </w:t>
      </w:r>
      <w:r>
        <w:rPr>
          <w:color w:val="0E1115"/>
          <w:spacing w:val="-2"/>
          <w:sz w:val="28"/>
        </w:rPr>
        <w:t>обменных</w:t>
      </w:r>
      <w:r>
        <w:rPr>
          <w:color w:val="0E1115"/>
          <w:spacing w:val="-11"/>
          <w:sz w:val="28"/>
        </w:rPr>
        <w:t> </w:t>
      </w:r>
      <w:r>
        <w:rPr>
          <w:color w:val="0E1115"/>
          <w:spacing w:val="-2"/>
          <w:sz w:val="28"/>
        </w:rPr>
        <w:t>процессов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5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Повышения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эластичности</w:t>
      </w:r>
      <w:r>
        <w:rPr>
          <w:color w:val="0E1115"/>
          <w:spacing w:val="-4"/>
          <w:sz w:val="28"/>
        </w:rPr>
        <w:t> </w:t>
      </w:r>
      <w:r>
        <w:rPr>
          <w:color w:val="0E1115"/>
          <w:sz w:val="28"/>
        </w:rPr>
        <w:t>мышц</w:t>
      </w:r>
      <w:r>
        <w:rPr>
          <w:color w:val="0E1115"/>
          <w:spacing w:val="-3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6"/>
          <w:sz w:val="28"/>
        </w:rPr>
        <w:t> </w:t>
      </w:r>
      <w:r>
        <w:rPr>
          <w:color w:val="0E1115"/>
          <w:spacing w:val="-2"/>
          <w:sz w:val="28"/>
        </w:rPr>
        <w:t>связок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7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Психической</w:t>
      </w:r>
      <w:r>
        <w:rPr>
          <w:color w:val="0E1115"/>
          <w:spacing w:val="-16"/>
          <w:sz w:val="28"/>
        </w:rPr>
        <w:t> </w:t>
      </w:r>
      <w:r>
        <w:rPr>
          <w:color w:val="0E1115"/>
          <w:sz w:val="28"/>
        </w:rPr>
        <w:t>настройки</w:t>
      </w:r>
      <w:r>
        <w:rPr>
          <w:color w:val="0E1115"/>
          <w:spacing w:val="-15"/>
          <w:sz w:val="28"/>
        </w:rPr>
        <w:t> </w:t>
      </w:r>
      <w:r>
        <w:rPr>
          <w:color w:val="0E1115"/>
          <w:sz w:val="28"/>
        </w:rPr>
        <w:t>на</w:t>
      </w:r>
      <w:r>
        <w:rPr>
          <w:color w:val="0E1115"/>
          <w:spacing w:val="-16"/>
          <w:sz w:val="28"/>
        </w:rPr>
        <w:t> </w:t>
      </w:r>
      <w:r>
        <w:rPr>
          <w:color w:val="0E1115"/>
          <w:sz w:val="28"/>
        </w:rPr>
        <w:t>предстоящую</w:t>
      </w:r>
      <w:r>
        <w:rPr>
          <w:color w:val="0E1115"/>
          <w:spacing w:val="-14"/>
          <w:sz w:val="28"/>
        </w:rPr>
        <w:t> </w:t>
      </w:r>
      <w:r>
        <w:rPr>
          <w:color w:val="0E1115"/>
          <w:spacing w:val="-2"/>
          <w:sz w:val="28"/>
        </w:rPr>
        <w:t>работу</w:t>
      </w:r>
    </w:p>
    <w:p>
      <w:pPr>
        <w:pStyle w:val="BodyText"/>
        <w:spacing w:line="242" w:lineRule="auto" w:before="240"/>
      </w:pPr>
      <w:r>
        <w:rPr>
          <w:color w:val="0E1115"/>
        </w:rPr>
        <w:t>Основная</w:t>
      </w:r>
      <w:r>
        <w:rPr>
          <w:color w:val="0E1115"/>
          <w:spacing w:val="-2"/>
        </w:rPr>
        <w:t> </w:t>
      </w:r>
      <w:r>
        <w:rPr>
          <w:color w:val="0E1115"/>
        </w:rPr>
        <w:t>часть</w:t>
      </w:r>
      <w:r>
        <w:rPr>
          <w:color w:val="0E1115"/>
          <w:spacing w:val="-3"/>
        </w:rPr>
        <w:t> </w:t>
      </w:r>
      <w:r>
        <w:rPr>
          <w:color w:val="0E1115"/>
        </w:rPr>
        <w:t>занятия продолжительностью 40</w:t>
      </w:r>
      <w:r>
        <w:rPr>
          <w:rFonts w:ascii="Arial MT" w:hAnsi="Arial MT"/>
          <w:color w:val="0E1115"/>
        </w:rPr>
        <w:t>-</w:t>
      </w:r>
      <w:r>
        <w:rPr>
          <w:color w:val="0E1115"/>
        </w:rPr>
        <w:t>60 минут содержит специальные</w:t>
      </w:r>
      <w:r>
        <w:rPr>
          <w:color w:val="0E1115"/>
          <w:spacing w:val="-9"/>
        </w:rPr>
        <w:t> </w:t>
      </w:r>
      <w:r>
        <w:rPr>
          <w:color w:val="0E1115"/>
        </w:rPr>
        <w:t>упражнения,</w:t>
      </w:r>
      <w:r>
        <w:rPr>
          <w:color w:val="0E1115"/>
          <w:spacing w:val="-11"/>
        </w:rPr>
        <w:t> </w:t>
      </w:r>
      <w:r>
        <w:rPr>
          <w:color w:val="0E1115"/>
        </w:rPr>
        <w:t>направленные</w:t>
      </w:r>
      <w:r>
        <w:rPr>
          <w:color w:val="0E1115"/>
          <w:spacing w:val="-13"/>
        </w:rPr>
        <w:t> </w:t>
      </w:r>
      <w:r>
        <w:rPr>
          <w:color w:val="0E1115"/>
        </w:rPr>
        <w:t>на</w:t>
      </w:r>
      <w:r>
        <w:rPr>
          <w:color w:val="0E1115"/>
          <w:spacing w:val="-8"/>
        </w:rPr>
        <w:t> </w:t>
      </w:r>
      <w:r>
        <w:rPr>
          <w:color w:val="0E1115"/>
        </w:rPr>
        <w:t>развитие</w:t>
      </w:r>
      <w:r>
        <w:rPr>
          <w:color w:val="0E1115"/>
          <w:spacing w:val="-12"/>
        </w:rPr>
        <w:t> </w:t>
      </w:r>
      <w:r>
        <w:rPr>
          <w:color w:val="0E1115"/>
        </w:rPr>
        <w:t>выносливости.</w:t>
      </w:r>
    </w:p>
    <w:p>
      <w:pPr>
        <w:pStyle w:val="BodyText"/>
        <w:spacing w:line="242" w:lineRule="auto" w:before="3"/>
      </w:pPr>
      <w:r>
        <w:rPr>
          <w:color w:val="0E1115"/>
        </w:rPr>
        <w:t>Содержание</w:t>
      </w:r>
      <w:r>
        <w:rPr>
          <w:color w:val="0E1115"/>
          <w:spacing w:val="-11"/>
        </w:rPr>
        <w:t> </w:t>
      </w:r>
      <w:r>
        <w:rPr>
          <w:color w:val="0E1115"/>
        </w:rPr>
        <w:t>основной</w:t>
      </w:r>
      <w:r>
        <w:rPr>
          <w:color w:val="0E1115"/>
          <w:spacing w:val="-11"/>
        </w:rPr>
        <w:t> </w:t>
      </w:r>
      <w:r>
        <w:rPr>
          <w:color w:val="0E1115"/>
        </w:rPr>
        <w:t>части</w:t>
      </w:r>
      <w:r>
        <w:rPr>
          <w:color w:val="0E1115"/>
          <w:spacing w:val="-13"/>
        </w:rPr>
        <w:t> </w:t>
      </w:r>
      <w:r>
        <w:rPr>
          <w:color w:val="0E1115"/>
        </w:rPr>
        <w:t>зависит</w:t>
      </w:r>
      <w:r>
        <w:rPr>
          <w:color w:val="0E1115"/>
          <w:spacing w:val="-10"/>
        </w:rPr>
        <w:t> </w:t>
      </w:r>
      <w:r>
        <w:rPr>
          <w:color w:val="0E1115"/>
        </w:rPr>
        <w:t>от</w:t>
      </w:r>
      <w:r>
        <w:rPr>
          <w:color w:val="0E1115"/>
          <w:spacing w:val="-10"/>
        </w:rPr>
        <w:t> </w:t>
      </w:r>
      <w:r>
        <w:rPr>
          <w:color w:val="0E1115"/>
        </w:rPr>
        <w:t>вида</w:t>
      </w:r>
      <w:r>
        <w:rPr>
          <w:color w:val="0E1115"/>
          <w:spacing w:val="-13"/>
        </w:rPr>
        <w:t> </w:t>
      </w:r>
      <w:r>
        <w:rPr>
          <w:color w:val="0E1115"/>
        </w:rPr>
        <w:t>развиваемой </w:t>
      </w:r>
      <w:r>
        <w:rPr>
          <w:color w:val="0E1115"/>
          <w:spacing w:val="-2"/>
        </w:rPr>
        <w:t>выносливости:</w:t>
      </w:r>
    </w:p>
    <w:p>
      <w:pPr>
        <w:pStyle w:val="ListParagraph"/>
        <w:numPr>
          <w:ilvl w:val="0"/>
          <w:numId w:val="2"/>
        </w:numPr>
        <w:tabs>
          <w:tab w:pos="427" w:val="left" w:leader="none"/>
        </w:tabs>
        <w:spacing w:line="244" w:lineRule="auto" w:before="281" w:after="0"/>
        <w:ind w:left="427" w:right="1185" w:hanging="360"/>
        <w:jc w:val="left"/>
        <w:rPr>
          <w:sz w:val="28"/>
        </w:rPr>
      </w:pPr>
      <w:r>
        <w:rPr>
          <w:color w:val="0E1115"/>
          <w:sz w:val="28"/>
        </w:rPr>
        <w:t>Для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развития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общей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выносливости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применяются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циклические упражнения (бег, плавание, лыжи) умеренной интенсивности</w:t>
      </w:r>
    </w:p>
    <w:p>
      <w:pPr>
        <w:pStyle w:val="ListParagraph"/>
        <w:numPr>
          <w:ilvl w:val="0"/>
          <w:numId w:val="2"/>
        </w:numPr>
        <w:tabs>
          <w:tab w:pos="427" w:val="left" w:leader="none"/>
        </w:tabs>
        <w:spacing w:line="244" w:lineRule="auto" w:before="0" w:after="0"/>
        <w:ind w:left="427" w:right="281" w:hanging="360"/>
        <w:jc w:val="left"/>
        <w:rPr>
          <w:sz w:val="28"/>
        </w:rPr>
      </w:pPr>
      <w:r>
        <w:rPr>
          <w:color w:val="0E1115"/>
          <w:sz w:val="28"/>
        </w:rPr>
        <w:t>Для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развития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специальной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выносливости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используются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специально</w:t>
      </w:r>
      <w:r>
        <w:rPr>
          <w:rFonts w:ascii="Arial MT" w:hAnsi="Arial MT"/>
          <w:color w:val="0E1115"/>
          <w:sz w:val="28"/>
        </w:rPr>
        <w:t>- </w:t>
      </w:r>
      <w:r>
        <w:rPr>
          <w:color w:val="0E1115"/>
          <w:sz w:val="28"/>
        </w:rPr>
        <w:t>подготовительные и соревновательные упражнения</w:t>
      </w:r>
    </w:p>
    <w:p>
      <w:pPr>
        <w:pStyle w:val="BodyText"/>
        <w:spacing w:line="242" w:lineRule="auto" w:before="229"/>
      </w:pPr>
      <w:r>
        <w:rPr>
          <w:color w:val="0E1115"/>
        </w:rPr>
        <w:t>Заключительная</w:t>
      </w:r>
      <w:r>
        <w:rPr>
          <w:color w:val="0E1115"/>
          <w:spacing w:val="-19"/>
        </w:rPr>
        <w:t> </w:t>
      </w:r>
      <w:r>
        <w:rPr>
          <w:color w:val="0E1115"/>
        </w:rPr>
        <w:t>часть</w:t>
      </w:r>
      <w:r>
        <w:rPr>
          <w:color w:val="0E1115"/>
          <w:spacing w:val="-19"/>
        </w:rPr>
        <w:t> </w:t>
      </w:r>
      <w:r>
        <w:rPr>
          <w:color w:val="0E1115"/>
        </w:rPr>
        <w:t>(заминка)</w:t>
      </w:r>
      <w:r>
        <w:rPr>
          <w:color w:val="0E1115"/>
          <w:spacing w:val="-18"/>
        </w:rPr>
        <w:t> </w:t>
      </w:r>
      <w:r>
        <w:rPr>
          <w:color w:val="0E1115"/>
        </w:rPr>
        <w:t>продолжительностью</w:t>
      </w:r>
      <w:r>
        <w:rPr>
          <w:color w:val="0E1115"/>
          <w:spacing w:val="-19"/>
        </w:rPr>
        <w:t> </w:t>
      </w:r>
      <w:r>
        <w:rPr>
          <w:color w:val="0E1115"/>
        </w:rPr>
        <w:t>10</w:t>
      </w:r>
      <w:r>
        <w:rPr>
          <w:rFonts w:ascii="Arial MT" w:hAnsi="Arial MT"/>
          <w:color w:val="0E1115"/>
        </w:rPr>
        <w:t>-</w:t>
      </w:r>
      <w:r>
        <w:rPr>
          <w:color w:val="0E1115"/>
        </w:rPr>
        <w:t>15</w:t>
      </w:r>
      <w:r>
        <w:rPr>
          <w:color w:val="0E1115"/>
          <w:spacing w:val="-18"/>
        </w:rPr>
        <w:t> </w:t>
      </w:r>
      <w:r>
        <w:rPr>
          <w:color w:val="0E1115"/>
        </w:rPr>
        <w:t>минут </w:t>
      </w:r>
      <w:r>
        <w:rPr>
          <w:color w:val="0E1115"/>
          <w:spacing w:val="-2"/>
        </w:rPr>
        <w:t>включает: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281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Постепенное</w:t>
      </w:r>
      <w:r>
        <w:rPr>
          <w:color w:val="0E1115"/>
          <w:spacing w:val="1"/>
          <w:sz w:val="28"/>
        </w:rPr>
        <w:t> </w:t>
      </w:r>
      <w:r>
        <w:rPr>
          <w:color w:val="0E1115"/>
          <w:spacing w:val="-2"/>
          <w:sz w:val="28"/>
        </w:rPr>
        <w:t>снижение</w:t>
      </w:r>
      <w:r>
        <w:rPr>
          <w:color w:val="0E1115"/>
          <w:spacing w:val="2"/>
          <w:sz w:val="28"/>
        </w:rPr>
        <w:t> </w:t>
      </w:r>
      <w:r>
        <w:rPr>
          <w:color w:val="0E1115"/>
          <w:spacing w:val="-2"/>
          <w:sz w:val="28"/>
        </w:rPr>
        <w:t>интенсивности</w:t>
      </w:r>
      <w:r>
        <w:rPr>
          <w:color w:val="0E1115"/>
          <w:spacing w:val="3"/>
          <w:sz w:val="28"/>
        </w:rPr>
        <w:t> </w:t>
      </w:r>
      <w:r>
        <w:rPr>
          <w:color w:val="0E1115"/>
          <w:spacing w:val="-2"/>
          <w:sz w:val="28"/>
        </w:rPr>
        <w:t>работы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7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Восстановительные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упражнения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(дыхательные,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на</w:t>
      </w:r>
      <w:r>
        <w:rPr>
          <w:color w:val="0E1115"/>
          <w:spacing w:val="-12"/>
          <w:sz w:val="28"/>
        </w:rPr>
        <w:t> </w:t>
      </w:r>
      <w:r>
        <w:rPr>
          <w:color w:val="0E1115"/>
          <w:spacing w:val="-2"/>
          <w:sz w:val="28"/>
        </w:rPr>
        <w:t>расслабление)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5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Стретчинг</w:t>
      </w:r>
      <w:r>
        <w:rPr>
          <w:color w:val="0E1115"/>
          <w:spacing w:val="-16"/>
          <w:sz w:val="28"/>
        </w:rPr>
        <w:t> </w:t>
      </w:r>
      <w:r>
        <w:rPr>
          <w:color w:val="0E1115"/>
          <w:sz w:val="28"/>
        </w:rPr>
        <w:t>для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нормализации</w:t>
      </w:r>
      <w:r>
        <w:rPr>
          <w:color w:val="0E1115"/>
          <w:spacing w:val="-15"/>
          <w:sz w:val="28"/>
        </w:rPr>
        <w:t> </w:t>
      </w:r>
      <w:r>
        <w:rPr>
          <w:color w:val="0E1115"/>
          <w:sz w:val="28"/>
        </w:rPr>
        <w:t>мышечного</w:t>
      </w:r>
      <w:r>
        <w:rPr>
          <w:color w:val="0E1115"/>
          <w:spacing w:val="-16"/>
          <w:sz w:val="28"/>
        </w:rPr>
        <w:t> </w:t>
      </w:r>
      <w:r>
        <w:rPr>
          <w:color w:val="0E1115"/>
          <w:spacing w:val="-2"/>
          <w:sz w:val="28"/>
        </w:rPr>
        <w:t>тонуса</w:t>
      </w:r>
    </w:p>
    <w:p>
      <w:pPr>
        <w:pStyle w:val="Heading1"/>
        <w:numPr>
          <w:ilvl w:val="0"/>
          <w:numId w:val="1"/>
        </w:numPr>
        <w:tabs>
          <w:tab w:pos="740" w:val="left" w:leader="none"/>
        </w:tabs>
        <w:spacing w:line="240" w:lineRule="auto" w:before="240" w:after="0"/>
        <w:ind w:left="740" w:right="0" w:hanging="313"/>
        <w:jc w:val="left"/>
      </w:pPr>
      <w:r>
        <w:rPr>
          <w:color w:val="0E1115"/>
        </w:rPr>
        <w:t>Практические</w:t>
      </w:r>
      <w:r>
        <w:rPr>
          <w:color w:val="0E1115"/>
          <w:spacing w:val="-17"/>
        </w:rPr>
        <w:t> </w:t>
      </w:r>
      <w:r>
        <w:rPr>
          <w:color w:val="0E1115"/>
        </w:rPr>
        <w:t>аспекты</w:t>
      </w:r>
      <w:r>
        <w:rPr>
          <w:color w:val="0E1115"/>
          <w:spacing w:val="-10"/>
        </w:rPr>
        <w:t> </w:t>
      </w:r>
      <w:r>
        <w:rPr>
          <w:color w:val="0E1115"/>
        </w:rPr>
        <w:t>разработки</w:t>
      </w:r>
      <w:r>
        <w:rPr>
          <w:color w:val="0E1115"/>
          <w:spacing w:val="-11"/>
        </w:rPr>
        <w:t> </w:t>
      </w:r>
      <w:r>
        <w:rPr>
          <w:color w:val="0E1115"/>
        </w:rPr>
        <w:t>тренировочных</w:t>
      </w:r>
      <w:r>
        <w:rPr>
          <w:color w:val="0E1115"/>
          <w:spacing w:val="-11"/>
        </w:rPr>
        <w:t> </w:t>
      </w:r>
      <w:r>
        <w:rPr>
          <w:color w:val="0E1115"/>
          <w:spacing w:val="-2"/>
        </w:rPr>
        <w:t>программ</w:t>
      </w:r>
    </w:p>
    <w:p>
      <w:pPr>
        <w:pStyle w:val="BodyText"/>
        <w:spacing w:line="242" w:lineRule="auto" w:before="244"/>
      </w:pPr>
      <w:r>
        <w:rPr>
          <w:color w:val="0E1115"/>
        </w:rPr>
        <w:t>Разработка</w:t>
      </w:r>
      <w:r>
        <w:rPr>
          <w:color w:val="0E1115"/>
          <w:spacing w:val="-19"/>
        </w:rPr>
        <w:t> </w:t>
      </w:r>
      <w:r>
        <w:rPr>
          <w:color w:val="0E1115"/>
        </w:rPr>
        <w:t>индивидуальной</w:t>
      </w:r>
      <w:r>
        <w:rPr>
          <w:color w:val="0E1115"/>
          <w:spacing w:val="-18"/>
        </w:rPr>
        <w:t> </w:t>
      </w:r>
      <w:r>
        <w:rPr>
          <w:color w:val="0E1115"/>
        </w:rPr>
        <w:t>программы</w:t>
      </w:r>
      <w:r>
        <w:rPr>
          <w:color w:val="0E1115"/>
          <w:spacing w:val="-17"/>
        </w:rPr>
        <w:t> </w:t>
      </w:r>
      <w:r>
        <w:rPr>
          <w:color w:val="0E1115"/>
        </w:rPr>
        <w:t>тренировок</w:t>
      </w:r>
      <w:r>
        <w:rPr>
          <w:color w:val="0E1115"/>
          <w:spacing w:val="-18"/>
        </w:rPr>
        <w:t> </w:t>
      </w:r>
      <w:r>
        <w:rPr>
          <w:color w:val="0E1115"/>
        </w:rPr>
        <w:t>для</w:t>
      </w:r>
      <w:r>
        <w:rPr>
          <w:color w:val="0E1115"/>
          <w:spacing w:val="-18"/>
        </w:rPr>
        <w:t> </w:t>
      </w:r>
      <w:r>
        <w:rPr>
          <w:color w:val="0E1115"/>
        </w:rPr>
        <w:t>развития выносливости осуществляется в несколько этапов:</w:t>
      </w:r>
    </w:p>
    <w:p>
      <w:pPr>
        <w:pStyle w:val="BodyText"/>
        <w:spacing w:before="246"/>
      </w:pPr>
      <w:r>
        <w:rPr>
          <w:color w:val="0E1115"/>
        </w:rPr>
        <w:t>Этап</w:t>
      </w:r>
      <w:r>
        <w:rPr>
          <w:color w:val="0E1115"/>
          <w:spacing w:val="-16"/>
        </w:rPr>
        <w:t> </w:t>
      </w:r>
      <w:r>
        <w:rPr>
          <w:color w:val="0E1115"/>
        </w:rPr>
        <w:t>1.</w:t>
      </w:r>
      <w:r>
        <w:rPr>
          <w:color w:val="0E1115"/>
          <w:spacing w:val="-15"/>
        </w:rPr>
        <w:t> </w:t>
      </w:r>
      <w:r>
        <w:rPr>
          <w:color w:val="0E1115"/>
        </w:rPr>
        <w:t>Диагностика</w:t>
      </w:r>
      <w:r>
        <w:rPr>
          <w:color w:val="0E1115"/>
          <w:spacing w:val="-15"/>
        </w:rPr>
        <w:t> </w:t>
      </w:r>
      <w:r>
        <w:rPr>
          <w:color w:val="0E1115"/>
        </w:rPr>
        <w:t>исходного</w:t>
      </w:r>
      <w:r>
        <w:rPr>
          <w:color w:val="0E1115"/>
          <w:spacing w:val="-18"/>
        </w:rPr>
        <w:t> </w:t>
      </w:r>
      <w:r>
        <w:rPr>
          <w:color w:val="0E1115"/>
        </w:rPr>
        <w:t>уровня</w:t>
      </w:r>
      <w:r>
        <w:rPr>
          <w:color w:val="0E1115"/>
          <w:spacing w:val="-16"/>
        </w:rPr>
        <w:t> </w:t>
      </w:r>
      <w:r>
        <w:rPr>
          <w:color w:val="0E1115"/>
        </w:rPr>
        <w:t>подготовленности</w:t>
      </w:r>
      <w:r>
        <w:rPr>
          <w:color w:val="0E1115"/>
          <w:spacing w:val="-17"/>
        </w:rPr>
        <w:t> </w:t>
      </w:r>
      <w:r>
        <w:rPr>
          <w:color w:val="0E1115"/>
          <w:spacing w:val="-2"/>
        </w:rPr>
        <w:t>включает: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283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Определение</w:t>
      </w:r>
      <w:r>
        <w:rPr>
          <w:color w:val="0E1115"/>
          <w:spacing w:val="1"/>
          <w:sz w:val="28"/>
        </w:rPr>
        <w:t> </w:t>
      </w:r>
      <w:r>
        <w:rPr>
          <w:color w:val="0E1115"/>
          <w:spacing w:val="-2"/>
          <w:sz w:val="28"/>
        </w:rPr>
        <w:t>максимального</w:t>
      </w:r>
      <w:r>
        <w:rPr>
          <w:color w:val="0E1115"/>
          <w:spacing w:val="3"/>
          <w:sz w:val="28"/>
        </w:rPr>
        <w:t> </w:t>
      </w:r>
      <w:r>
        <w:rPr>
          <w:color w:val="0E1115"/>
          <w:spacing w:val="-2"/>
          <w:sz w:val="28"/>
        </w:rPr>
        <w:t>потребления</w:t>
      </w:r>
      <w:r>
        <w:rPr>
          <w:color w:val="0E1115"/>
          <w:sz w:val="28"/>
        </w:rPr>
        <w:t> </w:t>
      </w:r>
      <w:r>
        <w:rPr>
          <w:color w:val="0E1115"/>
          <w:spacing w:val="-2"/>
          <w:sz w:val="28"/>
        </w:rPr>
        <w:t>кислорода</w:t>
      </w:r>
      <w:r>
        <w:rPr>
          <w:color w:val="0E1115"/>
          <w:spacing w:val="-1"/>
          <w:sz w:val="28"/>
        </w:rPr>
        <w:t> </w:t>
      </w:r>
      <w:r>
        <w:rPr>
          <w:color w:val="0E1115"/>
          <w:spacing w:val="-2"/>
          <w:sz w:val="28"/>
        </w:rPr>
        <w:t>(VO2</w:t>
      </w:r>
      <w:r>
        <w:rPr>
          <w:color w:val="0E1115"/>
          <w:spacing w:val="-1"/>
          <w:sz w:val="28"/>
        </w:rPr>
        <w:t> </w:t>
      </w:r>
      <w:r>
        <w:rPr>
          <w:color w:val="0E1115"/>
          <w:spacing w:val="-4"/>
          <w:sz w:val="28"/>
        </w:rPr>
        <w:t>max)</w:t>
      </w:r>
    </w:p>
    <w:p>
      <w:pPr>
        <w:pStyle w:val="ListParagraph"/>
        <w:spacing w:after="0" w:line="240" w:lineRule="auto"/>
        <w:jc w:val="left"/>
        <w:rPr>
          <w:sz w:val="28"/>
        </w:rPr>
        <w:sectPr>
          <w:pgSz w:w="11910" w:h="16840"/>
          <w:pgMar w:top="1040" w:bottom="280" w:left="1275" w:right="850"/>
        </w:sectPr>
      </w:pP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75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Оценку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анаэробного</w:t>
      </w:r>
      <w:r>
        <w:rPr>
          <w:color w:val="0E1115"/>
          <w:spacing w:val="-15"/>
          <w:sz w:val="28"/>
        </w:rPr>
        <w:t> </w:t>
      </w:r>
      <w:r>
        <w:rPr>
          <w:color w:val="0E1115"/>
          <w:spacing w:val="-2"/>
          <w:sz w:val="28"/>
        </w:rPr>
        <w:t>порога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8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Тестирование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специальной</w:t>
      </w:r>
      <w:r>
        <w:rPr>
          <w:color w:val="0E1115"/>
          <w:spacing w:val="-8"/>
          <w:sz w:val="28"/>
        </w:rPr>
        <w:t> </w:t>
      </w:r>
      <w:r>
        <w:rPr>
          <w:color w:val="0E1115"/>
          <w:spacing w:val="-2"/>
          <w:sz w:val="28"/>
        </w:rPr>
        <w:t>выносливости</w:t>
      </w:r>
    </w:p>
    <w:p>
      <w:pPr>
        <w:pStyle w:val="ListParagraph"/>
        <w:numPr>
          <w:ilvl w:val="0"/>
          <w:numId w:val="2"/>
        </w:numPr>
        <w:tabs>
          <w:tab w:pos="427" w:val="left" w:leader="none"/>
        </w:tabs>
        <w:spacing w:line="424" w:lineRule="auto" w:before="4" w:after="0"/>
        <w:ind w:left="427" w:right="2492" w:hanging="360"/>
        <w:jc w:val="left"/>
        <w:rPr>
          <w:sz w:val="28"/>
        </w:rPr>
      </w:pPr>
      <w:r>
        <w:rPr>
          <w:color w:val="0E1115"/>
          <w:sz w:val="28"/>
        </w:rPr>
        <w:t>Анализ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физического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развития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состояния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здоровья Этап 2. Постановка целей и задач тренировки: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40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Определение</w:t>
      </w:r>
      <w:r>
        <w:rPr>
          <w:color w:val="0E1115"/>
          <w:sz w:val="28"/>
        </w:rPr>
        <w:t> </w:t>
      </w:r>
      <w:r>
        <w:rPr>
          <w:color w:val="0E1115"/>
          <w:spacing w:val="-2"/>
          <w:sz w:val="28"/>
        </w:rPr>
        <w:t>целевых</w:t>
      </w:r>
      <w:r>
        <w:rPr>
          <w:color w:val="0E1115"/>
          <w:sz w:val="28"/>
        </w:rPr>
        <w:t> </w:t>
      </w:r>
      <w:r>
        <w:rPr>
          <w:color w:val="0E1115"/>
          <w:spacing w:val="-2"/>
          <w:sz w:val="28"/>
        </w:rPr>
        <w:t>показателей</w:t>
      </w:r>
      <w:r>
        <w:rPr>
          <w:color w:val="0E1115"/>
          <w:sz w:val="28"/>
        </w:rPr>
        <w:t> </w:t>
      </w:r>
      <w:r>
        <w:rPr>
          <w:color w:val="0E1115"/>
          <w:spacing w:val="-2"/>
          <w:sz w:val="28"/>
        </w:rPr>
        <w:t>выносливости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7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Установление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сроков</w:t>
      </w:r>
      <w:r>
        <w:rPr>
          <w:color w:val="0E1115"/>
          <w:spacing w:val="-16"/>
          <w:sz w:val="28"/>
        </w:rPr>
        <w:t> </w:t>
      </w:r>
      <w:r>
        <w:rPr>
          <w:color w:val="0E1115"/>
          <w:sz w:val="28"/>
        </w:rPr>
        <w:t>достижения</w:t>
      </w:r>
      <w:r>
        <w:rPr>
          <w:color w:val="0E1115"/>
          <w:spacing w:val="-18"/>
          <w:sz w:val="28"/>
        </w:rPr>
        <w:t> </w:t>
      </w:r>
      <w:r>
        <w:rPr>
          <w:color w:val="0E1115"/>
          <w:spacing w:val="-2"/>
          <w:sz w:val="28"/>
        </w:rPr>
        <w:t>целей</w:t>
      </w:r>
    </w:p>
    <w:p>
      <w:pPr>
        <w:pStyle w:val="ListParagraph"/>
        <w:numPr>
          <w:ilvl w:val="0"/>
          <w:numId w:val="2"/>
        </w:numPr>
        <w:tabs>
          <w:tab w:pos="427" w:val="left" w:leader="none"/>
        </w:tabs>
        <w:spacing w:line="424" w:lineRule="auto" w:before="5" w:after="0"/>
        <w:ind w:left="427" w:right="2605" w:hanging="360"/>
        <w:jc w:val="left"/>
        <w:rPr>
          <w:sz w:val="28"/>
        </w:rPr>
      </w:pPr>
      <w:r>
        <w:rPr>
          <w:color w:val="0E1115"/>
          <w:spacing w:val="-2"/>
          <w:sz w:val="28"/>
        </w:rPr>
        <w:t>Формулирование</w:t>
      </w:r>
      <w:r>
        <w:rPr>
          <w:color w:val="0E1115"/>
          <w:spacing w:val="-6"/>
          <w:sz w:val="28"/>
        </w:rPr>
        <w:t> </w:t>
      </w:r>
      <w:r>
        <w:rPr>
          <w:color w:val="0E1115"/>
          <w:spacing w:val="-2"/>
          <w:sz w:val="28"/>
        </w:rPr>
        <w:t>конкретных</w:t>
      </w:r>
      <w:r>
        <w:rPr>
          <w:color w:val="0E1115"/>
          <w:spacing w:val="-9"/>
          <w:sz w:val="28"/>
        </w:rPr>
        <w:t> </w:t>
      </w:r>
      <w:r>
        <w:rPr>
          <w:color w:val="0E1115"/>
          <w:spacing w:val="-2"/>
          <w:sz w:val="28"/>
        </w:rPr>
        <w:t>тренировочных</w:t>
      </w:r>
      <w:r>
        <w:rPr>
          <w:color w:val="0E1115"/>
          <w:spacing w:val="-8"/>
          <w:sz w:val="28"/>
        </w:rPr>
        <w:t> </w:t>
      </w:r>
      <w:r>
        <w:rPr>
          <w:color w:val="0E1115"/>
          <w:spacing w:val="-2"/>
          <w:sz w:val="28"/>
        </w:rPr>
        <w:t>задач </w:t>
      </w:r>
      <w:r>
        <w:rPr>
          <w:color w:val="0E1115"/>
          <w:sz w:val="28"/>
        </w:rPr>
        <w:t>Этап 3. Подбор средств и методов тренировки: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40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Выбор</w:t>
      </w:r>
      <w:r>
        <w:rPr>
          <w:color w:val="0E1115"/>
          <w:spacing w:val="-2"/>
          <w:sz w:val="28"/>
        </w:rPr>
        <w:t> </w:t>
      </w:r>
      <w:r>
        <w:rPr>
          <w:color w:val="0E1115"/>
          <w:sz w:val="28"/>
        </w:rPr>
        <w:t>основных</w:t>
      </w:r>
      <w:r>
        <w:rPr>
          <w:color w:val="0E1115"/>
          <w:spacing w:val="-4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4"/>
          <w:sz w:val="28"/>
        </w:rPr>
        <w:t> </w:t>
      </w:r>
      <w:r>
        <w:rPr>
          <w:color w:val="0E1115"/>
          <w:sz w:val="28"/>
        </w:rPr>
        <w:t>дополнительных</w:t>
      </w:r>
      <w:r>
        <w:rPr>
          <w:color w:val="0E1115"/>
          <w:spacing w:val="-6"/>
          <w:sz w:val="28"/>
        </w:rPr>
        <w:t> </w:t>
      </w:r>
      <w:r>
        <w:rPr>
          <w:color w:val="0E1115"/>
          <w:spacing w:val="-2"/>
          <w:sz w:val="28"/>
        </w:rPr>
        <w:t>упражнений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7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Определение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методов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развития</w:t>
      </w:r>
      <w:r>
        <w:rPr>
          <w:color w:val="0E1115"/>
          <w:spacing w:val="-13"/>
          <w:sz w:val="28"/>
        </w:rPr>
        <w:t> </w:t>
      </w:r>
      <w:r>
        <w:rPr>
          <w:color w:val="0E1115"/>
          <w:spacing w:val="-2"/>
          <w:sz w:val="28"/>
        </w:rPr>
        <w:t>выносливости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5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Разработка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системы</w:t>
      </w:r>
      <w:r>
        <w:rPr>
          <w:color w:val="0E1115"/>
          <w:spacing w:val="-16"/>
          <w:sz w:val="28"/>
        </w:rPr>
        <w:t> </w:t>
      </w:r>
      <w:r>
        <w:rPr>
          <w:color w:val="0E1115"/>
          <w:sz w:val="28"/>
        </w:rPr>
        <w:t>контроля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18"/>
          <w:sz w:val="28"/>
        </w:rPr>
        <w:t> </w:t>
      </w:r>
      <w:r>
        <w:rPr>
          <w:color w:val="0E1115"/>
          <w:spacing w:val="-2"/>
          <w:sz w:val="28"/>
        </w:rPr>
        <w:t>коррекции</w:t>
      </w:r>
    </w:p>
    <w:p>
      <w:pPr>
        <w:pStyle w:val="BodyText"/>
        <w:spacing w:before="247"/>
      </w:pPr>
      <w:r>
        <w:rPr>
          <w:color w:val="0E1115"/>
        </w:rPr>
        <w:t>Этап</w:t>
      </w:r>
      <w:r>
        <w:rPr>
          <w:color w:val="0E1115"/>
          <w:spacing w:val="-10"/>
        </w:rPr>
        <w:t> </w:t>
      </w:r>
      <w:r>
        <w:rPr>
          <w:color w:val="0E1115"/>
        </w:rPr>
        <w:t>4.</w:t>
      </w:r>
      <w:r>
        <w:rPr>
          <w:color w:val="0E1115"/>
          <w:spacing w:val="-9"/>
        </w:rPr>
        <w:t> </w:t>
      </w:r>
      <w:r>
        <w:rPr>
          <w:color w:val="0E1115"/>
        </w:rPr>
        <w:t>Планирование</w:t>
      </w:r>
      <w:r>
        <w:rPr>
          <w:color w:val="0E1115"/>
          <w:spacing w:val="-10"/>
        </w:rPr>
        <w:t> </w:t>
      </w:r>
      <w:r>
        <w:rPr>
          <w:color w:val="0E1115"/>
        </w:rPr>
        <w:t>тренировочных</w:t>
      </w:r>
      <w:r>
        <w:rPr>
          <w:color w:val="0E1115"/>
          <w:spacing w:val="-12"/>
        </w:rPr>
        <w:t> </w:t>
      </w:r>
      <w:r>
        <w:rPr>
          <w:color w:val="0E1115"/>
          <w:spacing w:val="-2"/>
        </w:rPr>
        <w:t>нагрузок: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283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Распределение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объема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интенсивности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по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недельным</w:t>
      </w:r>
      <w:r>
        <w:rPr>
          <w:color w:val="0E1115"/>
          <w:spacing w:val="-9"/>
          <w:sz w:val="28"/>
        </w:rPr>
        <w:t> </w:t>
      </w:r>
      <w:r>
        <w:rPr>
          <w:color w:val="0E1115"/>
          <w:spacing w:val="-2"/>
          <w:sz w:val="28"/>
        </w:rPr>
        <w:t>микроциклам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7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Планирование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восстановительных</w:t>
      </w:r>
      <w:r>
        <w:rPr>
          <w:color w:val="0E1115"/>
          <w:spacing w:val="-12"/>
          <w:sz w:val="28"/>
        </w:rPr>
        <w:t> </w:t>
      </w:r>
      <w:r>
        <w:rPr>
          <w:color w:val="0E1115"/>
          <w:spacing w:val="-2"/>
          <w:sz w:val="28"/>
        </w:rPr>
        <w:t>периодов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5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Разработка</w:t>
      </w:r>
      <w:r>
        <w:rPr>
          <w:color w:val="0E1115"/>
          <w:spacing w:val="-5"/>
          <w:sz w:val="28"/>
        </w:rPr>
        <w:t> </w:t>
      </w:r>
      <w:r>
        <w:rPr>
          <w:color w:val="0E1115"/>
          <w:spacing w:val="-2"/>
          <w:sz w:val="28"/>
        </w:rPr>
        <w:t>системы повышения</w:t>
      </w:r>
      <w:r>
        <w:rPr>
          <w:color w:val="0E1115"/>
          <w:spacing w:val="-3"/>
          <w:sz w:val="28"/>
        </w:rPr>
        <w:t> </w:t>
      </w:r>
      <w:r>
        <w:rPr>
          <w:color w:val="0E1115"/>
          <w:spacing w:val="-2"/>
          <w:sz w:val="28"/>
        </w:rPr>
        <w:t>нагрузок</w:t>
      </w:r>
    </w:p>
    <w:p>
      <w:pPr>
        <w:pStyle w:val="BodyText"/>
        <w:spacing w:line="244" w:lineRule="auto" w:before="245"/>
      </w:pPr>
      <w:r>
        <w:rPr>
          <w:color w:val="0E1115"/>
        </w:rPr>
        <w:t>Для</w:t>
      </w:r>
      <w:r>
        <w:rPr>
          <w:color w:val="0E1115"/>
          <w:spacing w:val="-19"/>
        </w:rPr>
        <w:t> </w:t>
      </w:r>
      <w:r>
        <w:rPr>
          <w:color w:val="0E1115"/>
        </w:rPr>
        <w:t>начинающих</w:t>
      </w:r>
      <w:r>
        <w:rPr>
          <w:color w:val="0E1115"/>
          <w:spacing w:val="-19"/>
        </w:rPr>
        <w:t> </w:t>
      </w:r>
      <w:r>
        <w:rPr>
          <w:color w:val="0E1115"/>
        </w:rPr>
        <w:t>рекомендуется</w:t>
      </w:r>
      <w:r>
        <w:rPr>
          <w:color w:val="0E1115"/>
          <w:spacing w:val="-18"/>
        </w:rPr>
        <w:t> </w:t>
      </w:r>
      <w:r>
        <w:rPr>
          <w:color w:val="0E1115"/>
        </w:rPr>
        <w:t>следующая</w:t>
      </w:r>
      <w:r>
        <w:rPr>
          <w:color w:val="0E1115"/>
          <w:spacing w:val="-19"/>
        </w:rPr>
        <w:t> </w:t>
      </w:r>
      <w:r>
        <w:rPr>
          <w:color w:val="0E1115"/>
        </w:rPr>
        <w:t>примерная</w:t>
      </w:r>
      <w:r>
        <w:rPr>
          <w:color w:val="0E1115"/>
          <w:spacing w:val="-18"/>
        </w:rPr>
        <w:t> </w:t>
      </w:r>
      <w:r>
        <w:rPr>
          <w:color w:val="0E1115"/>
        </w:rPr>
        <w:t>программа развития общей выносливости продолжительностью 12 недель:</w:t>
      </w:r>
    </w:p>
    <w:p>
      <w:pPr>
        <w:pStyle w:val="BodyText"/>
        <w:spacing w:before="232"/>
      </w:pPr>
      <w:r>
        <w:rPr>
          <w:color w:val="0E1115"/>
        </w:rPr>
        <w:t>Недели</w:t>
      </w:r>
      <w:r>
        <w:rPr>
          <w:color w:val="0E1115"/>
          <w:spacing w:val="-3"/>
        </w:rPr>
        <w:t> </w:t>
      </w:r>
      <w:r>
        <w:rPr>
          <w:color w:val="0E1115"/>
        </w:rPr>
        <w:t>1</w:t>
      </w:r>
      <w:r>
        <w:rPr>
          <w:rFonts w:ascii="Arial MT" w:hAnsi="Arial MT"/>
          <w:color w:val="0E1115"/>
        </w:rPr>
        <w:t>-</w:t>
      </w:r>
      <w:r>
        <w:rPr>
          <w:color w:val="0E1115"/>
        </w:rPr>
        <w:t>4:</w:t>
      </w:r>
      <w:r>
        <w:rPr>
          <w:color w:val="0E1115"/>
          <w:spacing w:val="-3"/>
        </w:rPr>
        <w:t> </w:t>
      </w:r>
      <w:r>
        <w:rPr>
          <w:color w:val="0E1115"/>
        </w:rPr>
        <w:t>Аэробная</w:t>
      </w:r>
      <w:r>
        <w:rPr>
          <w:color w:val="0E1115"/>
          <w:spacing w:val="-2"/>
        </w:rPr>
        <w:t> </w:t>
      </w:r>
      <w:r>
        <w:rPr>
          <w:color w:val="0E1115"/>
          <w:spacing w:val="-4"/>
        </w:rPr>
        <w:t>база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283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3</w:t>
      </w:r>
      <w:r>
        <w:rPr>
          <w:color w:val="0E1115"/>
          <w:spacing w:val="-5"/>
          <w:sz w:val="28"/>
        </w:rPr>
        <w:t> </w:t>
      </w:r>
      <w:r>
        <w:rPr>
          <w:color w:val="0E1115"/>
          <w:sz w:val="28"/>
        </w:rPr>
        <w:t>тренировки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в</w:t>
      </w:r>
      <w:r>
        <w:rPr>
          <w:color w:val="0E1115"/>
          <w:spacing w:val="-9"/>
          <w:sz w:val="28"/>
        </w:rPr>
        <w:t> </w:t>
      </w:r>
      <w:r>
        <w:rPr>
          <w:color w:val="0E1115"/>
          <w:spacing w:val="-2"/>
          <w:sz w:val="28"/>
        </w:rPr>
        <w:t>неделю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322" w:lineRule="exact" w:before="2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Продолжительность</w:t>
      </w:r>
      <w:r>
        <w:rPr>
          <w:color w:val="0E1115"/>
          <w:spacing w:val="-9"/>
          <w:sz w:val="28"/>
        </w:rPr>
        <w:t> </w:t>
      </w:r>
      <w:r>
        <w:rPr>
          <w:rFonts w:ascii="Arial MT" w:hAnsi="Arial MT"/>
          <w:color w:val="0E1115"/>
          <w:sz w:val="28"/>
        </w:rPr>
        <w:t>-</w:t>
      </w:r>
      <w:r>
        <w:rPr>
          <w:rFonts w:ascii="Arial MT" w:hAnsi="Arial MT"/>
          <w:color w:val="0E1115"/>
          <w:spacing w:val="-10"/>
          <w:sz w:val="28"/>
        </w:rPr>
        <w:t> </w:t>
      </w:r>
      <w:r>
        <w:rPr>
          <w:rFonts w:ascii="Arial MT" w:hAnsi="Arial MT"/>
          <w:color w:val="0E1115"/>
          <w:sz w:val="28"/>
        </w:rPr>
        <w:t>20-</w:t>
      </w:r>
      <w:r>
        <w:rPr>
          <w:color w:val="0E1115"/>
          <w:sz w:val="28"/>
        </w:rPr>
        <w:t>30</w:t>
      </w:r>
      <w:r>
        <w:rPr>
          <w:color w:val="0E1115"/>
          <w:spacing w:val="-7"/>
          <w:sz w:val="28"/>
        </w:rPr>
        <w:t> </w:t>
      </w:r>
      <w:r>
        <w:rPr>
          <w:color w:val="0E1115"/>
          <w:spacing w:val="-4"/>
          <w:sz w:val="28"/>
        </w:rPr>
        <w:t>минут</w:t>
      </w:r>
    </w:p>
    <w:p>
      <w:pPr>
        <w:pStyle w:val="ListParagraph"/>
        <w:numPr>
          <w:ilvl w:val="0"/>
          <w:numId w:val="2"/>
        </w:numPr>
        <w:tabs>
          <w:tab w:pos="427" w:val="left" w:leader="none"/>
        </w:tabs>
        <w:spacing w:line="242" w:lineRule="auto" w:before="0" w:after="0"/>
        <w:ind w:left="427" w:right="1216" w:hanging="360"/>
        <w:jc w:val="left"/>
        <w:rPr>
          <w:sz w:val="28"/>
        </w:rPr>
      </w:pPr>
      <w:r>
        <w:rPr>
          <w:color w:val="0E1115"/>
          <w:sz w:val="28"/>
        </w:rPr>
        <w:t>Интенсивность</w:t>
      </w:r>
      <w:r>
        <w:rPr>
          <w:color w:val="0E1115"/>
          <w:spacing w:val="-7"/>
          <w:sz w:val="28"/>
        </w:rPr>
        <w:t> </w:t>
      </w:r>
      <w:r>
        <w:rPr>
          <w:rFonts w:ascii="Arial MT" w:hAnsi="Arial MT"/>
          <w:color w:val="0E1115"/>
          <w:sz w:val="28"/>
        </w:rPr>
        <w:t>-</w:t>
      </w:r>
      <w:r>
        <w:rPr>
          <w:rFonts w:ascii="Arial MT" w:hAnsi="Arial MT"/>
          <w:color w:val="0E1115"/>
          <w:spacing w:val="-13"/>
          <w:sz w:val="28"/>
        </w:rPr>
        <w:t> </w:t>
      </w:r>
      <w:r>
        <w:rPr>
          <w:rFonts w:ascii="Arial MT" w:hAnsi="Arial MT"/>
          <w:color w:val="0E1115"/>
          <w:sz w:val="28"/>
        </w:rPr>
        <w:t>60-</w:t>
      </w:r>
      <w:r>
        <w:rPr>
          <w:color w:val="0E1115"/>
          <w:sz w:val="28"/>
        </w:rPr>
        <w:t>70%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от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максимальной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частоты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сердечных </w:t>
      </w:r>
      <w:r>
        <w:rPr>
          <w:color w:val="0E1115"/>
          <w:spacing w:val="-2"/>
          <w:sz w:val="28"/>
        </w:rPr>
        <w:t>сокращений</w:t>
      </w:r>
    </w:p>
    <w:p>
      <w:pPr>
        <w:pStyle w:val="ListParagraph"/>
        <w:numPr>
          <w:ilvl w:val="0"/>
          <w:numId w:val="2"/>
        </w:numPr>
        <w:tabs>
          <w:tab w:pos="427" w:val="left" w:leader="none"/>
        </w:tabs>
        <w:spacing w:line="422" w:lineRule="auto" w:before="5" w:after="0"/>
        <w:ind w:left="427" w:right="2404" w:hanging="360"/>
        <w:jc w:val="left"/>
        <w:rPr>
          <w:sz w:val="28"/>
        </w:rPr>
      </w:pPr>
      <w:r>
        <w:rPr>
          <w:color w:val="0E1115"/>
          <w:sz w:val="28"/>
        </w:rPr>
        <w:t>Основные средства: бег, плавание, велотренажер Недели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5</w:t>
      </w:r>
      <w:r>
        <w:rPr>
          <w:rFonts w:ascii="Arial MT" w:hAnsi="Arial MT"/>
          <w:color w:val="0E1115"/>
          <w:sz w:val="28"/>
        </w:rPr>
        <w:t>-</w:t>
      </w:r>
      <w:r>
        <w:rPr>
          <w:color w:val="0E1115"/>
          <w:sz w:val="28"/>
        </w:rPr>
        <w:t>8: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Развитие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аэробной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производительности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38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4</w:t>
      </w:r>
      <w:r>
        <w:rPr>
          <w:color w:val="0E1115"/>
          <w:spacing w:val="-5"/>
          <w:sz w:val="28"/>
        </w:rPr>
        <w:t> </w:t>
      </w:r>
      <w:r>
        <w:rPr>
          <w:color w:val="0E1115"/>
          <w:sz w:val="28"/>
        </w:rPr>
        <w:t>тренировки</w:t>
      </w:r>
      <w:r>
        <w:rPr>
          <w:color w:val="0E1115"/>
          <w:spacing w:val="-5"/>
          <w:sz w:val="28"/>
        </w:rPr>
        <w:t> </w:t>
      </w:r>
      <w:r>
        <w:rPr>
          <w:color w:val="0E1115"/>
          <w:sz w:val="28"/>
        </w:rPr>
        <w:t>в</w:t>
      </w:r>
      <w:r>
        <w:rPr>
          <w:color w:val="0E1115"/>
          <w:spacing w:val="-9"/>
          <w:sz w:val="28"/>
        </w:rPr>
        <w:t> </w:t>
      </w:r>
      <w:r>
        <w:rPr>
          <w:color w:val="0E1115"/>
          <w:spacing w:val="-2"/>
          <w:sz w:val="28"/>
        </w:rPr>
        <w:t>неделю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322" w:lineRule="exact" w:before="2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Продолжительность</w:t>
      </w:r>
      <w:r>
        <w:rPr>
          <w:color w:val="0E1115"/>
          <w:spacing w:val="-9"/>
          <w:sz w:val="28"/>
        </w:rPr>
        <w:t> </w:t>
      </w:r>
      <w:r>
        <w:rPr>
          <w:rFonts w:ascii="Arial MT" w:hAnsi="Arial MT"/>
          <w:color w:val="0E1115"/>
          <w:sz w:val="28"/>
        </w:rPr>
        <w:t>-</w:t>
      </w:r>
      <w:r>
        <w:rPr>
          <w:rFonts w:ascii="Arial MT" w:hAnsi="Arial MT"/>
          <w:color w:val="0E1115"/>
          <w:spacing w:val="-10"/>
          <w:sz w:val="28"/>
        </w:rPr>
        <w:t> </w:t>
      </w:r>
      <w:r>
        <w:rPr>
          <w:rFonts w:ascii="Arial MT" w:hAnsi="Arial MT"/>
          <w:color w:val="0E1115"/>
          <w:sz w:val="28"/>
        </w:rPr>
        <w:t>30-</w:t>
      </w:r>
      <w:r>
        <w:rPr>
          <w:color w:val="0E1115"/>
          <w:sz w:val="28"/>
        </w:rPr>
        <w:t>45</w:t>
      </w:r>
      <w:r>
        <w:rPr>
          <w:color w:val="0E1115"/>
          <w:spacing w:val="-7"/>
          <w:sz w:val="28"/>
        </w:rPr>
        <w:t> </w:t>
      </w:r>
      <w:r>
        <w:rPr>
          <w:color w:val="0E1115"/>
          <w:spacing w:val="-4"/>
          <w:sz w:val="28"/>
        </w:rPr>
        <w:t>минут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0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Интенсивность</w:t>
      </w:r>
      <w:r>
        <w:rPr>
          <w:color w:val="0E1115"/>
          <w:spacing w:val="-8"/>
          <w:sz w:val="28"/>
        </w:rPr>
        <w:t> </w:t>
      </w:r>
      <w:r>
        <w:rPr>
          <w:rFonts w:ascii="Arial MT" w:hAnsi="Arial MT"/>
          <w:color w:val="0E1115"/>
          <w:sz w:val="28"/>
        </w:rPr>
        <w:t>-</w:t>
      </w:r>
      <w:r>
        <w:rPr>
          <w:rFonts w:ascii="Arial MT" w:hAnsi="Arial MT"/>
          <w:color w:val="0E1115"/>
          <w:spacing w:val="-14"/>
          <w:sz w:val="28"/>
        </w:rPr>
        <w:t> </w:t>
      </w:r>
      <w:r>
        <w:rPr>
          <w:rFonts w:ascii="Arial MT" w:hAnsi="Arial MT"/>
          <w:color w:val="0E1115"/>
          <w:sz w:val="28"/>
        </w:rPr>
        <w:t>70-</w:t>
      </w:r>
      <w:r>
        <w:rPr>
          <w:color w:val="0E1115"/>
          <w:sz w:val="28"/>
        </w:rPr>
        <w:t>80%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от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максимальной</w:t>
      </w:r>
      <w:r>
        <w:rPr>
          <w:color w:val="0E1115"/>
          <w:spacing w:val="-10"/>
          <w:sz w:val="28"/>
        </w:rPr>
        <w:t> </w:t>
      </w:r>
      <w:r>
        <w:rPr>
          <w:color w:val="0E1115"/>
          <w:spacing w:val="-5"/>
          <w:sz w:val="28"/>
        </w:rPr>
        <w:t>ЧСС</w:t>
      </w:r>
    </w:p>
    <w:p>
      <w:pPr>
        <w:pStyle w:val="ListParagraph"/>
        <w:numPr>
          <w:ilvl w:val="0"/>
          <w:numId w:val="2"/>
        </w:numPr>
        <w:tabs>
          <w:tab w:pos="427" w:val="left" w:leader="none"/>
        </w:tabs>
        <w:spacing w:line="422" w:lineRule="auto" w:before="4" w:after="0"/>
        <w:ind w:left="427" w:right="2937" w:hanging="360"/>
        <w:jc w:val="left"/>
        <w:rPr>
          <w:sz w:val="28"/>
        </w:rPr>
      </w:pPr>
      <w:r>
        <w:rPr>
          <w:color w:val="0E1115"/>
          <w:sz w:val="28"/>
        </w:rPr>
        <w:t>Включение переменных методов тренировки Недели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9</w:t>
      </w:r>
      <w:r>
        <w:rPr>
          <w:rFonts w:ascii="Arial MT" w:hAnsi="Arial MT"/>
          <w:color w:val="0E1115"/>
          <w:sz w:val="28"/>
        </w:rPr>
        <w:t>-</w:t>
      </w:r>
      <w:r>
        <w:rPr>
          <w:color w:val="0E1115"/>
          <w:sz w:val="28"/>
        </w:rPr>
        <w:t>12: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Совершенствование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выносливости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33" w:after="0"/>
        <w:ind w:left="426" w:right="0" w:hanging="359"/>
        <w:jc w:val="left"/>
        <w:rPr>
          <w:sz w:val="28"/>
        </w:rPr>
      </w:pPr>
      <w:r>
        <w:rPr>
          <w:rFonts w:ascii="Arial MT" w:hAnsi="Arial MT"/>
          <w:color w:val="0E1115"/>
          <w:sz w:val="28"/>
        </w:rPr>
        <w:t>4-</w:t>
      </w:r>
      <w:r>
        <w:rPr>
          <w:color w:val="0E1115"/>
          <w:sz w:val="28"/>
        </w:rPr>
        <w:t>5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тренировок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в</w:t>
      </w:r>
      <w:r>
        <w:rPr>
          <w:color w:val="0E1115"/>
          <w:spacing w:val="-8"/>
          <w:sz w:val="28"/>
        </w:rPr>
        <w:t> </w:t>
      </w:r>
      <w:r>
        <w:rPr>
          <w:color w:val="0E1115"/>
          <w:spacing w:val="-2"/>
          <w:sz w:val="28"/>
        </w:rPr>
        <w:t>неделю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2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Продолжительность</w:t>
      </w:r>
      <w:r>
        <w:rPr>
          <w:color w:val="0E1115"/>
          <w:spacing w:val="-9"/>
          <w:sz w:val="28"/>
        </w:rPr>
        <w:t> </w:t>
      </w:r>
      <w:r>
        <w:rPr>
          <w:rFonts w:ascii="Arial MT" w:hAnsi="Arial MT"/>
          <w:color w:val="0E1115"/>
          <w:sz w:val="28"/>
        </w:rPr>
        <w:t>-</w:t>
      </w:r>
      <w:r>
        <w:rPr>
          <w:rFonts w:ascii="Arial MT" w:hAnsi="Arial MT"/>
          <w:color w:val="0E1115"/>
          <w:spacing w:val="-10"/>
          <w:sz w:val="28"/>
        </w:rPr>
        <w:t> </w:t>
      </w:r>
      <w:r>
        <w:rPr>
          <w:rFonts w:ascii="Arial MT" w:hAnsi="Arial MT"/>
          <w:color w:val="0E1115"/>
          <w:sz w:val="28"/>
        </w:rPr>
        <w:t>45-</w:t>
      </w:r>
      <w:r>
        <w:rPr>
          <w:color w:val="0E1115"/>
          <w:sz w:val="28"/>
        </w:rPr>
        <w:t>60</w:t>
      </w:r>
      <w:r>
        <w:rPr>
          <w:color w:val="0E1115"/>
          <w:spacing w:val="-7"/>
          <w:sz w:val="28"/>
        </w:rPr>
        <w:t> </w:t>
      </w:r>
      <w:r>
        <w:rPr>
          <w:color w:val="0E1115"/>
          <w:spacing w:val="-4"/>
          <w:sz w:val="28"/>
        </w:rPr>
        <w:t>минут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0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Интенсивность</w:t>
      </w:r>
      <w:r>
        <w:rPr>
          <w:color w:val="0E1115"/>
          <w:spacing w:val="-8"/>
          <w:sz w:val="28"/>
        </w:rPr>
        <w:t> </w:t>
      </w:r>
      <w:r>
        <w:rPr>
          <w:rFonts w:ascii="Arial MT" w:hAnsi="Arial MT"/>
          <w:color w:val="0E1115"/>
          <w:sz w:val="28"/>
        </w:rPr>
        <w:t>-</w:t>
      </w:r>
      <w:r>
        <w:rPr>
          <w:rFonts w:ascii="Arial MT" w:hAnsi="Arial MT"/>
          <w:color w:val="0E1115"/>
          <w:spacing w:val="-14"/>
          <w:sz w:val="28"/>
        </w:rPr>
        <w:t> </w:t>
      </w:r>
      <w:r>
        <w:rPr>
          <w:rFonts w:ascii="Arial MT" w:hAnsi="Arial MT"/>
          <w:color w:val="0E1115"/>
          <w:sz w:val="28"/>
        </w:rPr>
        <w:t>75-</w:t>
      </w:r>
      <w:r>
        <w:rPr>
          <w:color w:val="0E1115"/>
          <w:sz w:val="28"/>
        </w:rPr>
        <w:t>85%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от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максимальной</w:t>
      </w:r>
      <w:r>
        <w:rPr>
          <w:color w:val="0E1115"/>
          <w:spacing w:val="-10"/>
          <w:sz w:val="28"/>
        </w:rPr>
        <w:t> </w:t>
      </w:r>
      <w:r>
        <w:rPr>
          <w:color w:val="0E1115"/>
          <w:spacing w:val="-5"/>
          <w:sz w:val="28"/>
        </w:rPr>
        <w:t>ЧСС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4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Использование</w:t>
      </w:r>
      <w:r>
        <w:rPr>
          <w:color w:val="0E1115"/>
          <w:spacing w:val="3"/>
          <w:sz w:val="28"/>
        </w:rPr>
        <w:t> </w:t>
      </w:r>
      <w:r>
        <w:rPr>
          <w:color w:val="0E1115"/>
          <w:spacing w:val="-2"/>
          <w:sz w:val="28"/>
        </w:rPr>
        <w:t>интервальных</w:t>
      </w:r>
      <w:r>
        <w:rPr>
          <w:color w:val="0E1115"/>
          <w:spacing w:val="3"/>
          <w:sz w:val="28"/>
        </w:rPr>
        <w:t> </w:t>
      </w:r>
      <w:r>
        <w:rPr>
          <w:color w:val="0E1115"/>
          <w:spacing w:val="-2"/>
          <w:sz w:val="28"/>
        </w:rPr>
        <w:t>методов</w:t>
      </w:r>
    </w:p>
    <w:p>
      <w:pPr>
        <w:pStyle w:val="Heading1"/>
        <w:numPr>
          <w:ilvl w:val="0"/>
          <w:numId w:val="1"/>
        </w:numPr>
        <w:tabs>
          <w:tab w:pos="740" w:val="left" w:leader="none"/>
        </w:tabs>
        <w:spacing w:line="240" w:lineRule="auto" w:before="243" w:after="0"/>
        <w:ind w:left="740" w:right="0" w:hanging="313"/>
        <w:jc w:val="left"/>
      </w:pPr>
      <w:r>
        <w:rPr>
          <w:color w:val="0E1115"/>
        </w:rPr>
        <w:t>Контроль</w:t>
      </w:r>
      <w:r>
        <w:rPr>
          <w:color w:val="0E1115"/>
          <w:spacing w:val="-13"/>
        </w:rPr>
        <w:t> </w:t>
      </w:r>
      <w:r>
        <w:rPr>
          <w:color w:val="0E1115"/>
        </w:rPr>
        <w:t>эффективности</w:t>
      </w:r>
      <w:r>
        <w:rPr>
          <w:color w:val="0E1115"/>
          <w:spacing w:val="-11"/>
        </w:rPr>
        <w:t> </w:t>
      </w:r>
      <w:r>
        <w:rPr>
          <w:color w:val="0E1115"/>
        </w:rPr>
        <w:t>тренировочного</w:t>
      </w:r>
      <w:r>
        <w:rPr>
          <w:color w:val="0E1115"/>
          <w:spacing w:val="-14"/>
        </w:rPr>
        <w:t> </w:t>
      </w:r>
      <w:r>
        <w:rPr>
          <w:color w:val="0E1115"/>
          <w:spacing w:val="-2"/>
        </w:rPr>
        <w:t>процесса</w:t>
      </w:r>
    </w:p>
    <w:p>
      <w:pPr>
        <w:pStyle w:val="Heading1"/>
        <w:spacing w:after="0" w:line="240" w:lineRule="auto"/>
        <w:jc w:val="left"/>
        <w:sectPr>
          <w:pgSz w:w="11910" w:h="16840"/>
          <w:pgMar w:top="1040" w:bottom="280" w:left="1275" w:right="850"/>
        </w:sectPr>
      </w:pPr>
    </w:p>
    <w:p>
      <w:pPr>
        <w:pStyle w:val="BodyText"/>
        <w:spacing w:line="244" w:lineRule="auto" w:before="75"/>
      </w:pPr>
      <w:r>
        <w:rPr>
          <w:color w:val="0E1115"/>
        </w:rPr>
        <w:t>Система</w:t>
      </w:r>
      <w:r>
        <w:rPr>
          <w:color w:val="0E1115"/>
          <w:spacing w:val="-15"/>
        </w:rPr>
        <w:t> </w:t>
      </w:r>
      <w:r>
        <w:rPr>
          <w:color w:val="0E1115"/>
        </w:rPr>
        <w:t>контроля</w:t>
      </w:r>
      <w:r>
        <w:rPr>
          <w:color w:val="0E1115"/>
          <w:spacing w:val="-18"/>
        </w:rPr>
        <w:t> </w:t>
      </w:r>
      <w:r>
        <w:rPr>
          <w:color w:val="0E1115"/>
        </w:rPr>
        <w:t>эффективности</w:t>
      </w:r>
      <w:r>
        <w:rPr>
          <w:color w:val="0E1115"/>
          <w:spacing w:val="-18"/>
        </w:rPr>
        <w:t> </w:t>
      </w:r>
      <w:r>
        <w:rPr>
          <w:color w:val="0E1115"/>
        </w:rPr>
        <w:t>развития</w:t>
      </w:r>
      <w:r>
        <w:rPr>
          <w:color w:val="0E1115"/>
          <w:spacing w:val="-16"/>
        </w:rPr>
        <w:t> </w:t>
      </w:r>
      <w:r>
        <w:rPr>
          <w:color w:val="0E1115"/>
        </w:rPr>
        <w:t>выносливости</w:t>
      </w:r>
      <w:r>
        <w:rPr>
          <w:color w:val="0E1115"/>
          <w:spacing w:val="-18"/>
        </w:rPr>
        <w:t> </w:t>
      </w:r>
      <w:r>
        <w:rPr>
          <w:color w:val="0E1115"/>
        </w:rPr>
        <w:t>включает регулярное тестирование и анализ тренировочных нагрузок.</w:t>
      </w:r>
    </w:p>
    <w:p>
      <w:pPr>
        <w:pStyle w:val="BodyText"/>
        <w:spacing w:before="240"/>
      </w:pPr>
      <w:r>
        <w:rPr>
          <w:color w:val="0E1115"/>
        </w:rPr>
        <w:t>Основные</w:t>
      </w:r>
      <w:r>
        <w:rPr>
          <w:color w:val="0E1115"/>
          <w:spacing w:val="-7"/>
        </w:rPr>
        <w:t> </w:t>
      </w:r>
      <w:r>
        <w:rPr>
          <w:color w:val="0E1115"/>
        </w:rPr>
        <w:t>тесты</w:t>
      </w:r>
      <w:r>
        <w:rPr>
          <w:color w:val="0E1115"/>
          <w:spacing w:val="-5"/>
        </w:rPr>
        <w:t> </w:t>
      </w:r>
      <w:r>
        <w:rPr>
          <w:color w:val="0E1115"/>
        </w:rPr>
        <w:t>для</w:t>
      </w:r>
      <w:r>
        <w:rPr>
          <w:color w:val="0E1115"/>
          <w:spacing w:val="-4"/>
        </w:rPr>
        <w:t> </w:t>
      </w:r>
      <w:r>
        <w:rPr>
          <w:color w:val="0E1115"/>
        </w:rPr>
        <w:t>оценки</w:t>
      </w:r>
      <w:r>
        <w:rPr>
          <w:color w:val="0E1115"/>
          <w:spacing w:val="-5"/>
        </w:rPr>
        <w:t> </w:t>
      </w:r>
      <w:r>
        <w:rPr>
          <w:color w:val="0E1115"/>
        </w:rPr>
        <w:t>уровня</w:t>
      </w:r>
      <w:r>
        <w:rPr>
          <w:color w:val="0E1115"/>
          <w:spacing w:val="-4"/>
        </w:rPr>
        <w:t> </w:t>
      </w:r>
      <w:r>
        <w:rPr>
          <w:color w:val="0E1115"/>
          <w:spacing w:val="-2"/>
        </w:rPr>
        <w:t>выносливости: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283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Бег</w:t>
      </w:r>
      <w:r>
        <w:rPr>
          <w:color w:val="0E1115"/>
          <w:spacing w:val="-4"/>
          <w:sz w:val="28"/>
        </w:rPr>
        <w:t> </w:t>
      </w:r>
      <w:r>
        <w:rPr>
          <w:color w:val="0E1115"/>
          <w:sz w:val="28"/>
        </w:rPr>
        <w:t>на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3000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метров</w:t>
      </w:r>
      <w:r>
        <w:rPr>
          <w:color w:val="0E1115"/>
          <w:spacing w:val="-4"/>
          <w:sz w:val="28"/>
        </w:rPr>
        <w:t> </w:t>
      </w:r>
      <w:r>
        <w:rPr>
          <w:color w:val="0E1115"/>
          <w:sz w:val="28"/>
        </w:rPr>
        <w:t>для</w:t>
      </w:r>
      <w:r>
        <w:rPr>
          <w:color w:val="0E1115"/>
          <w:spacing w:val="-3"/>
          <w:sz w:val="28"/>
        </w:rPr>
        <w:t> </w:t>
      </w:r>
      <w:r>
        <w:rPr>
          <w:color w:val="0E1115"/>
          <w:sz w:val="28"/>
        </w:rPr>
        <w:t>оценки</w:t>
      </w:r>
      <w:r>
        <w:rPr>
          <w:color w:val="0E1115"/>
          <w:spacing w:val="-5"/>
          <w:sz w:val="28"/>
        </w:rPr>
        <w:t> </w:t>
      </w:r>
      <w:r>
        <w:rPr>
          <w:color w:val="0E1115"/>
          <w:sz w:val="28"/>
        </w:rPr>
        <w:t>общей</w:t>
      </w:r>
      <w:r>
        <w:rPr>
          <w:color w:val="0E1115"/>
          <w:spacing w:val="-4"/>
          <w:sz w:val="28"/>
        </w:rPr>
        <w:t> </w:t>
      </w:r>
      <w:r>
        <w:rPr>
          <w:color w:val="0E1115"/>
          <w:spacing w:val="-2"/>
          <w:sz w:val="28"/>
        </w:rPr>
        <w:t>выносливости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7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Тест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PWC170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для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определения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физической</w:t>
      </w:r>
      <w:r>
        <w:rPr>
          <w:color w:val="0E1115"/>
          <w:spacing w:val="-9"/>
          <w:sz w:val="28"/>
        </w:rPr>
        <w:t> </w:t>
      </w:r>
      <w:r>
        <w:rPr>
          <w:color w:val="0E1115"/>
          <w:spacing w:val="-2"/>
          <w:sz w:val="28"/>
        </w:rPr>
        <w:t>работоспособности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5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Ступенчатый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тест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для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определения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анаэробного</w:t>
      </w:r>
      <w:r>
        <w:rPr>
          <w:color w:val="0E1115"/>
          <w:spacing w:val="-7"/>
          <w:sz w:val="28"/>
        </w:rPr>
        <w:t> </w:t>
      </w:r>
      <w:r>
        <w:rPr>
          <w:color w:val="0E1115"/>
          <w:spacing w:val="-2"/>
          <w:sz w:val="28"/>
        </w:rPr>
        <w:t>порога</w:t>
      </w:r>
    </w:p>
    <w:p>
      <w:pPr>
        <w:pStyle w:val="ListParagraph"/>
        <w:numPr>
          <w:ilvl w:val="0"/>
          <w:numId w:val="2"/>
        </w:numPr>
        <w:tabs>
          <w:tab w:pos="427" w:val="left" w:leader="none"/>
        </w:tabs>
        <w:spacing w:line="424" w:lineRule="auto" w:before="4" w:after="0"/>
        <w:ind w:left="427" w:right="1190" w:hanging="360"/>
        <w:jc w:val="left"/>
        <w:rPr>
          <w:sz w:val="28"/>
        </w:rPr>
      </w:pPr>
      <w:r>
        <w:rPr>
          <w:color w:val="0E1115"/>
          <w:sz w:val="28"/>
        </w:rPr>
        <w:t>Специфические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тесты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для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оценки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специальной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выносливости Параметры тренировочной нагрузки, подлежащие контролю: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41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Объем</w:t>
      </w:r>
      <w:r>
        <w:rPr>
          <w:color w:val="0E1115"/>
          <w:spacing w:val="-15"/>
          <w:sz w:val="28"/>
        </w:rPr>
        <w:t> </w:t>
      </w:r>
      <w:r>
        <w:rPr>
          <w:color w:val="0E1115"/>
          <w:sz w:val="28"/>
        </w:rPr>
        <w:t>работы</w:t>
      </w:r>
      <w:r>
        <w:rPr>
          <w:color w:val="0E1115"/>
          <w:spacing w:val="-15"/>
          <w:sz w:val="28"/>
        </w:rPr>
        <w:t> </w:t>
      </w:r>
      <w:r>
        <w:rPr>
          <w:color w:val="0E1115"/>
          <w:sz w:val="28"/>
        </w:rPr>
        <w:t>(километраж,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время</w:t>
      </w:r>
      <w:r>
        <w:rPr>
          <w:color w:val="0E1115"/>
          <w:spacing w:val="-15"/>
          <w:sz w:val="28"/>
        </w:rPr>
        <w:t> </w:t>
      </w:r>
      <w:r>
        <w:rPr>
          <w:color w:val="0E1115"/>
          <w:spacing w:val="-2"/>
          <w:sz w:val="28"/>
        </w:rPr>
        <w:t>тренировки)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7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Интенсивность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(скорость,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частота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сердечных</w:t>
      </w:r>
      <w:r>
        <w:rPr>
          <w:color w:val="0E1115"/>
          <w:spacing w:val="-17"/>
          <w:sz w:val="28"/>
        </w:rPr>
        <w:t> </w:t>
      </w:r>
      <w:r>
        <w:rPr>
          <w:color w:val="0E1115"/>
          <w:spacing w:val="-2"/>
          <w:sz w:val="28"/>
        </w:rPr>
        <w:t>сокращений)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4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Плотность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тренировки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(соотношение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работы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11"/>
          <w:sz w:val="28"/>
        </w:rPr>
        <w:t> </w:t>
      </w:r>
      <w:r>
        <w:rPr>
          <w:color w:val="0E1115"/>
          <w:spacing w:val="-2"/>
          <w:sz w:val="28"/>
        </w:rPr>
        <w:t>отдыха)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7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Направленность нагрузки</w:t>
      </w:r>
      <w:r>
        <w:rPr>
          <w:color w:val="0E1115"/>
          <w:spacing w:val="-1"/>
          <w:sz w:val="28"/>
        </w:rPr>
        <w:t> </w:t>
      </w:r>
      <w:r>
        <w:rPr>
          <w:color w:val="0E1115"/>
          <w:spacing w:val="-2"/>
          <w:sz w:val="28"/>
        </w:rPr>
        <w:t>(аэробная,</w:t>
      </w:r>
      <w:r>
        <w:rPr>
          <w:color w:val="0E1115"/>
          <w:spacing w:val="-1"/>
          <w:sz w:val="28"/>
        </w:rPr>
        <w:t> </w:t>
      </w:r>
      <w:r>
        <w:rPr>
          <w:color w:val="0E1115"/>
          <w:spacing w:val="-2"/>
          <w:sz w:val="28"/>
        </w:rPr>
        <w:t>анаэробная)</w:t>
      </w:r>
    </w:p>
    <w:p>
      <w:pPr>
        <w:pStyle w:val="BodyText"/>
        <w:spacing w:line="242" w:lineRule="auto" w:before="245"/>
      </w:pPr>
      <w:r>
        <w:rPr>
          <w:color w:val="0E1115"/>
        </w:rPr>
        <w:t>Анализ</w:t>
      </w:r>
      <w:r>
        <w:rPr>
          <w:color w:val="0E1115"/>
          <w:spacing w:val="-17"/>
        </w:rPr>
        <w:t> </w:t>
      </w:r>
      <w:r>
        <w:rPr>
          <w:color w:val="0E1115"/>
        </w:rPr>
        <w:t>динамики</w:t>
      </w:r>
      <w:r>
        <w:rPr>
          <w:color w:val="0E1115"/>
          <w:spacing w:val="-18"/>
        </w:rPr>
        <w:t> </w:t>
      </w:r>
      <w:r>
        <w:rPr>
          <w:color w:val="0E1115"/>
        </w:rPr>
        <w:t>тренировочных</w:t>
      </w:r>
      <w:r>
        <w:rPr>
          <w:color w:val="0E1115"/>
          <w:spacing w:val="-18"/>
        </w:rPr>
        <w:t> </w:t>
      </w:r>
      <w:r>
        <w:rPr>
          <w:color w:val="0E1115"/>
        </w:rPr>
        <w:t>нагрузок</w:t>
      </w:r>
      <w:r>
        <w:rPr>
          <w:color w:val="0E1115"/>
          <w:spacing w:val="-16"/>
        </w:rPr>
        <w:t> </w:t>
      </w:r>
      <w:r>
        <w:rPr>
          <w:color w:val="0E1115"/>
        </w:rPr>
        <w:t>и</w:t>
      </w:r>
      <w:r>
        <w:rPr>
          <w:color w:val="0E1115"/>
          <w:spacing w:val="-16"/>
        </w:rPr>
        <w:t> </w:t>
      </w:r>
      <w:r>
        <w:rPr>
          <w:color w:val="0E1115"/>
        </w:rPr>
        <w:t>спортивных</w:t>
      </w:r>
      <w:r>
        <w:rPr>
          <w:color w:val="0E1115"/>
          <w:spacing w:val="-18"/>
        </w:rPr>
        <w:t> </w:t>
      </w:r>
      <w:r>
        <w:rPr>
          <w:color w:val="0E1115"/>
        </w:rPr>
        <w:t>результатов позволяет своевременно вносить коррективы в тренировочную</w:t>
      </w:r>
    </w:p>
    <w:p>
      <w:pPr>
        <w:pStyle w:val="BodyText"/>
        <w:spacing w:before="3"/>
      </w:pPr>
      <w:r>
        <w:rPr>
          <w:color w:val="0E1115"/>
        </w:rPr>
        <w:t>программу</w:t>
      </w:r>
      <w:r>
        <w:rPr>
          <w:color w:val="0E1115"/>
          <w:spacing w:val="-19"/>
        </w:rPr>
        <w:t> </w:t>
      </w:r>
      <w:r>
        <w:rPr>
          <w:color w:val="0E1115"/>
        </w:rPr>
        <w:t>и</w:t>
      </w:r>
      <w:r>
        <w:rPr>
          <w:color w:val="0E1115"/>
          <w:spacing w:val="-17"/>
        </w:rPr>
        <w:t> </w:t>
      </w:r>
      <w:r>
        <w:rPr>
          <w:color w:val="0E1115"/>
        </w:rPr>
        <w:t>оптимизировать</w:t>
      </w:r>
      <w:r>
        <w:rPr>
          <w:color w:val="0E1115"/>
          <w:spacing w:val="-18"/>
        </w:rPr>
        <w:t> </w:t>
      </w:r>
      <w:r>
        <w:rPr>
          <w:color w:val="0E1115"/>
        </w:rPr>
        <w:t>процесс</w:t>
      </w:r>
      <w:r>
        <w:rPr>
          <w:color w:val="0E1115"/>
          <w:spacing w:val="-16"/>
        </w:rPr>
        <w:t> </w:t>
      </w:r>
      <w:r>
        <w:rPr>
          <w:color w:val="0E1115"/>
        </w:rPr>
        <w:t>развития</w:t>
      </w:r>
      <w:r>
        <w:rPr>
          <w:color w:val="0E1115"/>
          <w:spacing w:val="-17"/>
        </w:rPr>
        <w:t> </w:t>
      </w:r>
      <w:r>
        <w:rPr>
          <w:color w:val="0E1115"/>
          <w:spacing w:val="-2"/>
        </w:rPr>
        <w:t>выносливости.</w:t>
      </w:r>
    </w:p>
    <w:p>
      <w:pPr>
        <w:pStyle w:val="Heading1"/>
        <w:numPr>
          <w:ilvl w:val="0"/>
          <w:numId w:val="1"/>
        </w:numPr>
        <w:tabs>
          <w:tab w:pos="738" w:val="left" w:leader="none"/>
        </w:tabs>
        <w:spacing w:line="240" w:lineRule="auto" w:before="240" w:after="0"/>
        <w:ind w:left="427" w:right="366" w:firstLine="0"/>
        <w:jc w:val="left"/>
      </w:pPr>
      <w:r>
        <w:rPr>
          <w:color w:val="0E1115"/>
        </w:rPr>
        <w:t>Особенности</w:t>
      </w:r>
      <w:r>
        <w:rPr>
          <w:color w:val="0E1115"/>
          <w:spacing w:val="-6"/>
        </w:rPr>
        <w:t> </w:t>
      </w:r>
      <w:r>
        <w:rPr>
          <w:color w:val="0E1115"/>
        </w:rPr>
        <w:t>развития</w:t>
      </w:r>
      <w:r>
        <w:rPr>
          <w:color w:val="0E1115"/>
          <w:spacing w:val="-7"/>
        </w:rPr>
        <w:t> </w:t>
      </w:r>
      <w:r>
        <w:rPr>
          <w:color w:val="0E1115"/>
        </w:rPr>
        <w:t>выносливости</w:t>
      </w:r>
      <w:r>
        <w:rPr>
          <w:color w:val="0E1115"/>
          <w:spacing w:val="-2"/>
        </w:rPr>
        <w:t> </w:t>
      </w:r>
      <w:r>
        <w:rPr>
          <w:color w:val="0E1115"/>
        </w:rPr>
        <w:t>у</w:t>
      </w:r>
      <w:r>
        <w:rPr>
          <w:color w:val="0E1115"/>
          <w:spacing w:val="-13"/>
        </w:rPr>
        <w:t> </w:t>
      </w:r>
      <w:r>
        <w:rPr>
          <w:color w:val="0E1115"/>
        </w:rPr>
        <w:t>различных</w:t>
      </w:r>
      <w:r>
        <w:rPr>
          <w:color w:val="0E1115"/>
          <w:spacing w:val="-8"/>
        </w:rPr>
        <w:t> </w:t>
      </w:r>
      <w:r>
        <w:rPr>
          <w:color w:val="0E1115"/>
        </w:rPr>
        <w:t>категорий </w:t>
      </w:r>
      <w:r>
        <w:rPr>
          <w:color w:val="0E1115"/>
          <w:spacing w:val="-2"/>
        </w:rPr>
        <w:t>занимающихся</w:t>
      </w:r>
    </w:p>
    <w:p>
      <w:pPr>
        <w:pStyle w:val="BodyText"/>
        <w:spacing w:line="244" w:lineRule="auto" w:before="244"/>
      </w:pPr>
      <w:r>
        <w:rPr>
          <w:color w:val="0E1115"/>
        </w:rPr>
        <w:t>Разработка</w:t>
      </w:r>
      <w:r>
        <w:rPr>
          <w:color w:val="0E1115"/>
          <w:spacing w:val="-19"/>
        </w:rPr>
        <w:t> </w:t>
      </w:r>
      <w:r>
        <w:rPr>
          <w:color w:val="0E1115"/>
        </w:rPr>
        <w:t>тренировочных</w:t>
      </w:r>
      <w:r>
        <w:rPr>
          <w:color w:val="0E1115"/>
          <w:spacing w:val="-19"/>
        </w:rPr>
        <w:t> </w:t>
      </w:r>
      <w:r>
        <w:rPr>
          <w:color w:val="0E1115"/>
        </w:rPr>
        <w:t>программ</w:t>
      </w:r>
      <w:r>
        <w:rPr>
          <w:color w:val="0E1115"/>
          <w:spacing w:val="-18"/>
        </w:rPr>
        <w:t> </w:t>
      </w:r>
      <w:r>
        <w:rPr>
          <w:color w:val="0E1115"/>
        </w:rPr>
        <w:t>должна</w:t>
      </w:r>
      <w:r>
        <w:rPr>
          <w:color w:val="0E1115"/>
          <w:spacing w:val="-19"/>
        </w:rPr>
        <w:t> </w:t>
      </w:r>
      <w:r>
        <w:rPr>
          <w:color w:val="0E1115"/>
        </w:rPr>
        <w:t>учитывать</w:t>
      </w:r>
      <w:r>
        <w:rPr>
          <w:color w:val="0E1115"/>
          <w:spacing w:val="-18"/>
        </w:rPr>
        <w:t> </w:t>
      </w:r>
      <w:r>
        <w:rPr>
          <w:color w:val="0E1115"/>
        </w:rPr>
        <w:t>специфику различных категорий занимающихся.</w:t>
      </w:r>
    </w:p>
    <w:p>
      <w:pPr>
        <w:pStyle w:val="BodyText"/>
        <w:spacing w:before="240"/>
      </w:pPr>
      <w:r>
        <w:rPr>
          <w:color w:val="0E1115"/>
        </w:rPr>
        <w:t>Для</w:t>
      </w:r>
      <w:r>
        <w:rPr>
          <w:color w:val="0E1115"/>
          <w:spacing w:val="-13"/>
        </w:rPr>
        <w:t> </w:t>
      </w:r>
      <w:r>
        <w:rPr>
          <w:color w:val="0E1115"/>
        </w:rPr>
        <w:t>детей</w:t>
      </w:r>
      <w:r>
        <w:rPr>
          <w:color w:val="0E1115"/>
          <w:spacing w:val="-13"/>
        </w:rPr>
        <w:t> </w:t>
      </w:r>
      <w:r>
        <w:rPr>
          <w:color w:val="0E1115"/>
        </w:rPr>
        <w:t>и</w:t>
      </w:r>
      <w:r>
        <w:rPr>
          <w:color w:val="0E1115"/>
          <w:spacing w:val="-14"/>
        </w:rPr>
        <w:t> </w:t>
      </w:r>
      <w:r>
        <w:rPr>
          <w:color w:val="0E1115"/>
        </w:rPr>
        <w:t>подростков</w:t>
      </w:r>
      <w:r>
        <w:rPr>
          <w:color w:val="0E1115"/>
          <w:spacing w:val="-14"/>
        </w:rPr>
        <w:t> </w:t>
      </w:r>
      <w:r>
        <w:rPr>
          <w:color w:val="0E1115"/>
          <w:spacing w:val="-2"/>
        </w:rPr>
        <w:t>характерны: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283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Преимущественное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развитие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аэробных</w:t>
      </w:r>
      <w:r>
        <w:rPr>
          <w:color w:val="0E1115"/>
          <w:spacing w:val="-17"/>
          <w:sz w:val="28"/>
        </w:rPr>
        <w:t> </w:t>
      </w:r>
      <w:r>
        <w:rPr>
          <w:color w:val="0E1115"/>
          <w:spacing w:val="-2"/>
          <w:sz w:val="28"/>
        </w:rPr>
        <w:t>возможностей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7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Ограничение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объемов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интенсивных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анаэробных</w:t>
      </w:r>
      <w:r>
        <w:rPr>
          <w:color w:val="0E1115"/>
          <w:spacing w:val="-17"/>
          <w:sz w:val="28"/>
        </w:rPr>
        <w:t> </w:t>
      </w:r>
      <w:r>
        <w:rPr>
          <w:color w:val="0E1115"/>
          <w:spacing w:val="-2"/>
          <w:sz w:val="28"/>
        </w:rPr>
        <w:t>нагрузок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4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Акцент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на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игровые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методы</w:t>
      </w:r>
      <w:r>
        <w:rPr>
          <w:color w:val="0E1115"/>
          <w:spacing w:val="-13"/>
          <w:sz w:val="28"/>
        </w:rPr>
        <w:t> </w:t>
      </w:r>
      <w:r>
        <w:rPr>
          <w:color w:val="0E1115"/>
          <w:spacing w:val="-2"/>
          <w:sz w:val="28"/>
        </w:rPr>
        <w:t>тренировки</w:t>
      </w:r>
    </w:p>
    <w:p>
      <w:pPr>
        <w:pStyle w:val="ListParagraph"/>
        <w:numPr>
          <w:ilvl w:val="0"/>
          <w:numId w:val="2"/>
        </w:numPr>
        <w:tabs>
          <w:tab w:pos="427" w:val="left" w:leader="none"/>
        </w:tabs>
        <w:spacing w:line="424" w:lineRule="auto" w:before="5" w:after="0"/>
        <w:ind w:left="427" w:right="2405" w:hanging="360"/>
        <w:jc w:val="left"/>
        <w:rPr>
          <w:sz w:val="28"/>
        </w:rPr>
      </w:pPr>
      <w:r>
        <w:rPr>
          <w:color w:val="0E1115"/>
          <w:sz w:val="28"/>
        </w:rPr>
        <w:t>Особое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внимание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к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технике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выполнения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упражнений Для лиц зрелого возраста свойственны: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40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Постепенное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увеличение</w:t>
      </w:r>
      <w:r>
        <w:rPr>
          <w:color w:val="0E1115"/>
          <w:spacing w:val="-15"/>
          <w:sz w:val="28"/>
        </w:rPr>
        <w:t> </w:t>
      </w:r>
      <w:r>
        <w:rPr>
          <w:color w:val="0E1115"/>
          <w:sz w:val="28"/>
        </w:rPr>
        <w:t>тренировочных</w:t>
      </w:r>
      <w:r>
        <w:rPr>
          <w:color w:val="0E1115"/>
          <w:spacing w:val="-17"/>
          <w:sz w:val="28"/>
        </w:rPr>
        <w:t> </w:t>
      </w:r>
      <w:r>
        <w:rPr>
          <w:color w:val="0E1115"/>
          <w:spacing w:val="-2"/>
          <w:sz w:val="28"/>
        </w:rPr>
        <w:t>нагрузок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8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Увеличение</w:t>
      </w:r>
      <w:r>
        <w:rPr>
          <w:color w:val="0E1115"/>
          <w:spacing w:val="-15"/>
          <w:sz w:val="28"/>
        </w:rPr>
        <w:t> </w:t>
      </w:r>
      <w:r>
        <w:rPr>
          <w:color w:val="0E1115"/>
          <w:sz w:val="28"/>
        </w:rPr>
        <w:t>продолжительности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восстановительных</w:t>
      </w:r>
      <w:r>
        <w:rPr>
          <w:color w:val="0E1115"/>
          <w:spacing w:val="-17"/>
          <w:sz w:val="28"/>
        </w:rPr>
        <w:t> </w:t>
      </w:r>
      <w:r>
        <w:rPr>
          <w:color w:val="0E1115"/>
          <w:spacing w:val="-2"/>
          <w:sz w:val="28"/>
        </w:rPr>
        <w:t>периодов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4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Регулярный</w:t>
      </w:r>
      <w:r>
        <w:rPr>
          <w:color w:val="0E1115"/>
          <w:sz w:val="28"/>
        </w:rPr>
        <w:t> </w:t>
      </w:r>
      <w:r>
        <w:rPr>
          <w:color w:val="0E1115"/>
          <w:spacing w:val="-2"/>
          <w:sz w:val="28"/>
        </w:rPr>
        <w:t>медицинский</w:t>
      </w:r>
      <w:r>
        <w:rPr>
          <w:color w:val="0E1115"/>
          <w:spacing w:val="1"/>
          <w:sz w:val="28"/>
        </w:rPr>
        <w:t> </w:t>
      </w:r>
      <w:r>
        <w:rPr>
          <w:color w:val="0E1115"/>
          <w:spacing w:val="-2"/>
          <w:sz w:val="28"/>
        </w:rPr>
        <w:t>контроль</w:t>
      </w:r>
    </w:p>
    <w:p>
      <w:pPr>
        <w:pStyle w:val="ListParagraph"/>
        <w:numPr>
          <w:ilvl w:val="0"/>
          <w:numId w:val="2"/>
        </w:numPr>
        <w:tabs>
          <w:tab w:pos="427" w:val="left" w:leader="none"/>
        </w:tabs>
        <w:spacing w:line="424" w:lineRule="auto" w:before="7" w:after="0"/>
        <w:ind w:left="427" w:right="1736" w:hanging="360"/>
        <w:jc w:val="left"/>
        <w:rPr>
          <w:sz w:val="28"/>
        </w:rPr>
      </w:pPr>
      <w:r>
        <w:rPr>
          <w:color w:val="0E1115"/>
          <w:sz w:val="28"/>
        </w:rPr>
        <w:t>Индивидуализация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нагрузок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с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учетом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состояния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здоровья Для спортсменов характерны: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40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Высокие</w:t>
      </w:r>
      <w:r>
        <w:rPr>
          <w:color w:val="0E1115"/>
          <w:spacing w:val="-16"/>
          <w:sz w:val="28"/>
        </w:rPr>
        <w:t> </w:t>
      </w:r>
      <w:r>
        <w:rPr>
          <w:color w:val="0E1115"/>
          <w:sz w:val="28"/>
        </w:rPr>
        <w:t>объемы</w:t>
      </w:r>
      <w:r>
        <w:rPr>
          <w:color w:val="0E1115"/>
          <w:spacing w:val="-16"/>
          <w:sz w:val="28"/>
        </w:rPr>
        <w:t> </w:t>
      </w:r>
      <w:r>
        <w:rPr>
          <w:color w:val="0E1115"/>
          <w:sz w:val="28"/>
        </w:rPr>
        <w:t>тренировочных</w:t>
      </w:r>
      <w:r>
        <w:rPr>
          <w:color w:val="0E1115"/>
          <w:spacing w:val="-17"/>
          <w:sz w:val="28"/>
        </w:rPr>
        <w:t> </w:t>
      </w:r>
      <w:r>
        <w:rPr>
          <w:color w:val="0E1115"/>
          <w:spacing w:val="-2"/>
          <w:sz w:val="28"/>
        </w:rPr>
        <w:t>нагрузок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7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Комплексное</w:t>
      </w:r>
      <w:r>
        <w:rPr>
          <w:color w:val="0E1115"/>
          <w:spacing w:val="-7"/>
          <w:sz w:val="28"/>
        </w:rPr>
        <w:t> </w:t>
      </w:r>
      <w:r>
        <w:rPr>
          <w:color w:val="0E1115"/>
          <w:spacing w:val="-2"/>
          <w:sz w:val="28"/>
        </w:rPr>
        <w:t>развитие</w:t>
      </w:r>
      <w:r>
        <w:rPr>
          <w:color w:val="0E1115"/>
          <w:spacing w:val="-4"/>
          <w:sz w:val="28"/>
        </w:rPr>
        <w:t> </w:t>
      </w:r>
      <w:r>
        <w:rPr>
          <w:color w:val="0E1115"/>
          <w:spacing w:val="-2"/>
          <w:sz w:val="28"/>
        </w:rPr>
        <w:t>всех</w:t>
      </w:r>
      <w:r>
        <w:rPr>
          <w:color w:val="0E1115"/>
          <w:spacing w:val="-8"/>
          <w:sz w:val="28"/>
        </w:rPr>
        <w:t> </w:t>
      </w:r>
      <w:r>
        <w:rPr>
          <w:color w:val="0E1115"/>
          <w:spacing w:val="-2"/>
          <w:sz w:val="28"/>
        </w:rPr>
        <w:t>видов</w:t>
      </w:r>
      <w:r>
        <w:rPr>
          <w:color w:val="0E1115"/>
          <w:spacing w:val="-4"/>
          <w:sz w:val="28"/>
        </w:rPr>
        <w:t> </w:t>
      </w:r>
      <w:r>
        <w:rPr>
          <w:color w:val="0E1115"/>
          <w:spacing w:val="-2"/>
          <w:sz w:val="28"/>
        </w:rPr>
        <w:t>выносливости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5" w:after="0"/>
        <w:ind w:left="426" w:right="0" w:hanging="359"/>
        <w:jc w:val="left"/>
        <w:rPr>
          <w:sz w:val="28"/>
        </w:rPr>
      </w:pPr>
      <w:r>
        <w:rPr>
          <w:color w:val="0E1115"/>
          <w:sz w:val="28"/>
        </w:rPr>
        <w:t>Специализация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в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развитии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специальной</w:t>
      </w:r>
      <w:r>
        <w:rPr>
          <w:color w:val="0E1115"/>
          <w:spacing w:val="-9"/>
          <w:sz w:val="28"/>
        </w:rPr>
        <w:t> </w:t>
      </w:r>
      <w:r>
        <w:rPr>
          <w:color w:val="0E1115"/>
          <w:spacing w:val="-2"/>
          <w:sz w:val="28"/>
        </w:rPr>
        <w:t>выносливости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5" w:after="0"/>
        <w:ind w:left="426" w:right="0" w:hanging="359"/>
        <w:jc w:val="left"/>
        <w:rPr>
          <w:sz w:val="28"/>
        </w:rPr>
      </w:pPr>
      <w:r>
        <w:rPr>
          <w:color w:val="0E1115"/>
          <w:spacing w:val="-2"/>
          <w:sz w:val="28"/>
        </w:rPr>
        <w:t>Периодизация</w:t>
      </w:r>
      <w:r>
        <w:rPr>
          <w:color w:val="0E1115"/>
          <w:spacing w:val="5"/>
          <w:sz w:val="28"/>
        </w:rPr>
        <w:t> </w:t>
      </w:r>
      <w:r>
        <w:rPr>
          <w:color w:val="0E1115"/>
          <w:spacing w:val="-2"/>
          <w:sz w:val="28"/>
        </w:rPr>
        <w:t>тренировочного</w:t>
      </w:r>
      <w:r>
        <w:rPr>
          <w:color w:val="0E1115"/>
          <w:spacing w:val="6"/>
          <w:sz w:val="28"/>
        </w:rPr>
        <w:t> </w:t>
      </w:r>
      <w:r>
        <w:rPr>
          <w:color w:val="0E1115"/>
          <w:spacing w:val="-2"/>
          <w:sz w:val="28"/>
        </w:rPr>
        <w:t>процесса</w:t>
      </w:r>
    </w:p>
    <w:p>
      <w:pPr>
        <w:pStyle w:val="ListParagraph"/>
        <w:spacing w:after="0" w:line="240" w:lineRule="auto"/>
        <w:jc w:val="left"/>
        <w:rPr>
          <w:sz w:val="28"/>
        </w:rPr>
        <w:sectPr>
          <w:pgSz w:w="11910" w:h="16840"/>
          <w:pgMar w:top="1040" w:bottom="280" w:left="1275" w:right="850"/>
        </w:sectPr>
      </w:pPr>
    </w:p>
    <w:p>
      <w:pPr>
        <w:pStyle w:val="Heading1"/>
        <w:spacing w:before="71"/>
      </w:pPr>
      <w:r>
        <w:rPr>
          <w:color w:val="0E1115"/>
          <w:spacing w:val="-2"/>
        </w:rPr>
        <w:t>Заключение</w:t>
      </w:r>
    </w:p>
    <w:p>
      <w:pPr>
        <w:pStyle w:val="BodyText"/>
        <w:spacing w:line="244" w:lineRule="auto" w:before="247"/>
        <w:ind w:right="30"/>
      </w:pPr>
      <w:r>
        <w:rPr>
          <w:color w:val="0E1115"/>
        </w:rPr>
        <w:t>Разработка эффективной программы тренировок для развития выносливости требует комплексного подхода, основанного на понимании физиологических механизмов адаптации организма к продолжительной работе. Ключевыми факторами успеха являются систематичность тренировок, постепенное увеличение нагрузок, индивидуализация</w:t>
      </w:r>
      <w:r>
        <w:rPr>
          <w:color w:val="0E1115"/>
          <w:spacing w:val="-12"/>
        </w:rPr>
        <w:t> </w:t>
      </w:r>
      <w:r>
        <w:rPr>
          <w:color w:val="0E1115"/>
        </w:rPr>
        <w:t>тренировочного</w:t>
      </w:r>
      <w:r>
        <w:rPr>
          <w:color w:val="0E1115"/>
          <w:spacing w:val="-14"/>
        </w:rPr>
        <w:t> </w:t>
      </w:r>
      <w:r>
        <w:rPr>
          <w:color w:val="0E1115"/>
        </w:rPr>
        <w:t>процесса</w:t>
      </w:r>
      <w:r>
        <w:rPr>
          <w:color w:val="0E1115"/>
          <w:spacing w:val="-11"/>
        </w:rPr>
        <w:t> </w:t>
      </w:r>
      <w:r>
        <w:rPr>
          <w:color w:val="0E1115"/>
        </w:rPr>
        <w:t>и</w:t>
      </w:r>
      <w:r>
        <w:rPr>
          <w:color w:val="0E1115"/>
          <w:spacing w:val="-13"/>
        </w:rPr>
        <w:t> </w:t>
      </w:r>
      <w:r>
        <w:rPr>
          <w:color w:val="0E1115"/>
        </w:rPr>
        <w:t>регулярный</w:t>
      </w:r>
      <w:r>
        <w:rPr>
          <w:color w:val="0E1115"/>
          <w:spacing w:val="-12"/>
        </w:rPr>
        <w:t> </w:t>
      </w:r>
      <w:r>
        <w:rPr>
          <w:color w:val="0E1115"/>
        </w:rPr>
        <w:t>контроль </w:t>
      </w:r>
      <w:r>
        <w:rPr>
          <w:color w:val="0E1115"/>
          <w:spacing w:val="-2"/>
        </w:rPr>
        <w:t>эффективности.</w:t>
      </w:r>
    </w:p>
    <w:p>
      <w:pPr>
        <w:pStyle w:val="BodyText"/>
        <w:spacing w:line="242" w:lineRule="auto" w:before="230"/>
      </w:pPr>
      <w:r>
        <w:rPr>
          <w:color w:val="0E1115"/>
        </w:rPr>
        <w:t>Современная</w:t>
      </w:r>
      <w:r>
        <w:rPr>
          <w:color w:val="0E1115"/>
          <w:spacing w:val="-18"/>
        </w:rPr>
        <w:t> </w:t>
      </w:r>
      <w:r>
        <w:rPr>
          <w:color w:val="0E1115"/>
        </w:rPr>
        <w:t>методика</w:t>
      </w:r>
      <w:r>
        <w:rPr>
          <w:color w:val="0E1115"/>
          <w:spacing w:val="-17"/>
        </w:rPr>
        <w:t> </w:t>
      </w:r>
      <w:r>
        <w:rPr>
          <w:color w:val="0E1115"/>
        </w:rPr>
        <w:t>развития</w:t>
      </w:r>
      <w:r>
        <w:rPr>
          <w:color w:val="0E1115"/>
          <w:spacing w:val="-17"/>
        </w:rPr>
        <w:t> </w:t>
      </w:r>
      <w:r>
        <w:rPr>
          <w:color w:val="0E1115"/>
        </w:rPr>
        <w:t>выносливости</w:t>
      </w:r>
      <w:r>
        <w:rPr>
          <w:color w:val="0E1115"/>
          <w:spacing w:val="-18"/>
        </w:rPr>
        <w:t> </w:t>
      </w:r>
      <w:r>
        <w:rPr>
          <w:color w:val="0E1115"/>
        </w:rPr>
        <w:t>располагает разнообразными средствами и методами, позволяющими</w:t>
      </w:r>
    </w:p>
    <w:p>
      <w:pPr>
        <w:pStyle w:val="BodyText"/>
        <w:spacing w:line="244" w:lineRule="auto" w:before="4"/>
      </w:pPr>
      <w:r>
        <w:rPr>
          <w:color w:val="0E1115"/>
        </w:rPr>
        <w:t>целенаправленно воздействовать на различные компоненты этого физического качества. Грамотное сочетание непрерывных и интервальных методов тренировки, оптимальное планирование нагрузок в различных циклах подготовки, учет индивидуальных особенностей</w:t>
      </w:r>
      <w:r>
        <w:rPr>
          <w:color w:val="0E1115"/>
          <w:spacing w:val="-13"/>
        </w:rPr>
        <w:t> </w:t>
      </w:r>
      <w:r>
        <w:rPr>
          <w:color w:val="0E1115"/>
        </w:rPr>
        <w:t>занимающихся</w:t>
      </w:r>
      <w:r>
        <w:rPr>
          <w:color w:val="0E1115"/>
          <w:spacing w:val="-11"/>
        </w:rPr>
        <w:t> </w:t>
      </w:r>
      <w:r>
        <w:rPr>
          <w:color w:val="0E1115"/>
        </w:rPr>
        <w:t>обеспечивают</w:t>
      </w:r>
      <w:r>
        <w:rPr>
          <w:color w:val="0E1115"/>
          <w:spacing w:val="-10"/>
        </w:rPr>
        <w:t> </w:t>
      </w:r>
      <w:r>
        <w:rPr>
          <w:color w:val="0E1115"/>
        </w:rPr>
        <w:t>устойчивый</w:t>
      </w:r>
      <w:r>
        <w:rPr>
          <w:color w:val="0E1115"/>
          <w:spacing w:val="-11"/>
        </w:rPr>
        <w:t> </w:t>
      </w:r>
      <w:r>
        <w:rPr>
          <w:color w:val="0E1115"/>
        </w:rPr>
        <w:t>прогресс</w:t>
      </w:r>
      <w:r>
        <w:rPr>
          <w:color w:val="0E1115"/>
          <w:spacing w:val="-9"/>
        </w:rPr>
        <w:t> </w:t>
      </w:r>
      <w:r>
        <w:rPr>
          <w:color w:val="0E1115"/>
        </w:rPr>
        <w:t>в развитии выносливости.</w:t>
      </w:r>
    </w:p>
    <w:p>
      <w:pPr>
        <w:pStyle w:val="BodyText"/>
        <w:spacing w:line="242" w:lineRule="auto" w:before="233"/>
      </w:pPr>
      <w:r>
        <w:rPr>
          <w:color w:val="0E1115"/>
        </w:rPr>
        <w:t>Перспективными направлениями совершенствования методики развития выносливости являются: разработка индивидуальных тренировочных</w:t>
      </w:r>
      <w:r>
        <w:rPr>
          <w:color w:val="0E1115"/>
          <w:spacing w:val="-18"/>
        </w:rPr>
        <w:t> </w:t>
      </w:r>
      <w:r>
        <w:rPr>
          <w:color w:val="0E1115"/>
        </w:rPr>
        <w:t>программ</w:t>
      </w:r>
      <w:r>
        <w:rPr>
          <w:color w:val="0E1115"/>
          <w:spacing w:val="-16"/>
        </w:rPr>
        <w:t> </w:t>
      </w:r>
      <w:r>
        <w:rPr>
          <w:color w:val="0E1115"/>
        </w:rPr>
        <w:t>на</w:t>
      </w:r>
      <w:r>
        <w:rPr>
          <w:color w:val="0E1115"/>
          <w:spacing w:val="-15"/>
        </w:rPr>
        <w:t> </w:t>
      </w:r>
      <w:r>
        <w:rPr>
          <w:color w:val="0E1115"/>
        </w:rPr>
        <w:t>основе</w:t>
      </w:r>
      <w:r>
        <w:rPr>
          <w:color w:val="0E1115"/>
          <w:spacing w:val="-18"/>
        </w:rPr>
        <w:t> </w:t>
      </w:r>
      <w:r>
        <w:rPr>
          <w:color w:val="0E1115"/>
        </w:rPr>
        <w:t>генетического</w:t>
      </w:r>
      <w:r>
        <w:rPr>
          <w:color w:val="0E1115"/>
          <w:spacing w:val="-18"/>
        </w:rPr>
        <w:t> </w:t>
      </w:r>
      <w:r>
        <w:rPr>
          <w:color w:val="0E1115"/>
        </w:rPr>
        <w:t>тестирования,</w:t>
      </w:r>
    </w:p>
    <w:p>
      <w:pPr>
        <w:pStyle w:val="BodyText"/>
        <w:spacing w:line="244" w:lineRule="auto" w:before="5"/>
      </w:pPr>
      <w:r>
        <w:rPr>
          <w:color w:val="0E1115"/>
        </w:rPr>
        <w:t>использование</w:t>
      </w:r>
      <w:r>
        <w:rPr>
          <w:color w:val="0E1115"/>
          <w:spacing w:val="-15"/>
        </w:rPr>
        <w:t> </w:t>
      </w:r>
      <w:r>
        <w:rPr>
          <w:color w:val="0E1115"/>
        </w:rPr>
        <w:t>современных</w:t>
      </w:r>
      <w:r>
        <w:rPr>
          <w:color w:val="0E1115"/>
          <w:spacing w:val="-17"/>
        </w:rPr>
        <w:t> </w:t>
      </w:r>
      <w:r>
        <w:rPr>
          <w:color w:val="0E1115"/>
        </w:rPr>
        <w:t>технологий</w:t>
      </w:r>
      <w:r>
        <w:rPr>
          <w:color w:val="0E1115"/>
          <w:spacing w:val="-15"/>
        </w:rPr>
        <w:t> </w:t>
      </w:r>
      <w:r>
        <w:rPr>
          <w:color w:val="0E1115"/>
        </w:rPr>
        <w:t>мониторинга</w:t>
      </w:r>
      <w:r>
        <w:rPr>
          <w:color w:val="0E1115"/>
          <w:spacing w:val="-15"/>
        </w:rPr>
        <w:t> </w:t>
      </w:r>
      <w:r>
        <w:rPr>
          <w:color w:val="0E1115"/>
        </w:rPr>
        <w:t>тренировочных нагрузок,</w:t>
      </w:r>
      <w:r>
        <w:rPr>
          <w:color w:val="0E1115"/>
          <w:spacing w:val="-9"/>
        </w:rPr>
        <w:t> </w:t>
      </w:r>
      <w:r>
        <w:rPr>
          <w:color w:val="0E1115"/>
        </w:rPr>
        <w:t>создание</w:t>
      </w:r>
      <w:r>
        <w:rPr>
          <w:color w:val="0E1115"/>
          <w:spacing w:val="-7"/>
        </w:rPr>
        <w:t> </w:t>
      </w:r>
      <w:r>
        <w:rPr>
          <w:color w:val="0E1115"/>
        </w:rPr>
        <w:t>интегрированных</w:t>
      </w:r>
      <w:r>
        <w:rPr>
          <w:color w:val="0E1115"/>
          <w:spacing w:val="-10"/>
        </w:rPr>
        <w:t> </w:t>
      </w:r>
      <w:r>
        <w:rPr>
          <w:color w:val="0E1115"/>
        </w:rPr>
        <w:t>систем</w:t>
      </w:r>
      <w:r>
        <w:rPr>
          <w:color w:val="0E1115"/>
          <w:spacing w:val="-8"/>
        </w:rPr>
        <w:t> </w:t>
      </w:r>
      <w:r>
        <w:rPr>
          <w:color w:val="0E1115"/>
        </w:rPr>
        <w:t>подготовки,</w:t>
      </w:r>
      <w:r>
        <w:rPr>
          <w:color w:val="0E1115"/>
          <w:spacing w:val="-8"/>
        </w:rPr>
        <w:t> </w:t>
      </w:r>
      <w:r>
        <w:rPr>
          <w:color w:val="0E1115"/>
        </w:rPr>
        <w:t>сочетающих развитие выносливости с совершенствованием других физических </w:t>
      </w:r>
      <w:r>
        <w:rPr>
          <w:color w:val="0E1115"/>
          <w:spacing w:val="-2"/>
        </w:rPr>
        <w:t>качеств.</w:t>
      </w:r>
    </w:p>
    <w:p>
      <w:pPr>
        <w:pStyle w:val="BodyText"/>
        <w:spacing w:line="242" w:lineRule="auto" w:before="235"/>
      </w:pPr>
      <w:r>
        <w:rPr>
          <w:color w:val="0E1115"/>
        </w:rPr>
        <w:t>Реализация</w:t>
      </w:r>
      <w:r>
        <w:rPr>
          <w:color w:val="0E1115"/>
          <w:spacing w:val="-14"/>
        </w:rPr>
        <w:t> </w:t>
      </w:r>
      <w:r>
        <w:rPr>
          <w:color w:val="0E1115"/>
        </w:rPr>
        <w:t>изложенных</w:t>
      </w:r>
      <w:r>
        <w:rPr>
          <w:color w:val="0E1115"/>
          <w:spacing w:val="-16"/>
        </w:rPr>
        <w:t> </w:t>
      </w:r>
      <w:r>
        <w:rPr>
          <w:color w:val="0E1115"/>
        </w:rPr>
        <w:t>в</w:t>
      </w:r>
      <w:r>
        <w:rPr>
          <w:color w:val="0E1115"/>
          <w:spacing w:val="-14"/>
        </w:rPr>
        <w:t> </w:t>
      </w:r>
      <w:r>
        <w:rPr>
          <w:color w:val="0E1115"/>
        </w:rPr>
        <w:t>разработке</w:t>
      </w:r>
      <w:r>
        <w:rPr>
          <w:color w:val="0E1115"/>
          <w:spacing w:val="-13"/>
        </w:rPr>
        <w:t> </w:t>
      </w:r>
      <w:r>
        <w:rPr>
          <w:color w:val="0E1115"/>
        </w:rPr>
        <w:t>принципов</w:t>
      </w:r>
      <w:r>
        <w:rPr>
          <w:color w:val="0E1115"/>
          <w:spacing w:val="-16"/>
        </w:rPr>
        <w:t> </w:t>
      </w:r>
      <w:r>
        <w:rPr>
          <w:color w:val="0E1115"/>
        </w:rPr>
        <w:t>и</w:t>
      </w:r>
      <w:r>
        <w:rPr>
          <w:color w:val="0E1115"/>
          <w:spacing w:val="-14"/>
        </w:rPr>
        <w:t> </w:t>
      </w:r>
      <w:r>
        <w:rPr>
          <w:color w:val="0E1115"/>
        </w:rPr>
        <w:t>методов</w:t>
      </w:r>
      <w:r>
        <w:rPr>
          <w:color w:val="0E1115"/>
          <w:spacing w:val="-14"/>
        </w:rPr>
        <w:t> </w:t>
      </w:r>
      <w:r>
        <w:rPr>
          <w:color w:val="0E1115"/>
        </w:rPr>
        <w:t>позволит эффективно развивать выносливость у различных категорий</w:t>
      </w:r>
    </w:p>
    <w:p>
      <w:pPr>
        <w:pStyle w:val="BodyText"/>
        <w:spacing w:line="242" w:lineRule="auto" w:before="3"/>
      </w:pPr>
      <w:r>
        <w:rPr>
          <w:color w:val="0E1115"/>
        </w:rPr>
        <w:t>занимающихся, способствуя укреплению здоровья, повышению работоспособности</w:t>
      </w:r>
      <w:r>
        <w:rPr>
          <w:color w:val="0E1115"/>
          <w:spacing w:val="-13"/>
        </w:rPr>
        <w:t> </w:t>
      </w:r>
      <w:r>
        <w:rPr>
          <w:color w:val="0E1115"/>
        </w:rPr>
        <w:t>и</w:t>
      </w:r>
      <w:r>
        <w:rPr>
          <w:color w:val="0E1115"/>
          <w:spacing w:val="-13"/>
        </w:rPr>
        <w:t> </w:t>
      </w:r>
      <w:r>
        <w:rPr>
          <w:color w:val="0E1115"/>
        </w:rPr>
        <w:t>достижению</w:t>
      </w:r>
      <w:r>
        <w:rPr>
          <w:color w:val="0E1115"/>
          <w:spacing w:val="-11"/>
        </w:rPr>
        <w:t> </w:t>
      </w:r>
      <w:r>
        <w:rPr>
          <w:color w:val="0E1115"/>
        </w:rPr>
        <w:t>высоких</w:t>
      </w:r>
      <w:r>
        <w:rPr>
          <w:color w:val="0E1115"/>
          <w:spacing w:val="-15"/>
        </w:rPr>
        <w:t> </w:t>
      </w:r>
      <w:r>
        <w:rPr>
          <w:color w:val="0E1115"/>
        </w:rPr>
        <w:t>спортивных</w:t>
      </w:r>
      <w:r>
        <w:rPr>
          <w:color w:val="0E1115"/>
          <w:spacing w:val="-15"/>
        </w:rPr>
        <w:t> </w:t>
      </w:r>
      <w:r>
        <w:rPr>
          <w:color w:val="0E1115"/>
        </w:rPr>
        <w:t>результатов.</w:t>
      </w:r>
    </w:p>
    <w:sectPr>
      <w:pgSz w:w="11910" w:h="16840"/>
      <w:pgMar w:top="1040" w:bottom="280" w:left="1275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0E1115"/>
        <w:spacing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56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92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28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64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7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41" w:hanging="315"/>
        <w:jc w:val="left"/>
      </w:pPr>
      <w:rPr>
        <w:rFonts w:hint="default" w:ascii="Arial" w:hAnsi="Arial" w:eastAsia="Arial" w:cs="Arial"/>
        <w:b/>
        <w:bCs/>
        <w:i w:val="0"/>
        <w:iCs w:val="0"/>
        <w:color w:val="0E1115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44" w:hanging="31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48" w:hanging="31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52" w:hanging="31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56" w:hanging="31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60" w:hanging="31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64" w:hanging="31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68" w:hanging="31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73" w:hanging="315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427"/>
    </w:pPr>
    <w:rPr>
      <w:rFonts w:ascii="Microsoft Sans Serif" w:hAnsi="Microsoft Sans Serif" w:eastAsia="Microsoft Sans Serif" w:cs="Microsoft Sans Serif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240"/>
      <w:ind w:left="427"/>
      <w:outlineLvl w:val="1"/>
    </w:pPr>
    <w:rPr>
      <w:rFonts w:ascii="Arial" w:hAnsi="Arial" w:eastAsia="Arial" w:cs="Arial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5"/>
      <w:ind w:left="426" w:hanging="359"/>
    </w:pPr>
    <w:rPr>
      <w:rFonts w:ascii="Microsoft Sans Serif" w:hAnsi="Microsoft Sans Serif" w:eastAsia="Microsoft Sans Serif" w:cs="Microsoft Sans Serif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2025-10-21T06:42:42Z</dcterms:created>
  <dcterms:modified xsi:type="dcterms:W3CDTF">2025-10-21T06:42:42Z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2025-10-21T00:00:00Z</vt:filetime>
  </property>
  <property fmtid="{D5CDD505-2E9C-101B-9397-08002B2CF9AE}" pid="5" name="Producer">
    <vt:lpwstr>Microsoft® Word 2013</vt:lpwstr>
  </property>
</Properties>
</file>