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CFE" w:rsidRDefault="00D93321" w:rsidP="00D93321">
      <w:pPr>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бюджетное общеобразовательное учреждение </w:t>
      </w:r>
    </w:p>
    <w:p w:rsidR="00901CFE" w:rsidRDefault="00D93321" w:rsidP="00D93321">
      <w:pPr>
        <w:jc w:val="center"/>
        <w:rPr>
          <w:rFonts w:ascii="Times New Roman" w:hAnsi="Times New Roman" w:cs="Times New Roman"/>
          <w:b/>
          <w:sz w:val="28"/>
          <w:szCs w:val="28"/>
        </w:rPr>
      </w:pPr>
      <w:r>
        <w:rPr>
          <w:rFonts w:ascii="Times New Roman" w:hAnsi="Times New Roman" w:cs="Times New Roman"/>
          <w:b/>
          <w:sz w:val="28"/>
          <w:szCs w:val="28"/>
        </w:rPr>
        <w:t xml:space="preserve">«Средняя общеобразовательная школа №70 с углубленным изучением отдельных предметов» </w:t>
      </w:r>
    </w:p>
    <w:p w:rsidR="00212DD7" w:rsidRPr="00212DD7" w:rsidRDefault="00D93321" w:rsidP="00D93321">
      <w:pPr>
        <w:jc w:val="center"/>
        <w:rPr>
          <w:rFonts w:ascii="Times New Roman" w:hAnsi="Times New Roman" w:cs="Times New Roman"/>
          <w:b/>
          <w:sz w:val="28"/>
          <w:szCs w:val="28"/>
        </w:rPr>
      </w:pPr>
      <w:r>
        <w:rPr>
          <w:rFonts w:ascii="Times New Roman" w:hAnsi="Times New Roman" w:cs="Times New Roman"/>
          <w:b/>
          <w:sz w:val="28"/>
          <w:szCs w:val="28"/>
        </w:rPr>
        <w:t>Кировского района г. Казани</w:t>
      </w:r>
    </w:p>
    <w:p w:rsidR="00212DD7" w:rsidRDefault="00212DD7" w:rsidP="00D93321">
      <w:pPr>
        <w:jc w:val="center"/>
        <w:rPr>
          <w:rFonts w:ascii="Times New Roman" w:hAnsi="Times New Roman" w:cs="Times New Roman"/>
          <w:b/>
          <w:sz w:val="28"/>
          <w:szCs w:val="28"/>
        </w:rPr>
      </w:pPr>
    </w:p>
    <w:p w:rsidR="00212DD7" w:rsidRDefault="00212DD7" w:rsidP="00AB0918">
      <w:pPr>
        <w:rPr>
          <w:rFonts w:ascii="Times New Roman" w:hAnsi="Times New Roman" w:cs="Times New Roman"/>
          <w:b/>
          <w:sz w:val="28"/>
          <w:szCs w:val="28"/>
        </w:rPr>
      </w:pPr>
    </w:p>
    <w:p w:rsidR="00212DD7" w:rsidRDefault="00212DD7" w:rsidP="00212DD7">
      <w:pPr>
        <w:jc w:val="center"/>
        <w:rPr>
          <w:rFonts w:ascii="Times New Roman" w:hAnsi="Times New Roman" w:cs="Times New Roman"/>
          <w:b/>
          <w:sz w:val="28"/>
          <w:szCs w:val="28"/>
        </w:rPr>
      </w:pPr>
    </w:p>
    <w:p w:rsidR="00212DD7" w:rsidRDefault="00212DD7" w:rsidP="00212DD7">
      <w:pPr>
        <w:jc w:val="center"/>
        <w:rPr>
          <w:rFonts w:ascii="Times New Roman" w:hAnsi="Times New Roman" w:cs="Times New Roman"/>
          <w:b/>
          <w:sz w:val="28"/>
          <w:szCs w:val="28"/>
        </w:rPr>
      </w:pPr>
      <w:r>
        <w:rPr>
          <w:rFonts w:ascii="Times New Roman" w:hAnsi="Times New Roman" w:cs="Times New Roman"/>
          <w:b/>
          <w:sz w:val="28"/>
          <w:szCs w:val="28"/>
        </w:rPr>
        <w:t>ПРОЕКТНАЯ РАБОТА</w:t>
      </w:r>
    </w:p>
    <w:p w:rsidR="00212DD7" w:rsidRDefault="00212DD7" w:rsidP="00212DD7">
      <w:pPr>
        <w:spacing w:after="0"/>
        <w:jc w:val="center"/>
        <w:rPr>
          <w:rFonts w:ascii="Times New Roman" w:hAnsi="Times New Roman" w:cs="Times New Roman"/>
          <w:sz w:val="28"/>
          <w:szCs w:val="28"/>
        </w:rPr>
      </w:pPr>
    </w:p>
    <w:p w:rsidR="00212DD7" w:rsidRDefault="00212DD7" w:rsidP="00212DD7">
      <w:pPr>
        <w:spacing w:after="0"/>
        <w:jc w:val="center"/>
        <w:rPr>
          <w:rFonts w:ascii="Times New Roman" w:hAnsi="Times New Roman" w:cs="Times New Roman"/>
          <w:sz w:val="28"/>
          <w:szCs w:val="28"/>
        </w:rPr>
      </w:pPr>
      <w:r w:rsidRPr="00212DD7">
        <w:rPr>
          <w:rFonts w:ascii="Times New Roman" w:hAnsi="Times New Roman" w:cs="Times New Roman"/>
          <w:sz w:val="28"/>
          <w:szCs w:val="28"/>
        </w:rPr>
        <w:t xml:space="preserve">для </w:t>
      </w:r>
      <w:bookmarkStart w:id="0" w:name="_GoBack"/>
      <w:bookmarkEnd w:id="0"/>
      <w:r w:rsidRPr="00212DD7">
        <w:rPr>
          <w:rFonts w:ascii="Times New Roman" w:hAnsi="Times New Roman" w:cs="Times New Roman"/>
          <w:sz w:val="28"/>
          <w:szCs w:val="28"/>
        </w:rPr>
        <w:t xml:space="preserve">учителей русского языка и литературы по проблеме </w:t>
      </w:r>
    </w:p>
    <w:p w:rsidR="00212DD7" w:rsidRDefault="00212DD7" w:rsidP="00212DD7">
      <w:pPr>
        <w:spacing w:after="0"/>
        <w:jc w:val="center"/>
        <w:rPr>
          <w:rFonts w:ascii="Times New Roman" w:hAnsi="Times New Roman" w:cs="Times New Roman"/>
          <w:sz w:val="28"/>
          <w:szCs w:val="28"/>
        </w:rPr>
      </w:pPr>
      <w:r w:rsidRPr="00212DD7">
        <w:rPr>
          <w:rFonts w:ascii="Times New Roman" w:hAnsi="Times New Roman" w:cs="Times New Roman"/>
          <w:sz w:val="28"/>
          <w:szCs w:val="28"/>
        </w:rPr>
        <w:t xml:space="preserve">«Инновационные подходы в обучении русскому (родному) языку и </w:t>
      </w:r>
    </w:p>
    <w:p w:rsidR="00212DD7" w:rsidRPr="00212DD7" w:rsidRDefault="00212DD7" w:rsidP="00212DD7">
      <w:pPr>
        <w:jc w:val="center"/>
        <w:rPr>
          <w:rFonts w:ascii="Times New Roman" w:hAnsi="Times New Roman" w:cs="Times New Roman"/>
          <w:sz w:val="28"/>
          <w:szCs w:val="28"/>
        </w:rPr>
      </w:pPr>
      <w:r w:rsidRPr="00212DD7">
        <w:rPr>
          <w:rFonts w:ascii="Times New Roman" w:hAnsi="Times New Roman" w:cs="Times New Roman"/>
          <w:sz w:val="28"/>
          <w:szCs w:val="28"/>
        </w:rPr>
        <w:t>русской (родной) литературы в условиях обновления ФГОС»</w:t>
      </w:r>
    </w:p>
    <w:p w:rsidR="00212DD7" w:rsidRDefault="00212DD7" w:rsidP="00212DD7">
      <w:pPr>
        <w:jc w:val="center"/>
        <w:rPr>
          <w:rFonts w:ascii="Times New Roman" w:hAnsi="Times New Roman" w:cs="Times New Roman"/>
          <w:b/>
          <w:sz w:val="28"/>
          <w:szCs w:val="28"/>
        </w:rPr>
      </w:pPr>
      <w:r>
        <w:rPr>
          <w:rFonts w:ascii="Times New Roman" w:hAnsi="Times New Roman" w:cs="Times New Roman"/>
          <w:b/>
          <w:sz w:val="28"/>
          <w:szCs w:val="28"/>
        </w:rPr>
        <w:t>по теме:</w:t>
      </w:r>
    </w:p>
    <w:p w:rsidR="00212DD7" w:rsidRDefault="00212DD7" w:rsidP="00212DD7">
      <w:pPr>
        <w:spacing w:after="0"/>
        <w:jc w:val="center"/>
        <w:rPr>
          <w:rFonts w:ascii="Times New Roman" w:hAnsi="Times New Roman" w:cs="Times New Roman"/>
          <w:b/>
          <w:i/>
          <w:sz w:val="28"/>
          <w:szCs w:val="28"/>
        </w:rPr>
      </w:pPr>
      <w:r w:rsidRPr="00212DD7">
        <w:rPr>
          <w:rFonts w:ascii="Times New Roman" w:hAnsi="Times New Roman" w:cs="Times New Roman"/>
          <w:b/>
          <w:i/>
          <w:sz w:val="28"/>
          <w:szCs w:val="28"/>
        </w:rPr>
        <w:t xml:space="preserve">«Потенциал региональных музеев в преподавании </w:t>
      </w:r>
    </w:p>
    <w:p w:rsidR="00212DD7" w:rsidRPr="00212DD7" w:rsidRDefault="00C669CE" w:rsidP="00212DD7">
      <w:pPr>
        <w:jc w:val="center"/>
        <w:rPr>
          <w:rFonts w:ascii="Times New Roman" w:hAnsi="Times New Roman" w:cs="Times New Roman"/>
          <w:b/>
          <w:i/>
          <w:sz w:val="28"/>
          <w:szCs w:val="28"/>
        </w:rPr>
      </w:pPr>
      <w:r>
        <w:rPr>
          <w:rFonts w:ascii="Times New Roman" w:hAnsi="Times New Roman" w:cs="Times New Roman"/>
          <w:b/>
          <w:i/>
          <w:sz w:val="28"/>
          <w:szCs w:val="28"/>
        </w:rPr>
        <w:t>родных языков</w:t>
      </w:r>
      <w:r w:rsidR="00212DD7" w:rsidRPr="00212DD7">
        <w:rPr>
          <w:rFonts w:ascii="Times New Roman" w:hAnsi="Times New Roman" w:cs="Times New Roman"/>
          <w:b/>
          <w:i/>
          <w:sz w:val="28"/>
          <w:szCs w:val="28"/>
        </w:rPr>
        <w:t>»</w:t>
      </w:r>
    </w:p>
    <w:p w:rsidR="00212DD7" w:rsidRDefault="00212DD7" w:rsidP="00212DD7">
      <w:pPr>
        <w:jc w:val="center"/>
        <w:rPr>
          <w:rFonts w:ascii="Times New Roman" w:hAnsi="Times New Roman" w:cs="Times New Roman"/>
          <w:b/>
          <w:sz w:val="28"/>
          <w:szCs w:val="28"/>
        </w:rPr>
      </w:pPr>
    </w:p>
    <w:p w:rsidR="00055ACE" w:rsidRDefault="00055ACE" w:rsidP="00212DD7">
      <w:pPr>
        <w:jc w:val="center"/>
        <w:rPr>
          <w:rFonts w:ascii="Times New Roman" w:hAnsi="Times New Roman" w:cs="Times New Roman"/>
          <w:b/>
          <w:sz w:val="28"/>
          <w:szCs w:val="28"/>
        </w:rPr>
      </w:pPr>
    </w:p>
    <w:p w:rsidR="00055ACE" w:rsidRDefault="00055ACE" w:rsidP="00212DD7">
      <w:pPr>
        <w:jc w:val="center"/>
        <w:rPr>
          <w:rFonts w:ascii="Times New Roman" w:hAnsi="Times New Roman" w:cs="Times New Roman"/>
          <w:b/>
          <w:sz w:val="28"/>
          <w:szCs w:val="28"/>
        </w:rPr>
      </w:pPr>
    </w:p>
    <w:p w:rsidR="00055ACE" w:rsidRDefault="00055ACE" w:rsidP="00212DD7">
      <w:pPr>
        <w:jc w:val="center"/>
        <w:rPr>
          <w:rFonts w:ascii="Times New Roman" w:hAnsi="Times New Roman" w:cs="Times New Roman"/>
          <w:b/>
          <w:sz w:val="28"/>
          <w:szCs w:val="28"/>
        </w:rPr>
      </w:pPr>
    </w:p>
    <w:p w:rsidR="00055ACE" w:rsidRDefault="00055ACE" w:rsidP="00212DD7">
      <w:pPr>
        <w:jc w:val="center"/>
        <w:rPr>
          <w:rFonts w:ascii="Times New Roman" w:hAnsi="Times New Roman" w:cs="Times New Roman"/>
          <w:b/>
          <w:sz w:val="28"/>
          <w:szCs w:val="28"/>
        </w:rPr>
      </w:pPr>
    </w:p>
    <w:p w:rsidR="00212DD7" w:rsidRDefault="00D93321" w:rsidP="00D93321">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00212DD7">
        <w:rPr>
          <w:rFonts w:ascii="Times New Roman" w:hAnsi="Times New Roman" w:cs="Times New Roman"/>
          <w:b/>
          <w:sz w:val="28"/>
          <w:szCs w:val="28"/>
        </w:rPr>
        <w:t>Авторы проекта:</w:t>
      </w:r>
    </w:p>
    <w:p w:rsidR="00055ACE" w:rsidRDefault="00D93321" w:rsidP="00D93321">
      <w:pPr>
        <w:spacing w:after="0"/>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sidR="00212DD7" w:rsidRPr="00212DD7">
        <w:rPr>
          <w:rFonts w:ascii="Times New Roman" w:hAnsi="Times New Roman" w:cs="Times New Roman"/>
          <w:b/>
          <w:sz w:val="28"/>
          <w:szCs w:val="28"/>
        </w:rPr>
        <w:t>Галимова</w:t>
      </w:r>
      <w:proofErr w:type="spellEnd"/>
      <w:r w:rsidR="00212DD7" w:rsidRPr="00212DD7">
        <w:rPr>
          <w:rFonts w:ascii="Times New Roman" w:hAnsi="Times New Roman" w:cs="Times New Roman"/>
          <w:b/>
          <w:sz w:val="28"/>
          <w:szCs w:val="28"/>
        </w:rPr>
        <w:t xml:space="preserve"> Р.Ф., </w:t>
      </w:r>
    </w:p>
    <w:p w:rsidR="00055ACE" w:rsidRPr="00055ACE" w:rsidRDefault="00212DD7" w:rsidP="00D93321">
      <w:pPr>
        <w:spacing w:after="0"/>
        <w:rPr>
          <w:rFonts w:ascii="Times New Roman" w:hAnsi="Times New Roman" w:cs="Times New Roman"/>
          <w:sz w:val="28"/>
          <w:szCs w:val="28"/>
        </w:rPr>
      </w:pPr>
      <w:r w:rsidRPr="00055ACE">
        <w:rPr>
          <w:rFonts w:ascii="Times New Roman" w:hAnsi="Times New Roman" w:cs="Times New Roman"/>
          <w:sz w:val="28"/>
          <w:szCs w:val="28"/>
        </w:rPr>
        <w:t xml:space="preserve">                               учитель родного языка и литературы                       </w:t>
      </w:r>
    </w:p>
    <w:p w:rsidR="00055ACE" w:rsidRPr="00055ACE" w:rsidRDefault="00212DD7" w:rsidP="00055ACE">
      <w:pPr>
        <w:spacing w:after="0"/>
        <w:jc w:val="right"/>
        <w:rPr>
          <w:rFonts w:ascii="Times New Roman" w:hAnsi="Times New Roman" w:cs="Times New Roman"/>
          <w:sz w:val="28"/>
          <w:szCs w:val="28"/>
        </w:rPr>
      </w:pPr>
      <w:r w:rsidRPr="00055ACE">
        <w:rPr>
          <w:rFonts w:ascii="Times New Roman" w:hAnsi="Times New Roman" w:cs="Times New Roman"/>
          <w:sz w:val="28"/>
          <w:szCs w:val="28"/>
        </w:rPr>
        <w:t xml:space="preserve"> первой квалификационной категории                     </w:t>
      </w:r>
    </w:p>
    <w:p w:rsidR="00055ACE" w:rsidRPr="00055ACE" w:rsidRDefault="00212DD7" w:rsidP="00055ACE">
      <w:pPr>
        <w:spacing w:after="0"/>
        <w:jc w:val="right"/>
        <w:rPr>
          <w:rFonts w:ascii="Times New Roman" w:hAnsi="Times New Roman" w:cs="Times New Roman"/>
          <w:sz w:val="28"/>
          <w:szCs w:val="28"/>
        </w:rPr>
      </w:pPr>
      <w:r w:rsidRPr="00055ACE">
        <w:rPr>
          <w:rFonts w:ascii="Times New Roman" w:hAnsi="Times New Roman" w:cs="Times New Roman"/>
          <w:sz w:val="28"/>
          <w:szCs w:val="28"/>
        </w:rPr>
        <w:t xml:space="preserve"> МБОУ «Школа № 70» Кировского района </w:t>
      </w:r>
      <w:proofErr w:type="spellStart"/>
      <w:r w:rsidRPr="00055ACE">
        <w:rPr>
          <w:rFonts w:ascii="Times New Roman" w:hAnsi="Times New Roman" w:cs="Times New Roman"/>
          <w:sz w:val="28"/>
          <w:szCs w:val="28"/>
        </w:rPr>
        <w:t>г.Казани</w:t>
      </w:r>
      <w:proofErr w:type="spellEnd"/>
      <w:r w:rsidRPr="00055ACE">
        <w:rPr>
          <w:rFonts w:ascii="Times New Roman" w:hAnsi="Times New Roman" w:cs="Times New Roman"/>
          <w:sz w:val="28"/>
          <w:szCs w:val="28"/>
        </w:rPr>
        <w:t xml:space="preserve">,     </w:t>
      </w:r>
      <w:r w:rsidRPr="00212DD7">
        <w:rPr>
          <w:rFonts w:ascii="Times New Roman" w:hAnsi="Times New Roman" w:cs="Times New Roman"/>
          <w:b/>
          <w:sz w:val="28"/>
          <w:szCs w:val="28"/>
        </w:rPr>
        <w:t xml:space="preserve">                                    </w:t>
      </w:r>
      <w:proofErr w:type="spellStart"/>
      <w:r w:rsidRPr="00212DD7">
        <w:rPr>
          <w:rFonts w:ascii="Times New Roman" w:hAnsi="Times New Roman" w:cs="Times New Roman"/>
          <w:b/>
          <w:sz w:val="28"/>
          <w:szCs w:val="28"/>
        </w:rPr>
        <w:t>Сайфутдинова</w:t>
      </w:r>
      <w:proofErr w:type="spellEnd"/>
      <w:r w:rsidRPr="00212DD7">
        <w:rPr>
          <w:rFonts w:ascii="Times New Roman" w:hAnsi="Times New Roman" w:cs="Times New Roman"/>
          <w:b/>
          <w:sz w:val="28"/>
          <w:szCs w:val="28"/>
        </w:rPr>
        <w:t xml:space="preserve"> Э.М., </w:t>
      </w:r>
      <w:r w:rsidRPr="00055ACE">
        <w:rPr>
          <w:rFonts w:ascii="Times New Roman" w:hAnsi="Times New Roman" w:cs="Times New Roman"/>
          <w:sz w:val="28"/>
          <w:szCs w:val="28"/>
        </w:rPr>
        <w:t xml:space="preserve">учитель родного языка и литературы                                                                 первой квалификационной категории                     </w:t>
      </w:r>
    </w:p>
    <w:p w:rsidR="00212DD7" w:rsidRPr="00055ACE" w:rsidRDefault="00212DD7" w:rsidP="00055ACE">
      <w:pPr>
        <w:spacing w:after="0"/>
        <w:jc w:val="right"/>
        <w:rPr>
          <w:rFonts w:ascii="Times New Roman" w:hAnsi="Times New Roman" w:cs="Times New Roman"/>
          <w:sz w:val="28"/>
          <w:szCs w:val="28"/>
        </w:rPr>
      </w:pPr>
      <w:r w:rsidRPr="00055ACE">
        <w:rPr>
          <w:rFonts w:ascii="Times New Roman" w:hAnsi="Times New Roman" w:cs="Times New Roman"/>
          <w:sz w:val="28"/>
          <w:szCs w:val="28"/>
        </w:rPr>
        <w:t xml:space="preserve">МБОУ «Школа № 70» Кировского района </w:t>
      </w:r>
      <w:proofErr w:type="spellStart"/>
      <w:r w:rsidRPr="00055ACE">
        <w:rPr>
          <w:rFonts w:ascii="Times New Roman" w:hAnsi="Times New Roman" w:cs="Times New Roman"/>
          <w:sz w:val="28"/>
          <w:szCs w:val="28"/>
        </w:rPr>
        <w:t>г.Казани</w:t>
      </w:r>
      <w:proofErr w:type="spellEnd"/>
    </w:p>
    <w:p w:rsidR="00212DD7" w:rsidRDefault="00212DD7" w:rsidP="00055ACE">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Научный руководитель: </w:t>
      </w:r>
    </w:p>
    <w:p w:rsidR="00212DD7" w:rsidRPr="00055ACE" w:rsidRDefault="00212DD7" w:rsidP="00055ACE">
      <w:pPr>
        <w:spacing w:after="0"/>
        <w:jc w:val="right"/>
        <w:rPr>
          <w:rFonts w:ascii="Times New Roman" w:hAnsi="Times New Roman" w:cs="Times New Roman"/>
          <w:sz w:val="28"/>
          <w:szCs w:val="28"/>
        </w:rPr>
      </w:pPr>
      <w:r w:rsidRPr="00055ACE">
        <w:rPr>
          <w:rFonts w:ascii="Times New Roman" w:hAnsi="Times New Roman" w:cs="Times New Roman"/>
          <w:sz w:val="28"/>
          <w:szCs w:val="28"/>
        </w:rPr>
        <w:t xml:space="preserve">Юсупова З.Ф., доцент ИФМК КФУ, </w:t>
      </w:r>
      <w:proofErr w:type="spellStart"/>
      <w:r w:rsidRPr="00055ACE">
        <w:rPr>
          <w:rFonts w:ascii="Times New Roman" w:hAnsi="Times New Roman" w:cs="Times New Roman"/>
          <w:sz w:val="28"/>
          <w:szCs w:val="28"/>
        </w:rPr>
        <w:t>к.п.н</w:t>
      </w:r>
      <w:proofErr w:type="spellEnd"/>
      <w:r w:rsidRPr="00055ACE">
        <w:rPr>
          <w:rFonts w:ascii="Times New Roman" w:hAnsi="Times New Roman" w:cs="Times New Roman"/>
          <w:sz w:val="28"/>
          <w:szCs w:val="28"/>
        </w:rPr>
        <w:t>.</w:t>
      </w:r>
    </w:p>
    <w:p w:rsidR="00212DD7" w:rsidRDefault="00212DD7" w:rsidP="00055ACE">
      <w:pPr>
        <w:spacing w:after="0"/>
        <w:jc w:val="right"/>
        <w:rPr>
          <w:rFonts w:ascii="Times New Roman" w:hAnsi="Times New Roman" w:cs="Times New Roman"/>
          <w:b/>
          <w:sz w:val="28"/>
          <w:szCs w:val="28"/>
        </w:rPr>
      </w:pPr>
      <w:r>
        <w:rPr>
          <w:rFonts w:ascii="Times New Roman" w:hAnsi="Times New Roman" w:cs="Times New Roman"/>
          <w:b/>
          <w:sz w:val="28"/>
          <w:szCs w:val="28"/>
        </w:rPr>
        <w:t>Куратор:</w:t>
      </w:r>
    </w:p>
    <w:p w:rsidR="00212DD7" w:rsidRPr="00055ACE" w:rsidRDefault="00212DD7" w:rsidP="00212DD7">
      <w:pPr>
        <w:jc w:val="right"/>
        <w:rPr>
          <w:rFonts w:ascii="Times New Roman" w:hAnsi="Times New Roman" w:cs="Times New Roman"/>
          <w:sz w:val="28"/>
          <w:szCs w:val="28"/>
        </w:rPr>
      </w:pPr>
      <w:r w:rsidRPr="00055ACE">
        <w:rPr>
          <w:rFonts w:ascii="Times New Roman" w:hAnsi="Times New Roman" w:cs="Times New Roman"/>
          <w:sz w:val="28"/>
          <w:szCs w:val="28"/>
        </w:rPr>
        <w:t xml:space="preserve">Юсупова </w:t>
      </w:r>
      <w:proofErr w:type="spellStart"/>
      <w:proofErr w:type="gramStart"/>
      <w:r w:rsidRPr="00055ACE">
        <w:rPr>
          <w:rFonts w:ascii="Times New Roman" w:hAnsi="Times New Roman" w:cs="Times New Roman"/>
          <w:sz w:val="28"/>
          <w:szCs w:val="28"/>
        </w:rPr>
        <w:t>З.Ф.,доцент</w:t>
      </w:r>
      <w:proofErr w:type="spellEnd"/>
      <w:proofErr w:type="gramEnd"/>
      <w:r w:rsidRPr="00055ACE">
        <w:rPr>
          <w:rFonts w:ascii="Times New Roman" w:hAnsi="Times New Roman" w:cs="Times New Roman"/>
          <w:sz w:val="28"/>
          <w:szCs w:val="28"/>
        </w:rPr>
        <w:t xml:space="preserve"> ИФМК КФУ, </w:t>
      </w:r>
      <w:proofErr w:type="spellStart"/>
      <w:r w:rsidRPr="00055ACE">
        <w:rPr>
          <w:rFonts w:ascii="Times New Roman" w:hAnsi="Times New Roman" w:cs="Times New Roman"/>
          <w:sz w:val="28"/>
          <w:szCs w:val="28"/>
        </w:rPr>
        <w:t>к.п.н</w:t>
      </w:r>
      <w:proofErr w:type="spellEnd"/>
      <w:r w:rsidRPr="00055ACE">
        <w:rPr>
          <w:rFonts w:ascii="Times New Roman" w:hAnsi="Times New Roman" w:cs="Times New Roman"/>
          <w:sz w:val="28"/>
          <w:szCs w:val="28"/>
        </w:rPr>
        <w:t>.</w:t>
      </w:r>
    </w:p>
    <w:p w:rsidR="00AB0918" w:rsidRDefault="00AB0918" w:rsidP="00AB0918">
      <w:pPr>
        <w:rPr>
          <w:rFonts w:ascii="Times New Roman" w:hAnsi="Times New Roman" w:cs="Times New Roman"/>
          <w:b/>
          <w:sz w:val="28"/>
          <w:szCs w:val="28"/>
        </w:rPr>
      </w:pPr>
    </w:p>
    <w:p w:rsidR="00163E0F" w:rsidRDefault="00163E0F" w:rsidP="00AB0918">
      <w:pPr>
        <w:rPr>
          <w:rFonts w:ascii="Times New Roman" w:hAnsi="Times New Roman" w:cs="Times New Roman"/>
          <w:b/>
          <w:sz w:val="28"/>
          <w:szCs w:val="28"/>
        </w:rPr>
      </w:pPr>
    </w:p>
    <w:p w:rsidR="00212DD7" w:rsidRDefault="00D93321" w:rsidP="00AB0918">
      <w:pPr>
        <w:jc w:val="center"/>
        <w:rPr>
          <w:rFonts w:ascii="Times New Roman" w:hAnsi="Times New Roman" w:cs="Times New Roman"/>
          <w:b/>
          <w:sz w:val="28"/>
          <w:szCs w:val="28"/>
        </w:rPr>
      </w:pPr>
      <w:r>
        <w:rPr>
          <w:rFonts w:ascii="Times New Roman" w:hAnsi="Times New Roman" w:cs="Times New Roman"/>
          <w:b/>
          <w:sz w:val="28"/>
          <w:szCs w:val="28"/>
        </w:rPr>
        <w:lastRenderedPageBreak/>
        <w:t>Казань, 2025</w:t>
      </w:r>
    </w:p>
    <w:p w:rsidR="00AB0918" w:rsidRDefault="00AB0918" w:rsidP="00AB0918">
      <w:pPr>
        <w:rPr>
          <w:rFonts w:ascii="Times New Roman" w:hAnsi="Times New Roman" w:cs="Times New Roman"/>
          <w:b/>
          <w:sz w:val="28"/>
          <w:szCs w:val="28"/>
        </w:rPr>
      </w:pPr>
    </w:p>
    <w:p w:rsidR="00BF6983" w:rsidRPr="009C05A5" w:rsidRDefault="00BF6983" w:rsidP="00BF6983">
      <w:pPr>
        <w:rPr>
          <w:rFonts w:ascii="Times New Roman" w:hAnsi="Times New Roman" w:cs="Times New Roman"/>
          <w:b/>
          <w:sz w:val="28"/>
          <w:szCs w:val="28"/>
        </w:rPr>
      </w:pPr>
      <w:r w:rsidRPr="009C05A5">
        <w:rPr>
          <w:rFonts w:ascii="Times New Roman" w:hAnsi="Times New Roman" w:cs="Times New Roman"/>
          <w:b/>
          <w:sz w:val="28"/>
          <w:szCs w:val="28"/>
        </w:rPr>
        <w:t>1.</w:t>
      </w:r>
      <w:r w:rsidR="00765C91" w:rsidRPr="009C05A5">
        <w:rPr>
          <w:rFonts w:ascii="Times New Roman" w:hAnsi="Times New Roman" w:cs="Times New Roman"/>
          <w:b/>
          <w:sz w:val="28"/>
          <w:szCs w:val="28"/>
        </w:rPr>
        <w:t>ВВЕДЕНИЕ</w:t>
      </w:r>
    </w:p>
    <w:p w:rsidR="00BF6983" w:rsidRPr="00765C91" w:rsidRDefault="00765C91" w:rsidP="00765C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6983" w:rsidRPr="00765C91">
        <w:rPr>
          <w:rFonts w:ascii="Times New Roman" w:hAnsi="Times New Roman" w:cs="Times New Roman"/>
          <w:sz w:val="28"/>
          <w:szCs w:val="28"/>
        </w:rPr>
        <w:t>XXI век ворвался в нашу жизнь бурными социально-экономическими переменами. Меняя облик современного мира, они не обошли и культуру, значимость которой трудно переоценить в формировании таких ценностей как личное достоинство, развитие творческих способностей. Культура – это не только массив доставшегося нам исторического наследия: музеи, библиотеки, архитектурные памятники, - но и все относящиеся к культуре события, участниками которых мы являемся. Механизмом сбережения достижений культуры являются музеи.</w:t>
      </w:r>
    </w:p>
    <w:p w:rsidR="00BF6983" w:rsidRPr="00765C91" w:rsidRDefault="00765C91" w:rsidP="00765C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6983" w:rsidRPr="00765C91">
        <w:rPr>
          <w:rFonts w:ascii="Times New Roman" w:hAnsi="Times New Roman" w:cs="Times New Roman"/>
          <w:sz w:val="28"/>
          <w:szCs w:val="28"/>
        </w:rPr>
        <w:t>Введение музея в образовательный процесс способствует формированию психологической и нравственной готовности человека не только жить в стремительно меняющемся мире, но и быть субъектом происходящих в нем социокультурных преобразований.</w:t>
      </w:r>
    </w:p>
    <w:p w:rsidR="00BF6983" w:rsidRPr="00765C91" w:rsidRDefault="00765C91" w:rsidP="00765C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6983" w:rsidRPr="00765C91">
        <w:rPr>
          <w:rFonts w:ascii="Times New Roman" w:hAnsi="Times New Roman" w:cs="Times New Roman"/>
          <w:sz w:val="28"/>
          <w:szCs w:val="28"/>
        </w:rPr>
        <w:t>Подход к музею как к модели многомерного мира, в которой опыт рационального познания переплетается с чувственным, вызывает необходимость существования музейной педагогики. Это ставит перед образованием новые задачи:</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w:t>
      </w:r>
      <w:r w:rsidRPr="00765C91">
        <w:rPr>
          <w:rFonts w:ascii="Times New Roman" w:hAnsi="Times New Roman" w:cs="Times New Roman"/>
          <w:sz w:val="28"/>
          <w:szCs w:val="28"/>
        </w:rPr>
        <w:tab/>
        <w:t>Расширение сферы образования через приобщение к музейной пед</w:t>
      </w:r>
      <w:r w:rsidR="00765C91">
        <w:rPr>
          <w:rFonts w:ascii="Times New Roman" w:hAnsi="Times New Roman" w:cs="Times New Roman"/>
          <w:sz w:val="28"/>
          <w:szCs w:val="28"/>
        </w:rPr>
        <w:t>агогике</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w:t>
      </w:r>
      <w:r w:rsidRPr="00765C91">
        <w:rPr>
          <w:rFonts w:ascii="Times New Roman" w:hAnsi="Times New Roman" w:cs="Times New Roman"/>
          <w:sz w:val="28"/>
          <w:szCs w:val="28"/>
        </w:rPr>
        <w:tab/>
        <w:t>Гармонизац</w:t>
      </w:r>
      <w:r w:rsidR="00765C91">
        <w:rPr>
          <w:rFonts w:ascii="Times New Roman" w:hAnsi="Times New Roman" w:cs="Times New Roman"/>
          <w:sz w:val="28"/>
          <w:szCs w:val="28"/>
        </w:rPr>
        <w:t>ия развития творческой личности</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w:t>
      </w:r>
      <w:r w:rsidRPr="00765C91">
        <w:rPr>
          <w:rFonts w:ascii="Times New Roman" w:hAnsi="Times New Roman" w:cs="Times New Roman"/>
          <w:sz w:val="28"/>
          <w:szCs w:val="28"/>
        </w:rPr>
        <w:tab/>
        <w:t>Форм</w:t>
      </w:r>
      <w:r w:rsidR="00765C91">
        <w:rPr>
          <w:rFonts w:ascii="Times New Roman" w:hAnsi="Times New Roman" w:cs="Times New Roman"/>
          <w:sz w:val="28"/>
          <w:szCs w:val="28"/>
        </w:rPr>
        <w:t>ирование национальной идеологии</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w:t>
      </w:r>
      <w:r w:rsidRPr="00765C91">
        <w:rPr>
          <w:rFonts w:ascii="Times New Roman" w:hAnsi="Times New Roman" w:cs="Times New Roman"/>
          <w:sz w:val="28"/>
          <w:szCs w:val="28"/>
        </w:rPr>
        <w:tab/>
        <w:t>Сохранение традиций, возвращение к исконно духовным ценностям; патриотическое восп</w:t>
      </w:r>
      <w:r w:rsidR="00765C91">
        <w:rPr>
          <w:rFonts w:ascii="Times New Roman" w:hAnsi="Times New Roman" w:cs="Times New Roman"/>
          <w:sz w:val="28"/>
          <w:szCs w:val="28"/>
        </w:rPr>
        <w:t>итание граждан своего Отечества</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w:t>
      </w:r>
      <w:r w:rsidRPr="00765C91">
        <w:rPr>
          <w:rFonts w:ascii="Times New Roman" w:hAnsi="Times New Roman" w:cs="Times New Roman"/>
          <w:sz w:val="28"/>
          <w:szCs w:val="28"/>
        </w:rPr>
        <w:tab/>
        <w:t>Создание новой музейной аудитории; расширение пространства влияния музея.</w:t>
      </w:r>
    </w:p>
    <w:p w:rsidR="00BF6983" w:rsidRPr="00765C91" w:rsidRDefault="00765C91" w:rsidP="00765C9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F6983" w:rsidRPr="00765C91">
        <w:rPr>
          <w:rFonts w:ascii="Times New Roman" w:hAnsi="Times New Roman" w:cs="Times New Roman"/>
          <w:sz w:val="28"/>
          <w:szCs w:val="28"/>
        </w:rPr>
        <w:t xml:space="preserve">В связи с этим всё большее внимание в теории и практике образования придаётся музейной педагогике. Музейная педагогика, как одно из направлений </w:t>
      </w:r>
      <w:r w:rsidR="00055ACE">
        <w:rPr>
          <w:rFonts w:ascii="Times New Roman" w:hAnsi="Times New Roman" w:cs="Times New Roman"/>
          <w:sz w:val="28"/>
          <w:szCs w:val="28"/>
        </w:rPr>
        <w:t>д</w:t>
      </w:r>
      <w:r w:rsidR="00BF6983" w:rsidRPr="00765C91">
        <w:rPr>
          <w:rFonts w:ascii="Times New Roman" w:hAnsi="Times New Roman" w:cs="Times New Roman"/>
          <w:sz w:val="28"/>
          <w:szCs w:val="28"/>
        </w:rPr>
        <w:t>еятельности музея, становится всё более привычной в практике духовно-нравственного, гражданско-патриотического, историко-краеведческого воспитания личности в едином образовательном процессе. Понятие «музейная педагогика» было сформулировано и введено в научный оборот в начале XX</w:t>
      </w:r>
      <w:r>
        <w:rPr>
          <w:rFonts w:ascii="Times New Roman" w:hAnsi="Times New Roman" w:cs="Times New Roman"/>
          <w:sz w:val="28"/>
          <w:szCs w:val="28"/>
        </w:rPr>
        <w:t xml:space="preserve"> </w:t>
      </w:r>
      <w:proofErr w:type="gramStart"/>
      <w:r w:rsidR="00BF6983" w:rsidRPr="00765C91">
        <w:rPr>
          <w:rFonts w:ascii="Times New Roman" w:hAnsi="Times New Roman" w:cs="Times New Roman"/>
          <w:sz w:val="28"/>
          <w:szCs w:val="28"/>
        </w:rPr>
        <w:t xml:space="preserve">в </w:t>
      </w:r>
      <w:proofErr w:type="spellStart"/>
      <w:r w:rsidR="00BF6983" w:rsidRPr="00765C91">
        <w:rPr>
          <w:rFonts w:ascii="Times New Roman" w:hAnsi="Times New Roman" w:cs="Times New Roman"/>
          <w:sz w:val="28"/>
          <w:szCs w:val="28"/>
        </w:rPr>
        <w:t>в</w:t>
      </w:r>
      <w:proofErr w:type="spellEnd"/>
      <w:proofErr w:type="gramEnd"/>
      <w:r w:rsidR="00BF6983" w:rsidRPr="00765C91">
        <w:rPr>
          <w:rFonts w:ascii="Times New Roman" w:hAnsi="Times New Roman" w:cs="Times New Roman"/>
          <w:sz w:val="28"/>
          <w:szCs w:val="28"/>
        </w:rPr>
        <w:t xml:space="preserve"> Германи</w:t>
      </w:r>
      <w:r>
        <w:rPr>
          <w:rFonts w:ascii="Times New Roman" w:hAnsi="Times New Roman" w:cs="Times New Roman"/>
          <w:sz w:val="28"/>
          <w:szCs w:val="28"/>
        </w:rPr>
        <w:t>и. В нашей стране это понятие на</w:t>
      </w:r>
      <w:r w:rsidR="00BF6983" w:rsidRPr="00765C91">
        <w:rPr>
          <w:rFonts w:ascii="Times New Roman" w:hAnsi="Times New Roman" w:cs="Times New Roman"/>
          <w:sz w:val="28"/>
          <w:szCs w:val="28"/>
        </w:rPr>
        <w:t>чало употребляться в начале 70-х годов прошлого столетия.</w:t>
      </w:r>
    </w:p>
    <w:p w:rsidR="00BF6983" w:rsidRPr="006437CE" w:rsidRDefault="00BF6983" w:rsidP="00765C91">
      <w:pPr>
        <w:spacing w:line="360" w:lineRule="auto"/>
        <w:jc w:val="both"/>
        <w:rPr>
          <w:rFonts w:ascii="Times New Roman" w:hAnsi="Times New Roman" w:cs="Times New Roman"/>
          <w:b/>
          <w:sz w:val="28"/>
          <w:szCs w:val="28"/>
        </w:rPr>
      </w:pPr>
      <w:r w:rsidRPr="006437CE">
        <w:rPr>
          <w:rFonts w:ascii="Times New Roman" w:hAnsi="Times New Roman" w:cs="Times New Roman"/>
          <w:b/>
          <w:sz w:val="28"/>
          <w:szCs w:val="28"/>
        </w:rPr>
        <w:t>2.</w:t>
      </w:r>
      <w:r w:rsidR="006437CE" w:rsidRPr="006437CE">
        <w:rPr>
          <w:rFonts w:ascii="Times New Roman" w:hAnsi="Times New Roman" w:cs="Times New Roman"/>
          <w:b/>
          <w:sz w:val="28"/>
          <w:szCs w:val="28"/>
        </w:rPr>
        <w:t xml:space="preserve"> </w:t>
      </w:r>
      <w:r w:rsidRPr="006437CE">
        <w:rPr>
          <w:rFonts w:ascii="Times New Roman" w:hAnsi="Times New Roman" w:cs="Times New Roman"/>
          <w:b/>
          <w:sz w:val="28"/>
          <w:szCs w:val="28"/>
        </w:rPr>
        <w:t>Актуальность проекта</w:t>
      </w:r>
    </w:p>
    <w:p w:rsidR="00BF6983" w:rsidRPr="00765C91" w:rsidRDefault="00765C91" w:rsidP="00765C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6983" w:rsidRPr="00765C91">
        <w:rPr>
          <w:rFonts w:ascii="Times New Roman" w:hAnsi="Times New Roman" w:cs="Times New Roman"/>
          <w:sz w:val="28"/>
          <w:szCs w:val="28"/>
        </w:rPr>
        <w:t>В Концепции модернизации российского образования, утвержденной Правительством Российской Федерации, одним из приоритетных направлений развития всей системы российского образования является воспитание подрастающего поколения, ориентированного на нравственные ценности, позволяющие максимально реализоваться личности в современной культуре, социуме. Считается, что культурологический подход в воспитании школьников способствует проявлению у детей уважения к национальной культуре, возрождению народных традиций, восстанавливает прерванную связь времен, возрождает духовные ценности, воспитывает любовь к родной земле, своему краю, уважительное отношение к своим предкам, истории своей страны и обычаям народов, населяющих ее. Деятельность музея способствует интегрированному восприятию и обобщению школьных знаний, значительно расширяет кругозор учащихся, развивает интеллектуальную, эмоциональную, творческую сферы личности.</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b/>
          <w:sz w:val="28"/>
          <w:szCs w:val="28"/>
        </w:rPr>
        <w:t xml:space="preserve">3.Основной целью проекта – </w:t>
      </w:r>
      <w:r w:rsidRPr="00765C91">
        <w:rPr>
          <w:rFonts w:ascii="Times New Roman" w:hAnsi="Times New Roman" w:cs="Times New Roman"/>
          <w:sz w:val="28"/>
          <w:szCs w:val="28"/>
        </w:rPr>
        <w:t>моделирование системы работы педагога, направленной на воспитание, обучение и развитие учащихся силами и средствами музеев города и региона.</w:t>
      </w:r>
    </w:p>
    <w:p w:rsidR="00BF6983" w:rsidRPr="00765C91" w:rsidRDefault="00765C91" w:rsidP="00765C91">
      <w:pPr>
        <w:spacing w:line="360" w:lineRule="auto"/>
        <w:jc w:val="both"/>
        <w:rPr>
          <w:rFonts w:ascii="Times New Roman" w:hAnsi="Times New Roman" w:cs="Times New Roman"/>
          <w:sz w:val="28"/>
          <w:szCs w:val="28"/>
        </w:rPr>
      </w:pPr>
      <w:r w:rsidRPr="006437CE">
        <w:rPr>
          <w:rFonts w:ascii="Times New Roman" w:hAnsi="Times New Roman" w:cs="Times New Roman"/>
          <w:b/>
          <w:sz w:val="28"/>
          <w:szCs w:val="28"/>
        </w:rPr>
        <w:t>Задачами</w:t>
      </w:r>
      <w:r>
        <w:rPr>
          <w:rFonts w:ascii="Times New Roman" w:hAnsi="Times New Roman" w:cs="Times New Roman"/>
          <w:sz w:val="28"/>
          <w:szCs w:val="28"/>
        </w:rPr>
        <w:t xml:space="preserve"> проекта являются:</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lastRenderedPageBreak/>
        <w:t xml:space="preserve">• Сотрудничество с музеями города, учреждениями дополнительного образования; </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 xml:space="preserve">• Вовлекать в музейно-педагогическую деятельность педагогов предметников, классных руководителей, родительский коллектив. </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 xml:space="preserve">• Формировать личностные и познавательные УУД обучающихся. </w:t>
      </w:r>
    </w:p>
    <w:p w:rsidR="00BF6983" w:rsidRPr="00765C91" w:rsidRDefault="006437CE" w:rsidP="00765C9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4. </w:t>
      </w:r>
      <w:r w:rsidR="00BF6983" w:rsidRPr="00765C91">
        <w:rPr>
          <w:rFonts w:ascii="Times New Roman" w:hAnsi="Times New Roman" w:cs="Times New Roman"/>
          <w:b/>
          <w:sz w:val="28"/>
          <w:szCs w:val="28"/>
        </w:rPr>
        <w:t>Ключевая идея проекта</w:t>
      </w:r>
      <w:r w:rsidR="00BF6983" w:rsidRPr="00765C91">
        <w:rPr>
          <w:rFonts w:ascii="Times New Roman" w:hAnsi="Times New Roman" w:cs="Times New Roman"/>
          <w:sz w:val="28"/>
          <w:szCs w:val="28"/>
        </w:rPr>
        <w:t xml:space="preserve"> – создание оптимальных условий для формирования гармонично развитой, социально активной, подготовленной к жизни в поликультурном обществе личности.</w:t>
      </w:r>
    </w:p>
    <w:p w:rsidR="00BF6983" w:rsidRPr="00765C91" w:rsidRDefault="006437CE" w:rsidP="00765C9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5. </w:t>
      </w:r>
      <w:r w:rsidR="00BF6983" w:rsidRPr="00765C91">
        <w:rPr>
          <w:rFonts w:ascii="Times New Roman" w:hAnsi="Times New Roman" w:cs="Times New Roman"/>
          <w:b/>
          <w:sz w:val="28"/>
          <w:szCs w:val="28"/>
        </w:rPr>
        <w:t>Новизна проекта</w:t>
      </w:r>
      <w:r w:rsidR="00BF6983" w:rsidRPr="00765C91">
        <w:rPr>
          <w:rFonts w:ascii="Times New Roman" w:hAnsi="Times New Roman" w:cs="Times New Roman"/>
          <w:sz w:val="28"/>
          <w:szCs w:val="28"/>
        </w:rPr>
        <w:t xml:space="preserve"> </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 xml:space="preserve">Опыт по реализации данного проекта можно обозначить </w:t>
      </w:r>
      <w:proofErr w:type="gramStart"/>
      <w:r w:rsidRPr="00765C91">
        <w:rPr>
          <w:rFonts w:ascii="Times New Roman" w:hAnsi="Times New Roman" w:cs="Times New Roman"/>
          <w:sz w:val="28"/>
          <w:szCs w:val="28"/>
        </w:rPr>
        <w:t>скорее</w:t>
      </w:r>
      <w:proofErr w:type="gramEnd"/>
      <w:r w:rsidRPr="00765C91">
        <w:rPr>
          <w:rFonts w:ascii="Times New Roman" w:hAnsi="Times New Roman" w:cs="Times New Roman"/>
          <w:sz w:val="28"/>
          <w:szCs w:val="28"/>
        </w:rPr>
        <w:t xml:space="preserve"> как репродуктивно-рационализаторский, поскольку музеи в настоящее время сотрудничают с образовательными учреждениями, оказывая огромную помощь педагогам в воспитании и развитии учащихся. По музейно-педагогической деятельности накоплен положительный опыт и представлен в научно-методической и психолого-педагогической литературе. Новизна педагогического проекта заключается в системном подходе к проблеме, обозначенной в работе, в отборе и сочетании различных педагогических технологий. </w:t>
      </w:r>
    </w:p>
    <w:p w:rsidR="000F26B8" w:rsidRPr="00765C91" w:rsidRDefault="000F26B8" w:rsidP="00765C91">
      <w:pPr>
        <w:spacing w:line="360" w:lineRule="auto"/>
        <w:jc w:val="both"/>
        <w:rPr>
          <w:rFonts w:ascii="Times New Roman" w:hAnsi="Times New Roman" w:cs="Times New Roman"/>
          <w:sz w:val="28"/>
          <w:szCs w:val="28"/>
        </w:rPr>
      </w:pPr>
      <w:r w:rsidRPr="00765C91">
        <w:rPr>
          <w:rFonts w:ascii="Times New Roman" w:hAnsi="Times New Roman" w:cs="Times New Roman"/>
          <w:b/>
          <w:sz w:val="28"/>
          <w:szCs w:val="28"/>
        </w:rPr>
        <w:t>Педагогический проект «Потенциал региональных музеев в преподавании родной русской литературы»</w:t>
      </w:r>
      <w:r w:rsidRPr="00765C91">
        <w:rPr>
          <w:rFonts w:ascii="Times New Roman" w:hAnsi="Times New Roman" w:cs="Times New Roman"/>
          <w:sz w:val="28"/>
          <w:szCs w:val="28"/>
        </w:rPr>
        <w:t xml:space="preserve"> позволит: </w:t>
      </w:r>
    </w:p>
    <w:p w:rsidR="000F26B8" w:rsidRPr="00765C91" w:rsidRDefault="000F26B8"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1) Эффективнее использовать колоссальный потенциал наследия музеев, его экспонатов, материалов в деле воспитания, образования и развития учащихся.</w:t>
      </w:r>
    </w:p>
    <w:p w:rsidR="006437CE" w:rsidRDefault="000F26B8" w:rsidP="006437CE">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 xml:space="preserve"> 2) Перевести посещение школьниками музеев города из эпизодического и бессистемного в системную</w:t>
      </w:r>
      <w:r w:rsidR="009C05A5">
        <w:rPr>
          <w:rFonts w:ascii="Times New Roman" w:hAnsi="Times New Roman" w:cs="Times New Roman"/>
          <w:sz w:val="28"/>
          <w:szCs w:val="28"/>
        </w:rPr>
        <w:t>.</w:t>
      </w:r>
    </w:p>
    <w:p w:rsidR="00C401BE" w:rsidRDefault="00C401BE" w:rsidP="00C401B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До начала работы над проектом был проведен опрос учащихся о посещении музеев города Казани.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b/>
          <w:sz w:val="28"/>
          <w:szCs w:val="28"/>
        </w:rPr>
        <w:t>Анкетирование</w:t>
      </w:r>
      <w:r w:rsidRPr="00C401BE">
        <w:rPr>
          <w:rFonts w:ascii="Times New Roman" w:hAnsi="Times New Roman" w:cs="Times New Roman"/>
          <w:sz w:val="28"/>
          <w:szCs w:val="28"/>
        </w:rPr>
        <w:t xml:space="preserve"> проводилось в 5 классе (23 участника). Вопросы анкеты: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1. Как часто вы бываете в музеях?</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lastRenderedPageBreak/>
        <w:t xml:space="preserve"> 2. Какие музеи города вам известны?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3. Посещаете ли вы музеи вместе с родителями?</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 4. Что вам особенно кажется интересным в музее (рассказ экскурсовода, какие-то экспонаты, оформление зала)</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 5. Хотелось бы вам чаще бывать в музеях?</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 6. А если бы вам предложили стать экскурсоводом?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7. Что скажут родители, если вы их в выходной день пригласите в музей?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b/>
          <w:sz w:val="28"/>
          <w:szCs w:val="28"/>
        </w:rPr>
        <w:t>Анализ анкет</w:t>
      </w:r>
      <w:r w:rsidRPr="00C401BE">
        <w:rPr>
          <w:rFonts w:ascii="Times New Roman" w:hAnsi="Times New Roman" w:cs="Times New Roman"/>
          <w:sz w:val="28"/>
          <w:szCs w:val="28"/>
        </w:rPr>
        <w:t xml:space="preserve"> показал, что большинство опрошенных детей, например,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-бывают в музеях 1-2 раза в год,</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 -посещают музеи, в основном, с классным руководителем,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очень немногие учащиеся</w:t>
      </w:r>
      <w:r>
        <w:rPr>
          <w:rFonts w:ascii="Times New Roman" w:hAnsi="Times New Roman" w:cs="Times New Roman"/>
          <w:sz w:val="28"/>
          <w:szCs w:val="28"/>
        </w:rPr>
        <w:t xml:space="preserve"> бывают в музеях с родителями (</w:t>
      </w:r>
      <w:r w:rsidRPr="00C401BE">
        <w:rPr>
          <w:rFonts w:ascii="Times New Roman" w:hAnsi="Times New Roman" w:cs="Times New Roman"/>
          <w:sz w:val="28"/>
          <w:szCs w:val="28"/>
        </w:rPr>
        <w:t xml:space="preserve">4уч.)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-родители не считают возможным и необходимым тратить свободное время на посещение музея.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Положительным моментом явилось то, что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-детям хот</w:t>
      </w:r>
      <w:r>
        <w:rPr>
          <w:rFonts w:ascii="Times New Roman" w:hAnsi="Times New Roman" w:cs="Times New Roman"/>
          <w:sz w:val="28"/>
          <w:szCs w:val="28"/>
        </w:rPr>
        <w:t>елось бы чаще бывать в музеях (</w:t>
      </w:r>
      <w:r w:rsidRPr="00C401BE">
        <w:rPr>
          <w:rFonts w:ascii="Times New Roman" w:hAnsi="Times New Roman" w:cs="Times New Roman"/>
          <w:sz w:val="28"/>
          <w:szCs w:val="28"/>
        </w:rPr>
        <w:t xml:space="preserve">17 уч.)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-учащимся нравятся экскурсии, им интересно находиться в музее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sz w:val="28"/>
          <w:szCs w:val="28"/>
        </w:rPr>
        <w:t xml:space="preserve">- некоторые из респондентов изъявили желание в будущем стать экскурсоводами (3 уч.) </w:t>
      </w:r>
    </w:p>
    <w:p w:rsidR="00C401BE" w:rsidRPr="00C401BE" w:rsidRDefault="00C401BE" w:rsidP="00C401BE">
      <w:pPr>
        <w:spacing w:after="0" w:line="360" w:lineRule="auto"/>
        <w:jc w:val="both"/>
        <w:rPr>
          <w:rFonts w:ascii="Times New Roman" w:hAnsi="Times New Roman" w:cs="Times New Roman"/>
          <w:sz w:val="28"/>
          <w:szCs w:val="28"/>
        </w:rPr>
      </w:pPr>
      <w:r w:rsidRPr="00C401BE">
        <w:rPr>
          <w:rFonts w:ascii="Times New Roman" w:hAnsi="Times New Roman" w:cs="Times New Roman"/>
          <w:b/>
          <w:sz w:val="28"/>
          <w:szCs w:val="28"/>
        </w:rPr>
        <w:t>Данные этой анкеты</w:t>
      </w:r>
      <w:r w:rsidRPr="00C401BE">
        <w:rPr>
          <w:rFonts w:ascii="Times New Roman" w:hAnsi="Times New Roman" w:cs="Times New Roman"/>
          <w:sz w:val="28"/>
          <w:szCs w:val="28"/>
        </w:rPr>
        <w:t xml:space="preserve"> подтверждают необходимость в дальнейшей разработке и реализации настоящего педагогического проекта, обосновывают его актуальность и своевременность.</w:t>
      </w:r>
    </w:p>
    <w:p w:rsidR="000F26B8" w:rsidRPr="009C05A5" w:rsidRDefault="006437CE" w:rsidP="00765C91">
      <w:pPr>
        <w:shd w:val="clear" w:color="auto" w:fill="FFFFFF"/>
        <w:spacing w:after="0" w:line="360" w:lineRule="auto"/>
        <w:ind w:firstLine="709"/>
        <w:jc w:val="both"/>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color w:val="181818"/>
          <w:sz w:val="28"/>
          <w:szCs w:val="28"/>
          <w:lang w:eastAsia="ru-RU"/>
        </w:rPr>
        <w:t xml:space="preserve">6. </w:t>
      </w:r>
      <w:r w:rsidR="000F26B8" w:rsidRPr="009C05A5">
        <w:rPr>
          <w:rFonts w:ascii="Times New Roman" w:eastAsia="Times New Roman" w:hAnsi="Times New Roman" w:cs="Times New Roman"/>
          <w:b/>
          <w:color w:val="181818"/>
          <w:sz w:val="28"/>
          <w:szCs w:val="28"/>
          <w:lang w:eastAsia="ru-RU"/>
        </w:rPr>
        <w:t>Роль музейных материалов на уроках русской родной литературы.</w:t>
      </w:r>
    </w:p>
    <w:p w:rsidR="000F26B8" w:rsidRPr="00765C91" w:rsidRDefault="000F26B8" w:rsidP="00765C91">
      <w:pPr>
        <w:shd w:val="clear" w:color="auto" w:fill="FFFFFF"/>
        <w:spacing w:after="0" w:line="360" w:lineRule="auto"/>
        <w:ind w:firstLine="709"/>
        <w:jc w:val="both"/>
        <w:rPr>
          <w:rFonts w:ascii="Times New Roman" w:eastAsia="Times New Roman" w:hAnsi="Times New Roman" w:cs="Times New Roman"/>
          <w:color w:val="181818"/>
          <w:sz w:val="28"/>
          <w:szCs w:val="28"/>
          <w:lang w:eastAsia="ru-RU"/>
        </w:rPr>
      </w:pPr>
      <w:r w:rsidRPr="00765C91">
        <w:rPr>
          <w:rFonts w:ascii="Times New Roman" w:eastAsia="Times New Roman" w:hAnsi="Times New Roman" w:cs="Times New Roman"/>
          <w:color w:val="181818"/>
          <w:sz w:val="28"/>
          <w:szCs w:val="28"/>
          <w:lang w:eastAsia="ru-RU"/>
        </w:rPr>
        <w:t>Большинство думает, что музей и школа - это совершенно разные</w:t>
      </w:r>
      <w:r w:rsidR="00F51AFF">
        <w:rPr>
          <w:rFonts w:ascii="Times New Roman" w:eastAsia="Times New Roman" w:hAnsi="Times New Roman" w:cs="Times New Roman"/>
          <w:color w:val="181818"/>
          <w:sz w:val="28"/>
          <w:szCs w:val="28"/>
          <w:lang w:eastAsia="ru-RU"/>
        </w:rPr>
        <w:t xml:space="preserve"> организации, </w:t>
      </w:r>
      <w:r w:rsidRPr="00765C91">
        <w:rPr>
          <w:rFonts w:ascii="Times New Roman" w:eastAsia="Times New Roman" w:hAnsi="Times New Roman" w:cs="Times New Roman"/>
          <w:color w:val="181818"/>
          <w:sz w:val="28"/>
          <w:szCs w:val="28"/>
          <w:lang w:eastAsia="ru-RU"/>
        </w:rPr>
        <w:t>не могут соединиться. Один-два коллективных выхода в год вполне достаточно для отчета по внеклассной работе. И все мы понимаем, что каждый «культпоход» - это куча работы, и без того в </w:t>
      </w:r>
      <w:r w:rsidR="00F51AFF">
        <w:rPr>
          <w:rFonts w:ascii="Times New Roman" w:eastAsia="Times New Roman" w:hAnsi="Times New Roman" w:cs="Times New Roman"/>
          <w:color w:val="181818"/>
          <w:sz w:val="28"/>
          <w:szCs w:val="28"/>
          <w:lang w:eastAsia="ru-RU"/>
        </w:rPr>
        <w:t xml:space="preserve">большой </w:t>
      </w:r>
      <w:r w:rsidRPr="00765C91">
        <w:rPr>
          <w:rFonts w:ascii="Times New Roman" w:eastAsia="Times New Roman" w:hAnsi="Times New Roman" w:cs="Times New Roman"/>
          <w:color w:val="181818"/>
          <w:sz w:val="28"/>
          <w:szCs w:val="28"/>
          <w:lang w:eastAsia="ru-RU"/>
        </w:rPr>
        <w:t>куче нашей насыщенной педагогической деятельности. Многие</w:t>
      </w:r>
      <w:r w:rsidR="00F51AFF">
        <w:rPr>
          <w:rFonts w:ascii="Times New Roman" w:eastAsia="Times New Roman" w:hAnsi="Times New Roman" w:cs="Times New Roman"/>
          <w:color w:val="181818"/>
          <w:sz w:val="28"/>
          <w:szCs w:val="28"/>
          <w:lang w:eastAsia="ru-RU"/>
        </w:rPr>
        <w:t xml:space="preserve"> полагают,</w:t>
      </w:r>
      <w:r w:rsidRPr="00765C91">
        <w:rPr>
          <w:rFonts w:ascii="Times New Roman" w:eastAsia="Times New Roman" w:hAnsi="Times New Roman" w:cs="Times New Roman"/>
          <w:color w:val="181818"/>
          <w:sz w:val="28"/>
          <w:szCs w:val="28"/>
          <w:lang w:eastAsia="ru-RU"/>
        </w:rPr>
        <w:t> что в этих «культпоходах» нет никакого смысла. О том, что музей мо</w:t>
      </w:r>
      <w:r w:rsidRPr="00765C91">
        <w:rPr>
          <w:rFonts w:ascii="Times New Roman" w:eastAsia="Times New Roman" w:hAnsi="Times New Roman" w:cs="Times New Roman"/>
          <w:color w:val="181818"/>
          <w:sz w:val="28"/>
          <w:szCs w:val="28"/>
          <w:lang w:eastAsia="ru-RU"/>
        </w:rPr>
        <w:lastRenderedPageBreak/>
        <w:t>жет принести ощутимую пользу учителю и его уроку, многие из педагогов даже не подозревают. И напрасно. Музей – бесценный, ни с чем несравнимый по богатству образовательный ресурс, которым пока, к сожалению, мало кто пользуется.            </w:t>
      </w:r>
    </w:p>
    <w:p w:rsidR="000F26B8" w:rsidRPr="00765C91" w:rsidRDefault="000F26B8" w:rsidP="00765C91">
      <w:pPr>
        <w:shd w:val="clear" w:color="auto" w:fill="FFFFFF"/>
        <w:spacing w:after="0" w:line="360" w:lineRule="auto"/>
        <w:ind w:firstLine="709"/>
        <w:jc w:val="both"/>
        <w:rPr>
          <w:rFonts w:ascii="Times New Roman" w:eastAsia="Times New Roman" w:hAnsi="Times New Roman" w:cs="Times New Roman"/>
          <w:color w:val="181818"/>
          <w:sz w:val="28"/>
          <w:szCs w:val="28"/>
          <w:lang w:eastAsia="ru-RU"/>
        </w:rPr>
      </w:pPr>
      <w:r w:rsidRPr="00765C91">
        <w:rPr>
          <w:rFonts w:ascii="Times New Roman" w:eastAsia="Times New Roman" w:hAnsi="Times New Roman" w:cs="Times New Roman"/>
          <w:color w:val="181818"/>
          <w:sz w:val="28"/>
          <w:szCs w:val="28"/>
          <w:lang w:eastAsia="ru-RU"/>
        </w:rPr>
        <w:t>Ведь даже наш мыслитель, деятель библиотековедения Николай Федоров писал: «Музей может быть открыт для всех только путем учения: вход в него ведет через учебное заведение. Если музей не будет высшим, окончательным для всех научным и средним учебным заведением, то он не будет публичным. Он останется закрытым. В Музее воспитательное начало не только получает место рядом с началом образовательным, но и становится по праву преобладающим, просвещая умы…» Его мнение разделяли и другие общественные деятели. Андрей Карелин – известный фотохудожник и коллекционер</w:t>
      </w:r>
      <w:r w:rsidR="00765C91">
        <w:rPr>
          <w:rFonts w:ascii="Times New Roman" w:eastAsia="Times New Roman" w:hAnsi="Times New Roman" w:cs="Times New Roman"/>
          <w:color w:val="181818"/>
          <w:sz w:val="28"/>
          <w:szCs w:val="28"/>
          <w:lang w:eastAsia="ru-RU"/>
        </w:rPr>
        <w:t> </w:t>
      </w:r>
      <w:r w:rsidRPr="00765C91">
        <w:rPr>
          <w:rFonts w:ascii="Times New Roman" w:eastAsia="Times New Roman" w:hAnsi="Times New Roman" w:cs="Times New Roman"/>
          <w:color w:val="181818"/>
          <w:sz w:val="28"/>
          <w:szCs w:val="28"/>
          <w:lang w:eastAsia="ru-RU"/>
        </w:rPr>
        <w:t>– написал Столыпину письмо, в котором изложил свое видение роли музеев в жизни общества и сформулировал основные принципы их работы. Его мысль созвучна мысли Федорова: «Музеи могут посещать только подготовленные посетители при наличии в них развитого стремления к изучению прекрасного».</w:t>
      </w:r>
    </w:p>
    <w:p w:rsidR="000F26B8" w:rsidRPr="00765C91" w:rsidRDefault="000F26B8" w:rsidP="00765C91">
      <w:pPr>
        <w:shd w:val="clear" w:color="auto" w:fill="FFFFFF"/>
        <w:spacing w:after="0" w:line="360" w:lineRule="auto"/>
        <w:ind w:firstLine="709"/>
        <w:jc w:val="both"/>
        <w:rPr>
          <w:rFonts w:ascii="Times New Roman" w:eastAsia="Times New Roman" w:hAnsi="Times New Roman" w:cs="Times New Roman"/>
          <w:color w:val="181818"/>
          <w:sz w:val="28"/>
          <w:szCs w:val="28"/>
          <w:lang w:eastAsia="ru-RU"/>
        </w:rPr>
      </w:pPr>
      <w:r w:rsidRPr="00765C91">
        <w:rPr>
          <w:rFonts w:ascii="Times New Roman" w:eastAsia="Times New Roman" w:hAnsi="Times New Roman" w:cs="Times New Roman"/>
          <w:color w:val="181818"/>
          <w:sz w:val="28"/>
          <w:szCs w:val="28"/>
          <w:lang w:eastAsia="ru-RU"/>
        </w:rPr>
        <w:t>Музей и школа относятся к разным ведомствам, хотя должны, наверное, работать вместе. Государство, видимо, рассчитывает опять же на энтузиазм отдельных учителей и музейщиков. Конечно, немногие готовы тратить свое драгоценное время на целенаправленную и планомерную работу с музеями.</w:t>
      </w:r>
    </w:p>
    <w:p w:rsidR="000F26B8" w:rsidRPr="00765C91" w:rsidRDefault="00765C91" w:rsidP="00055ACE">
      <w:pPr>
        <w:shd w:val="clear" w:color="auto" w:fill="FFFFFF"/>
        <w:tabs>
          <w:tab w:val="left" w:pos="9354"/>
        </w:tabs>
        <w:spacing w:after="0" w:line="360" w:lineRule="auto"/>
        <w:jc w:val="both"/>
        <w:rPr>
          <w:rFonts w:ascii="Times New Roman" w:eastAsia="Times New Roman" w:hAnsi="Times New Roman" w:cs="Times New Roman"/>
          <w:color w:val="181818"/>
          <w:sz w:val="28"/>
          <w:szCs w:val="28"/>
          <w:lang w:eastAsia="ru-RU"/>
        </w:rPr>
      </w:pPr>
      <w:r w:rsidRPr="00765C91">
        <w:rPr>
          <w:rFonts w:ascii="Times New Roman" w:eastAsia="Times New Roman" w:hAnsi="Times New Roman" w:cs="Times New Roman"/>
          <w:color w:val="181818"/>
          <w:sz w:val="28"/>
          <w:szCs w:val="28"/>
          <w:lang w:eastAsia="ru-RU"/>
        </w:rPr>
        <w:t>            Нашей</w:t>
      </w:r>
      <w:r w:rsidR="000F26B8" w:rsidRPr="00765C91">
        <w:rPr>
          <w:rFonts w:ascii="Times New Roman" w:eastAsia="Times New Roman" w:hAnsi="Times New Roman" w:cs="Times New Roman"/>
          <w:color w:val="181818"/>
          <w:sz w:val="28"/>
          <w:szCs w:val="28"/>
          <w:lang w:eastAsia="ru-RU"/>
        </w:rPr>
        <w:t xml:space="preserve"> задачей, как педагога является: создание культурно-образовательной среды вокруг ребенка, среды, которая способствовала бы </w:t>
      </w:r>
      <w:r w:rsidR="00055ACE">
        <w:rPr>
          <w:rFonts w:ascii="Times New Roman" w:eastAsia="Times New Roman" w:hAnsi="Times New Roman" w:cs="Times New Roman"/>
          <w:color w:val="181818"/>
          <w:sz w:val="28"/>
          <w:szCs w:val="28"/>
          <w:lang w:eastAsia="ru-RU"/>
        </w:rPr>
        <w:t>решению за</w:t>
      </w:r>
      <w:r w:rsidR="000F26B8" w:rsidRPr="00765C91">
        <w:rPr>
          <w:rFonts w:ascii="Times New Roman" w:eastAsia="Times New Roman" w:hAnsi="Times New Roman" w:cs="Times New Roman"/>
          <w:color w:val="181818"/>
          <w:sz w:val="28"/>
          <w:szCs w:val="28"/>
          <w:lang w:eastAsia="ru-RU"/>
        </w:rPr>
        <w:t>дач, стоящих перед учителем с</w:t>
      </w:r>
      <w:r w:rsidR="000F26B8" w:rsidRPr="00055ACE">
        <w:rPr>
          <w:rFonts w:ascii="Times New Roman" w:eastAsia="Times New Roman" w:hAnsi="Times New Roman" w:cs="Times New Roman"/>
          <w:color w:val="181818"/>
          <w:sz w:val="28"/>
          <w:szCs w:val="28"/>
          <w:lang w:eastAsia="ru-RU"/>
        </w:rPr>
        <w:t>ловес</w:t>
      </w:r>
      <w:r w:rsidRPr="00055ACE">
        <w:rPr>
          <w:rFonts w:ascii="Times New Roman" w:eastAsia="Times New Roman" w:hAnsi="Times New Roman" w:cs="Times New Roman"/>
          <w:color w:val="181818"/>
          <w:sz w:val="28"/>
          <w:szCs w:val="28"/>
          <w:lang w:eastAsia="ru-RU"/>
        </w:rPr>
        <w:t>ник</w:t>
      </w:r>
      <w:r>
        <w:rPr>
          <w:rFonts w:ascii="Times New Roman" w:eastAsia="Times New Roman" w:hAnsi="Times New Roman" w:cs="Times New Roman"/>
          <w:color w:val="181818"/>
          <w:sz w:val="28"/>
          <w:szCs w:val="28"/>
          <w:lang w:eastAsia="ru-RU"/>
        </w:rPr>
        <w:t>ом</w:t>
      </w:r>
      <w:r w:rsidR="00055ACE">
        <w:rPr>
          <w:rFonts w:ascii="Times New Roman" w:eastAsia="Times New Roman" w:hAnsi="Times New Roman" w:cs="Times New Roman"/>
          <w:color w:val="181818"/>
          <w:sz w:val="28"/>
          <w:szCs w:val="28"/>
          <w:lang w:eastAsia="ru-RU"/>
        </w:rPr>
        <w:t>.</w:t>
      </w:r>
      <w:r w:rsidR="000F26B8" w:rsidRPr="00765C91">
        <w:rPr>
          <w:rFonts w:ascii="Times New Roman" w:eastAsia="Times New Roman" w:hAnsi="Times New Roman" w:cs="Times New Roman"/>
          <w:color w:val="181818"/>
          <w:sz w:val="28"/>
          <w:szCs w:val="28"/>
          <w:lang w:eastAsia="ru-RU"/>
        </w:rPr>
        <w:t> Для</w:t>
      </w:r>
      <w:r w:rsidR="00055ACE">
        <w:rPr>
          <w:rFonts w:ascii="Times New Roman" w:eastAsia="Times New Roman" w:hAnsi="Times New Roman" w:cs="Times New Roman"/>
          <w:color w:val="181818"/>
          <w:sz w:val="28"/>
          <w:szCs w:val="28"/>
          <w:lang w:eastAsia="ru-RU"/>
        </w:rPr>
        <w:t xml:space="preserve"> </w:t>
      </w:r>
      <w:r w:rsidR="00C542D9">
        <w:rPr>
          <w:rFonts w:ascii="Times New Roman" w:eastAsia="Times New Roman" w:hAnsi="Times New Roman" w:cs="Times New Roman"/>
          <w:color w:val="181818"/>
          <w:sz w:val="28"/>
          <w:szCs w:val="28"/>
          <w:lang w:eastAsia="ru-RU"/>
        </w:rPr>
        <w:t>нас</w:t>
      </w:r>
      <w:r w:rsidR="000F26B8" w:rsidRPr="00765C91">
        <w:rPr>
          <w:rFonts w:ascii="Times New Roman" w:eastAsia="Times New Roman" w:hAnsi="Times New Roman" w:cs="Times New Roman"/>
          <w:color w:val="181818"/>
          <w:sz w:val="28"/>
          <w:szCs w:val="28"/>
          <w:lang w:eastAsia="ru-RU"/>
        </w:rPr>
        <w:t>, прежде всего стоит развитие речи учащихся, обогащение словарного запаса учащихся, для которых русский обучается как родной язык, посредством повышения общей культуры. Но такая цель достигается только </w:t>
      </w:r>
      <w:r w:rsidR="00C542D9">
        <w:rPr>
          <w:rFonts w:ascii="Times New Roman" w:eastAsia="Times New Roman" w:hAnsi="Times New Roman" w:cs="Times New Roman"/>
          <w:color w:val="181818"/>
          <w:sz w:val="28"/>
          <w:szCs w:val="28"/>
          <w:lang w:eastAsia="ru-RU"/>
        </w:rPr>
        <w:t>тог</w:t>
      </w:r>
      <w:r w:rsidR="000F26B8" w:rsidRPr="00765C91">
        <w:rPr>
          <w:rFonts w:ascii="Times New Roman" w:eastAsia="Times New Roman" w:hAnsi="Times New Roman" w:cs="Times New Roman"/>
          <w:color w:val="181818"/>
          <w:sz w:val="28"/>
          <w:szCs w:val="28"/>
          <w:lang w:eastAsia="ru-RU"/>
        </w:rPr>
        <w:t>да, когда ребенок, сам того не зная, становится участником процесса познания.</w:t>
      </w:r>
    </w:p>
    <w:p w:rsidR="000F26B8" w:rsidRDefault="000F26B8" w:rsidP="00765C91">
      <w:pPr>
        <w:shd w:val="clear" w:color="auto" w:fill="FFFFFF"/>
        <w:spacing w:after="0" w:line="360" w:lineRule="auto"/>
        <w:ind w:firstLine="709"/>
        <w:jc w:val="both"/>
        <w:rPr>
          <w:rFonts w:ascii="Times New Roman" w:eastAsia="Times New Roman" w:hAnsi="Times New Roman" w:cs="Times New Roman"/>
          <w:color w:val="181818"/>
          <w:sz w:val="28"/>
          <w:szCs w:val="28"/>
          <w:lang w:eastAsia="ru-RU"/>
        </w:rPr>
      </w:pPr>
      <w:r w:rsidRPr="00765C91">
        <w:rPr>
          <w:rFonts w:ascii="Times New Roman" w:eastAsia="Times New Roman" w:hAnsi="Times New Roman" w:cs="Times New Roman"/>
          <w:color w:val="181818"/>
          <w:sz w:val="28"/>
          <w:szCs w:val="28"/>
          <w:lang w:eastAsia="ru-RU"/>
        </w:rPr>
        <w:lastRenderedPageBreak/>
        <w:t> </w:t>
      </w:r>
      <w:r w:rsidR="00C542D9">
        <w:rPr>
          <w:rFonts w:ascii="Times New Roman" w:eastAsia="Times New Roman" w:hAnsi="Times New Roman" w:cs="Times New Roman"/>
          <w:color w:val="181818"/>
          <w:sz w:val="28"/>
          <w:szCs w:val="28"/>
          <w:lang w:eastAsia="ru-RU"/>
        </w:rPr>
        <w:t>Н</w:t>
      </w:r>
      <w:r w:rsidRPr="00765C91">
        <w:rPr>
          <w:rFonts w:ascii="Times New Roman" w:eastAsia="Times New Roman" w:hAnsi="Times New Roman" w:cs="Times New Roman"/>
          <w:color w:val="181818"/>
          <w:sz w:val="28"/>
          <w:szCs w:val="28"/>
          <w:lang w:eastAsia="ru-RU"/>
        </w:rPr>
        <w:t>а своих уроках литера</w:t>
      </w:r>
      <w:r w:rsidR="00765C91">
        <w:rPr>
          <w:rFonts w:ascii="Times New Roman" w:eastAsia="Times New Roman" w:hAnsi="Times New Roman" w:cs="Times New Roman"/>
          <w:color w:val="181818"/>
          <w:sz w:val="28"/>
          <w:szCs w:val="28"/>
          <w:lang w:eastAsia="ru-RU"/>
        </w:rPr>
        <w:t>т</w:t>
      </w:r>
      <w:r w:rsidRPr="00765C91">
        <w:rPr>
          <w:rFonts w:ascii="Times New Roman" w:eastAsia="Times New Roman" w:hAnsi="Times New Roman" w:cs="Times New Roman"/>
          <w:color w:val="181818"/>
          <w:sz w:val="28"/>
          <w:szCs w:val="28"/>
          <w:lang w:eastAsia="ru-RU"/>
        </w:rPr>
        <w:t>уры</w:t>
      </w:r>
      <w:r w:rsidR="00C542D9">
        <w:rPr>
          <w:rFonts w:ascii="Times New Roman" w:eastAsia="Times New Roman" w:hAnsi="Times New Roman" w:cs="Times New Roman"/>
          <w:color w:val="181818"/>
          <w:sz w:val="28"/>
          <w:szCs w:val="28"/>
          <w:lang w:eastAsia="ru-RU"/>
        </w:rPr>
        <w:t xml:space="preserve"> стали</w:t>
      </w:r>
      <w:r w:rsidRPr="00765C91">
        <w:rPr>
          <w:rFonts w:ascii="Times New Roman" w:eastAsia="Times New Roman" w:hAnsi="Times New Roman" w:cs="Times New Roman"/>
          <w:color w:val="181818"/>
          <w:sz w:val="28"/>
          <w:szCs w:val="28"/>
          <w:lang w:eastAsia="ru-RU"/>
        </w:rPr>
        <w:t> внедрять технологию музейной</w:t>
      </w:r>
      <w:r w:rsidR="00F51AFF">
        <w:rPr>
          <w:rFonts w:ascii="Times New Roman" w:eastAsia="Times New Roman" w:hAnsi="Times New Roman" w:cs="Times New Roman"/>
          <w:color w:val="181818"/>
          <w:sz w:val="28"/>
          <w:szCs w:val="28"/>
          <w:lang w:eastAsia="ru-RU"/>
        </w:rPr>
        <w:t xml:space="preserve"> пе</w:t>
      </w:r>
      <w:r w:rsidRPr="00765C91">
        <w:rPr>
          <w:rFonts w:ascii="Times New Roman" w:eastAsia="Times New Roman" w:hAnsi="Times New Roman" w:cs="Times New Roman"/>
          <w:color w:val="181818"/>
          <w:sz w:val="28"/>
          <w:szCs w:val="28"/>
          <w:lang w:eastAsia="ru-RU"/>
        </w:rPr>
        <w:t>дагогики, которая была разработана в начале</w:t>
      </w:r>
      <w:r w:rsidR="00F51AFF">
        <w:rPr>
          <w:rFonts w:ascii="Times New Roman" w:eastAsia="Times New Roman" w:hAnsi="Times New Roman" w:cs="Times New Roman"/>
          <w:color w:val="181818"/>
          <w:sz w:val="28"/>
          <w:szCs w:val="28"/>
          <w:lang w:eastAsia="ru-RU"/>
        </w:rPr>
        <w:t> </w:t>
      </w:r>
      <w:r w:rsidRPr="00765C91">
        <w:rPr>
          <w:rFonts w:ascii="Times New Roman" w:eastAsia="Times New Roman" w:hAnsi="Times New Roman" w:cs="Times New Roman"/>
          <w:color w:val="181818"/>
          <w:sz w:val="28"/>
          <w:szCs w:val="28"/>
          <w:lang w:eastAsia="ru-RU"/>
        </w:rPr>
        <w:t>XX века в Германии, а в России оно начало употребляться в начале 70-х годов прошлого столетия. Основной целью данной технологии является приобщение к музеям подрастающего поколения. </w:t>
      </w:r>
    </w:p>
    <w:p w:rsidR="00C542D9" w:rsidRPr="00765C91" w:rsidRDefault="00C542D9" w:rsidP="00765C91">
      <w:pPr>
        <w:shd w:val="clear" w:color="auto" w:fill="FFFFFF"/>
        <w:spacing w:after="0" w:line="360" w:lineRule="auto"/>
        <w:ind w:firstLine="709"/>
        <w:jc w:val="both"/>
        <w:rPr>
          <w:rFonts w:ascii="Times New Roman" w:eastAsia="Times New Roman" w:hAnsi="Times New Roman" w:cs="Times New Roman"/>
          <w:color w:val="181818"/>
          <w:sz w:val="28"/>
          <w:szCs w:val="28"/>
          <w:lang w:eastAsia="ru-RU"/>
        </w:rPr>
      </w:pPr>
    </w:p>
    <w:p w:rsidR="00C542D9" w:rsidRPr="009C05A5" w:rsidRDefault="00C542D9" w:rsidP="009C05A5">
      <w:pPr>
        <w:spacing w:after="0" w:line="360" w:lineRule="auto"/>
        <w:rPr>
          <w:rFonts w:ascii="Times New Roman" w:hAnsi="Times New Roman" w:cs="Times New Roman"/>
          <w:b/>
          <w:sz w:val="28"/>
          <w:szCs w:val="28"/>
        </w:rPr>
      </w:pPr>
      <w:r w:rsidRPr="009C05A5">
        <w:rPr>
          <w:rFonts w:ascii="Times New Roman" w:hAnsi="Times New Roman" w:cs="Times New Roman"/>
          <w:b/>
          <w:sz w:val="28"/>
          <w:szCs w:val="28"/>
        </w:rPr>
        <w:t xml:space="preserve">Используемые методы приёмы и </w:t>
      </w:r>
      <w:proofErr w:type="gramStart"/>
      <w:r w:rsidRPr="009C05A5">
        <w:rPr>
          <w:rFonts w:ascii="Times New Roman" w:hAnsi="Times New Roman" w:cs="Times New Roman"/>
          <w:b/>
          <w:sz w:val="28"/>
          <w:szCs w:val="28"/>
        </w:rPr>
        <w:t>технологии .</w:t>
      </w:r>
      <w:proofErr w:type="gramEnd"/>
    </w:p>
    <w:p w:rsidR="00C542D9" w:rsidRPr="009C05A5" w:rsidRDefault="009C05A5" w:rsidP="009C05A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C542D9" w:rsidRPr="009C05A5">
        <w:rPr>
          <w:rFonts w:ascii="Times New Roman" w:hAnsi="Times New Roman" w:cs="Times New Roman"/>
          <w:sz w:val="28"/>
          <w:szCs w:val="28"/>
        </w:rPr>
        <w:t xml:space="preserve">Музеи сохраняют и экспонируют природное и предметное окружение наших предков, обеспечивают связь веков, становятся решающим фактором сохранения национально-культурных традиций и наследия мировых цивилизаций. Понятия «связь времен», «преемственность», «наследие» именно в музее приобретают ту реальность и значимость, которых невозможно достичь в любой другой сфере духовной жизни. </w:t>
      </w:r>
    </w:p>
    <w:p w:rsidR="00C542D9" w:rsidRPr="009C05A5" w:rsidRDefault="00C542D9" w:rsidP="009C05A5">
      <w:pPr>
        <w:spacing w:after="0" w:line="360" w:lineRule="auto"/>
        <w:rPr>
          <w:rFonts w:ascii="Times New Roman" w:hAnsi="Times New Roman" w:cs="Times New Roman"/>
          <w:sz w:val="28"/>
          <w:szCs w:val="28"/>
        </w:rPr>
      </w:pPr>
      <w:r w:rsidRPr="009C05A5">
        <w:rPr>
          <w:rFonts w:ascii="Times New Roman" w:hAnsi="Times New Roman" w:cs="Times New Roman"/>
          <w:sz w:val="28"/>
          <w:szCs w:val="28"/>
        </w:rPr>
        <w:t xml:space="preserve"> Наиболее эффективными формами работы в рамках музейной педагогики являются </w:t>
      </w:r>
    </w:p>
    <w:p w:rsidR="00C542D9" w:rsidRPr="009C05A5" w:rsidRDefault="00C542D9" w:rsidP="009C05A5">
      <w:pPr>
        <w:spacing w:after="0" w:line="360" w:lineRule="auto"/>
        <w:rPr>
          <w:rFonts w:ascii="Times New Roman" w:hAnsi="Times New Roman" w:cs="Times New Roman"/>
          <w:sz w:val="28"/>
          <w:szCs w:val="28"/>
        </w:rPr>
      </w:pP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массовые </w:t>
      </w:r>
    </w:p>
    <w:p w:rsidR="00C542D9" w:rsidRPr="009C05A5" w:rsidRDefault="00C542D9" w:rsidP="009C05A5">
      <w:pPr>
        <w:spacing w:after="0" w:line="360" w:lineRule="auto"/>
        <w:rPr>
          <w:rFonts w:ascii="Times New Roman" w:hAnsi="Times New Roman" w:cs="Times New Roman"/>
          <w:sz w:val="28"/>
          <w:szCs w:val="28"/>
        </w:rPr>
      </w:pP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групповые</w:t>
      </w:r>
    </w:p>
    <w:p w:rsidR="00C542D9" w:rsidRPr="009C05A5" w:rsidRDefault="00C542D9" w:rsidP="009C05A5">
      <w:pPr>
        <w:spacing w:after="0" w:line="360" w:lineRule="auto"/>
        <w:rPr>
          <w:rFonts w:ascii="Times New Roman" w:hAnsi="Times New Roman" w:cs="Times New Roman"/>
          <w:sz w:val="28"/>
          <w:szCs w:val="28"/>
        </w:rPr>
      </w:pPr>
      <w:r w:rsidRPr="009C05A5">
        <w:rPr>
          <w:rFonts w:ascii="Times New Roman" w:hAnsi="Times New Roman" w:cs="Times New Roman"/>
          <w:sz w:val="28"/>
          <w:szCs w:val="28"/>
        </w:rPr>
        <w:t xml:space="preserve"> </w:t>
      </w: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индивидуальные. </w:t>
      </w:r>
    </w:p>
    <w:p w:rsidR="00C542D9" w:rsidRPr="009C05A5" w:rsidRDefault="00C542D9" w:rsidP="009C05A5">
      <w:pPr>
        <w:spacing w:after="0" w:line="360" w:lineRule="auto"/>
        <w:rPr>
          <w:rFonts w:ascii="Times New Roman" w:hAnsi="Times New Roman" w:cs="Times New Roman"/>
          <w:sz w:val="28"/>
          <w:szCs w:val="28"/>
        </w:rPr>
      </w:pPr>
      <w:r w:rsidRPr="009C05A5">
        <w:rPr>
          <w:rFonts w:ascii="Times New Roman" w:hAnsi="Times New Roman" w:cs="Times New Roman"/>
          <w:sz w:val="28"/>
          <w:szCs w:val="28"/>
        </w:rPr>
        <w:t xml:space="preserve">Для реализации данного проекта используются следующие методы работы: </w:t>
      </w:r>
    </w:p>
    <w:p w:rsidR="00C542D9" w:rsidRPr="009C05A5" w:rsidRDefault="00C542D9" w:rsidP="009C05A5">
      <w:pPr>
        <w:spacing w:after="0" w:line="360" w:lineRule="auto"/>
        <w:rPr>
          <w:rFonts w:ascii="Times New Roman" w:hAnsi="Times New Roman" w:cs="Times New Roman"/>
          <w:sz w:val="28"/>
          <w:szCs w:val="28"/>
        </w:rPr>
      </w:pPr>
      <w:r w:rsidRPr="009C05A5">
        <w:rPr>
          <w:rFonts w:ascii="Times New Roman" w:hAnsi="Times New Roman" w:cs="Times New Roman"/>
          <w:sz w:val="28"/>
          <w:szCs w:val="28"/>
        </w:rPr>
        <w:t>1) словесные - рассказ, беседа, объяснение, работа с литературой;</w:t>
      </w:r>
    </w:p>
    <w:p w:rsidR="00C542D9" w:rsidRPr="009C05A5" w:rsidRDefault="00C542D9" w:rsidP="009C05A5">
      <w:pPr>
        <w:spacing w:after="0" w:line="360" w:lineRule="auto"/>
        <w:rPr>
          <w:rFonts w:ascii="Times New Roman" w:hAnsi="Times New Roman" w:cs="Times New Roman"/>
          <w:sz w:val="28"/>
          <w:szCs w:val="28"/>
        </w:rPr>
      </w:pPr>
      <w:r w:rsidRPr="009C05A5">
        <w:rPr>
          <w:rFonts w:ascii="Times New Roman" w:hAnsi="Times New Roman" w:cs="Times New Roman"/>
          <w:sz w:val="28"/>
          <w:szCs w:val="28"/>
        </w:rPr>
        <w:t>2) наглядные - демонстрация экспонатов, старых фотографий, образцов документов прежних лет, просмотр презентаций, фильмов, видеороликов, прослушивание народных песен;</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t xml:space="preserve"> 3) практические - творческие проекты, </w:t>
      </w:r>
      <w:proofErr w:type="spellStart"/>
      <w:r w:rsidRPr="009C05A5">
        <w:rPr>
          <w:rFonts w:ascii="Times New Roman" w:hAnsi="Times New Roman" w:cs="Times New Roman"/>
          <w:sz w:val="28"/>
          <w:szCs w:val="28"/>
        </w:rPr>
        <w:t>инсценирование</w:t>
      </w:r>
      <w:proofErr w:type="spellEnd"/>
      <w:r w:rsidRPr="009C05A5">
        <w:rPr>
          <w:rFonts w:ascii="Times New Roman" w:hAnsi="Times New Roman" w:cs="Times New Roman"/>
          <w:sz w:val="28"/>
          <w:szCs w:val="28"/>
        </w:rPr>
        <w:t xml:space="preserve"> народных сказок, виртуальные экскурсии, предметная деятельность;</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t xml:space="preserve"> 4) эмоциональные – создание </w:t>
      </w:r>
      <w:proofErr w:type="gramStart"/>
      <w:r w:rsidRPr="009C05A5">
        <w:rPr>
          <w:rFonts w:ascii="Times New Roman" w:hAnsi="Times New Roman" w:cs="Times New Roman"/>
          <w:sz w:val="28"/>
          <w:szCs w:val="28"/>
        </w:rPr>
        <w:t>« ситуации</w:t>
      </w:r>
      <w:proofErr w:type="gramEnd"/>
      <w:r w:rsidRPr="009C05A5">
        <w:rPr>
          <w:rFonts w:ascii="Times New Roman" w:hAnsi="Times New Roman" w:cs="Times New Roman"/>
          <w:sz w:val="28"/>
          <w:szCs w:val="28"/>
        </w:rPr>
        <w:t xml:space="preserve"> успеха».</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b/>
          <w:sz w:val="28"/>
          <w:szCs w:val="28"/>
        </w:rPr>
        <w:t>Применяемые технологии</w:t>
      </w:r>
      <w:r w:rsidRPr="009C05A5">
        <w:rPr>
          <w:rFonts w:ascii="Times New Roman" w:hAnsi="Times New Roman" w:cs="Times New Roman"/>
          <w:sz w:val="28"/>
          <w:szCs w:val="28"/>
        </w:rPr>
        <w:t xml:space="preserve">: </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Игровые технологии </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lastRenderedPageBreak/>
        <w:sym w:font="Symbol" w:char="F0B7"/>
      </w:r>
      <w:r w:rsidRPr="009C05A5">
        <w:rPr>
          <w:rFonts w:ascii="Times New Roman" w:hAnsi="Times New Roman" w:cs="Times New Roman"/>
          <w:sz w:val="28"/>
          <w:szCs w:val="28"/>
        </w:rPr>
        <w:t xml:space="preserve"> </w:t>
      </w:r>
      <w:proofErr w:type="spellStart"/>
      <w:r w:rsidRPr="009C05A5">
        <w:rPr>
          <w:rFonts w:ascii="Times New Roman" w:hAnsi="Times New Roman" w:cs="Times New Roman"/>
          <w:sz w:val="28"/>
          <w:szCs w:val="28"/>
        </w:rPr>
        <w:t>Культуровоспитывающая</w:t>
      </w:r>
      <w:proofErr w:type="spellEnd"/>
      <w:r w:rsidRPr="009C05A5">
        <w:rPr>
          <w:rFonts w:ascii="Times New Roman" w:hAnsi="Times New Roman" w:cs="Times New Roman"/>
          <w:sz w:val="28"/>
          <w:szCs w:val="28"/>
        </w:rPr>
        <w:t xml:space="preserve"> технология дифференцированного обучения по интересам детей (</w:t>
      </w:r>
      <w:proofErr w:type="spellStart"/>
      <w:r w:rsidRPr="009C05A5">
        <w:rPr>
          <w:rFonts w:ascii="Times New Roman" w:hAnsi="Times New Roman" w:cs="Times New Roman"/>
          <w:sz w:val="28"/>
          <w:szCs w:val="28"/>
        </w:rPr>
        <w:t>И.Н.Закатова</w:t>
      </w:r>
      <w:proofErr w:type="spellEnd"/>
      <w:r w:rsidRPr="009C05A5">
        <w:rPr>
          <w:rFonts w:ascii="Times New Roman" w:hAnsi="Times New Roman" w:cs="Times New Roman"/>
          <w:sz w:val="28"/>
          <w:szCs w:val="28"/>
        </w:rPr>
        <w:t>)</w:t>
      </w:r>
    </w:p>
    <w:p w:rsidR="00C542D9" w:rsidRPr="009C05A5" w:rsidRDefault="00C542D9" w:rsidP="00070D72">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t xml:space="preserve"> </w:t>
      </w: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Технология индивидуализации обучения (Инге У</w:t>
      </w:r>
      <w:r w:rsidR="00070D72">
        <w:rPr>
          <w:rFonts w:ascii="Times New Roman" w:hAnsi="Times New Roman" w:cs="Times New Roman"/>
          <w:sz w:val="28"/>
          <w:szCs w:val="28"/>
        </w:rPr>
        <w:t xml:space="preserve">нт, </w:t>
      </w:r>
      <w:proofErr w:type="spellStart"/>
      <w:r w:rsidR="00070D72">
        <w:rPr>
          <w:rFonts w:ascii="Times New Roman" w:hAnsi="Times New Roman" w:cs="Times New Roman"/>
          <w:sz w:val="28"/>
          <w:szCs w:val="28"/>
        </w:rPr>
        <w:t>А.С.Границкая</w:t>
      </w:r>
      <w:proofErr w:type="spellEnd"/>
      <w:r w:rsidR="00070D72">
        <w:rPr>
          <w:rFonts w:ascii="Times New Roman" w:hAnsi="Times New Roman" w:cs="Times New Roman"/>
          <w:sz w:val="28"/>
          <w:szCs w:val="28"/>
        </w:rPr>
        <w:t xml:space="preserve">, </w:t>
      </w:r>
      <w:proofErr w:type="spellStart"/>
      <w:r w:rsidR="00070D72">
        <w:rPr>
          <w:rFonts w:ascii="Times New Roman" w:hAnsi="Times New Roman" w:cs="Times New Roman"/>
          <w:sz w:val="28"/>
          <w:szCs w:val="28"/>
        </w:rPr>
        <w:t>В.Д.Шадриков</w:t>
      </w:r>
      <w:proofErr w:type="spellEnd"/>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Групповые технологии.</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t xml:space="preserve"> </w:t>
      </w: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Компьютерные </w:t>
      </w:r>
      <w:proofErr w:type="gramStart"/>
      <w:r w:rsidRPr="009C05A5">
        <w:rPr>
          <w:rFonts w:ascii="Times New Roman" w:hAnsi="Times New Roman" w:cs="Times New Roman"/>
          <w:sz w:val="28"/>
          <w:szCs w:val="28"/>
        </w:rPr>
        <w:t>( информационные</w:t>
      </w:r>
      <w:proofErr w:type="gramEnd"/>
      <w:r w:rsidRPr="009C05A5">
        <w:rPr>
          <w:rFonts w:ascii="Times New Roman" w:hAnsi="Times New Roman" w:cs="Times New Roman"/>
          <w:sz w:val="28"/>
          <w:szCs w:val="28"/>
        </w:rPr>
        <w:t>) технологии обучения.</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t xml:space="preserve"> </w:t>
      </w: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Системы развивающего обучения с направленностью на развитие творческих качеств личности (</w:t>
      </w:r>
      <w:proofErr w:type="spellStart"/>
      <w:r w:rsidRPr="009C05A5">
        <w:rPr>
          <w:rFonts w:ascii="Times New Roman" w:hAnsi="Times New Roman" w:cs="Times New Roman"/>
          <w:sz w:val="28"/>
          <w:szCs w:val="28"/>
        </w:rPr>
        <w:t>И.П.Волков</w:t>
      </w:r>
      <w:proofErr w:type="spellEnd"/>
      <w:r w:rsidRPr="009C05A5">
        <w:rPr>
          <w:rFonts w:ascii="Times New Roman" w:hAnsi="Times New Roman" w:cs="Times New Roman"/>
          <w:sz w:val="28"/>
          <w:szCs w:val="28"/>
        </w:rPr>
        <w:t xml:space="preserve">, </w:t>
      </w:r>
      <w:proofErr w:type="spellStart"/>
      <w:r w:rsidRPr="009C05A5">
        <w:rPr>
          <w:rFonts w:ascii="Times New Roman" w:hAnsi="Times New Roman" w:cs="Times New Roman"/>
          <w:sz w:val="28"/>
          <w:szCs w:val="28"/>
        </w:rPr>
        <w:t>Г.С.Альтшуллер</w:t>
      </w:r>
      <w:proofErr w:type="spellEnd"/>
      <w:r w:rsidRPr="009C05A5">
        <w:rPr>
          <w:rFonts w:ascii="Times New Roman" w:hAnsi="Times New Roman" w:cs="Times New Roman"/>
          <w:sz w:val="28"/>
          <w:szCs w:val="28"/>
        </w:rPr>
        <w:t xml:space="preserve">). </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Технология проектной и исследовательской деятельности.</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t xml:space="preserve"> </w:t>
      </w: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w:t>
      </w:r>
      <w:proofErr w:type="spellStart"/>
      <w:r w:rsidRPr="009C05A5">
        <w:rPr>
          <w:rFonts w:ascii="Times New Roman" w:hAnsi="Times New Roman" w:cs="Times New Roman"/>
          <w:sz w:val="28"/>
          <w:szCs w:val="28"/>
        </w:rPr>
        <w:t>Здоровьесберегающие</w:t>
      </w:r>
      <w:proofErr w:type="spellEnd"/>
      <w:r w:rsidRPr="009C05A5">
        <w:rPr>
          <w:rFonts w:ascii="Times New Roman" w:hAnsi="Times New Roman" w:cs="Times New Roman"/>
          <w:sz w:val="28"/>
          <w:szCs w:val="28"/>
        </w:rPr>
        <w:t xml:space="preserve"> технологии </w:t>
      </w:r>
      <w:proofErr w:type="gramStart"/>
      <w:r w:rsidRPr="009C05A5">
        <w:rPr>
          <w:rFonts w:ascii="Times New Roman" w:hAnsi="Times New Roman" w:cs="Times New Roman"/>
          <w:sz w:val="28"/>
          <w:szCs w:val="28"/>
        </w:rPr>
        <w:t xml:space="preserve">( </w:t>
      </w:r>
      <w:proofErr w:type="spellStart"/>
      <w:r w:rsidRPr="009C05A5">
        <w:rPr>
          <w:rFonts w:ascii="Times New Roman" w:hAnsi="Times New Roman" w:cs="Times New Roman"/>
          <w:sz w:val="28"/>
          <w:szCs w:val="28"/>
        </w:rPr>
        <w:t>сказкотерапия</w:t>
      </w:r>
      <w:proofErr w:type="spellEnd"/>
      <w:proofErr w:type="gramEnd"/>
      <w:r w:rsidRPr="009C05A5">
        <w:rPr>
          <w:rFonts w:ascii="Times New Roman" w:hAnsi="Times New Roman" w:cs="Times New Roman"/>
          <w:sz w:val="28"/>
          <w:szCs w:val="28"/>
        </w:rPr>
        <w:t xml:space="preserve">, </w:t>
      </w:r>
      <w:proofErr w:type="spellStart"/>
      <w:r w:rsidRPr="009C05A5">
        <w:rPr>
          <w:rFonts w:ascii="Times New Roman" w:hAnsi="Times New Roman" w:cs="Times New Roman"/>
          <w:sz w:val="28"/>
          <w:szCs w:val="28"/>
        </w:rPr>
        <w:t>арттерапия</w:t>
      </w:r>
      <w:proofErr w:type="spellEnd"/>
      <w:r w:rsidRPr="009C05A5">
        <w:rPr>
          <w:rFonts w:ascii="Times New Roman" w:hAnsi="Times New Roman" w:cs="Times New Roman"/>
          <w:sz w:val="28"/>
          <w:szCs w:val="28"/>
        </w:rPr>
        <w:t>).</w:t>
      </w:r>
    </w:p>
    <w:p w:rsidR="00C542D9" w:rsidRPr="009C05A5" w:rsidRDefault="00C542D9" w:rsidP="009C05A5">
      <w:pPr>
        <w:spacing w:after="0" w:line="360" w:lineRule="auto"/>
        <w:jc w:val="both"/>
        <w:rPr>
          <w:rFonts w:ascii="Times New Roman" w:hAnsi="Times New Roman" w:cs="Times New Roman"/>
          <w:sz w:val="28"/>
          <w:szCs w:val="28"/>
        </w:rPr>
      </w:pPr>
      <w:r w:rsidRPr="009C05A5">
        <w:rPr>
          <w:rFonts w:ascii="Times New Roman" w:hAnsi="Times New Roman" w:cs="Times New Roman"/>
          <w:sz w:val="28"/>
          <w:szCs w:val="28"/>
        </w:rPr>
        <w:t xml:space="preserve"> </w:t>
      </w:r>
      <w:r w:rsidRPr="009C05A5">
        <w:rPr>
          <w:rFonts w:ascii="Times New Roman" w:hAnsi="Times New Roman" w:cs="Times New Roman"/>
          <w:sz w:val="28"/>
          <w:szCs w:val="28"/>
        </w:rPr>
        <w:sym w:font="Symbol" w:char="F0B7"/>
      </w:r>
      <w:r w:rsidRPr="009C05A5">
        <w:rPr>
          <w:rFonts w:ascii="Times New Roman" w:hAnsi="Times New Roman" w:cs="Times New Roman"/>
          <w:sz w:val="28"/>
          <w:szCs w:val="28"/>
        </w:rPr>
        <w:t xml:space="preserve"> Особо следует сказать о применении информационных технологий. Ни один урок, ни одно мероприятие не обходится без использования компьютерных технологий. Например, средства телекоммуникации позволяют нам совершать виртуальные экскурсии по залам и экспозициям музеев, находящихся порой за тысячи и тысячи километров об э презентаций к занятиям. Интернет оказывает помощь учащимся в сборе информации об экспонатах, в подготовке презентаций. </w:t>
      </w:r>
    </w:p>
    <w:p w:rsidR="000F26B8" w:rsidRPr="00765C91" w:rsidRDefault="000F26B8" w:rsidP="00765C91">
      <w:pPr>
        <w:shd w:val="clear" w:color="auto" w:fill="FFFFFF"/>
        <w:spacing w:after="0" w:line="360" w:lineRule="auto"/>
        <w:ind w:firstLine="709"/>
        <w:jc w:val="both"/>
        <w:rPr>
          <w:rFonts w:ascii="Times New Roman" w:eastAsia="Times New Roman" w:hAnsi="Times New Roman" w:cs="Times New Roman"/>
          <w:color w:val="181818"/>
          <w:sz w:val="28"/>
          <w:szCs w:val="28"/>
          <w:lang w:eastAsia="ru-RU"/>
        </w:rPr>
      </w:pPr>
      <w:proofErr w:type="gramStart"/>
      <w:r w:rsidRPr="00765C91">
        <w:rPr>
          <w:rFonts w:ascii="Times New Roman" w:eastAsia="Times New Roman" w:hAnsi="Times New Roman" w:cs="Times New Roman"/>
          <w:color w:val="181818"/>
          <w:sz w:val="28"/>
          <w:szCs w:val="28"/>
          <w:lang w:eastAsia="ru-RU"/>
        </w:rPr>
        <w:t>Кроме  музейных</w:t>
      </w:r>
      <w:proofErr w:type="gramEnd"/>
      <w:r w:rsidRPr="00765C91">
        <w:rPr>
          <w:rFonts w:ascii="Times New Roman" w:eastAsia="Times New Roman" w:hAnsi="Times New Roman" w:cs="Times New Roman"/>
          <w:color w:val="181818"/>
          <w:sz w:val="28"/>
          <w:szCs w:val="28"/>
          <w:lang w:eastAsia="ru-RU"/>
        </w:rPr>
        <w:t> уроков, основанных на использовании материалов музея, большой потенциал в нравственном формировании учащегося  представляют уроки, на которых материал музея является «фоном», создающим особую  атмосферу; музейные  экспозиции- живые свидетели происшедшего -  позволяют достичь нравственной высоты.</w:t>
      </w:r>
    </w:p>
    <w:p w:rsidR="000F26B8" w:rsidRPr="00765C91" w:rsidRDefault="000F26B8" w:rsidP="00765C91">
      <w:pPr>
        <w:shd w:val="clear" w:color="auto" w:fill="FFFFFF"/>
        <w:spacing w:after="0" w:line="360" w:lineRule="auto"/>
        <w:ind w:firstLine="709"/>
        <w:jc w:val="both"/>
        <w:rPr>
          <w:rFonts w:ascii="Times New Roman" w:eastAsia="Times New Roman" w:hAnsi="Times New Roman" w:cs="Times New Roman"/>
          <w:color w:val="181818"/>
          <w:sz w:val="28"/>
          <w:szCs w:val="28"/>
          <w:lang w:eastAsia="ru-RU"/>
        </w:rPr>
      </w:pPr>
      <w:r w:rsidRPr="00765C91">
        <w:rPr>
          <w:rFonts w:ascii="Times New Roman" w:eastAsia="Times New Roman" w:hAnsi="Times New Roman" w:cs="Times New Roman"/>
          <w:color w:val="181818"/>
          <w:sz w:val="28"/>
          <w:szCs w:val="28"/>
          <w:lang w:eastAsia="ru-RU"/>
        </w:rPr>
        <w:t>Так большую заинтересованность у детей вызывают такие уроки, когда художественное произведение как бы сплетается с биографическими сведениями наших солдатов – </w:t>
      </w:r>
      <w:proofErr w:type="gramStart"/>
      <w:r w:rsidRPr="00765C91">
        <w:rPr>
          <w:rFonts w:ascii="Times New Roman" w:eastAsia="Times New Roman" w:hAnsi="Times New Roman" w:cs="Times New Roman"/>
          <w:color w:val="181818"/>
          <w:sz w:val="28"/>
          <w:szCs w:val="28"/>
          <w:lang w:eastAsia="ru-RU"/>
        </w:rPr>
        <w:t>земляков,  </w:t>
      </w:r>
      <w:r w:rsidR="00D93321">
        <w:rPr>
          <w:rFonts w:ascii="Times New Roman" w:eastAsia="Times New Roman" w:hAnsi="Times New Roman" w:cs="Times New Roman"/>
          <w:color w:val="181818"/>
          <w:sz w:val="28"/>
          <w:szCs w:val="28"/>
          <w:lang w:eastAsia="ru-RU"/>
        </w:rPr>
        <w:t xml:space="preserve"> </w:t>
      </w:r>
      <w:proofErr w:type="gramEnd"/>
      <w:r w:rsidRPr="00765C91">
        <w:rPr>
          <w:rFonts w:ascii="Times New Roman" w:eastAsia="Times New Roman" w:hAnsi="Times New Roman" w:cs="Times New Roman"/>
          <w:color w:val="181818"/>
          <w:sz w:val="28"/>
          <w:szCs w:val="28"/>
          <w:lang w:eastAsia="ru-RU"/>
        </w:rPr>
        <w:t>ветеранов Великой Отечественной войны. Та биографическая основа, которая запечатлена в художественных образах, на самом деле опирается на историческую действительность. Не секрет, что авторы произведений о Великой Отечествен</w:t>
      </w:r>
      <w:r w:rsidRPr="00765C91">
        <w:rPr>
          <w:rFonts w:ascii="Times New Roman" w:eastAsia="Times New Roman" w:hAnsi="Times New Roman" w:cs="Times New Roman"/>
          <w:color w:val="181818"/>
          <w:sz w:val="28"/>
          <w:szCs w:val="28"/>
          <w:lang w:eastAsia="ru-RU"/>
        </w:rPr>
        <w:lastRenderedPageBreak/>
        <w:t>ной войне сами были её участниками, а </w:t>
      </w:r>
      <w:proofErr w:type="gramStart"/>
      <w:r w:rsidRPr="00765C91">
        <w:rPr>
          <w:rFonts w:ascii="Times New Roman" w:eastAsia="Times New Roman" w:hAnsi="Times New Roman" w:cs="Times New Roman"/>
          <w:color w:val="181818"/>
          <w:sz w:val="28"/>
          <w:szCs w:val="28"/>
          <w:lang w:eastAsia="ru-RU"/>
        </w:rPr>
        <w:t>герои  художественных</w:t>
      </w:r>
      <w:proofErr w:type="gramEnd"/>
      <w:r w:rsidRPr="00765C91">
        <w:rPr>
          <w:rFonts w:ascii="Times New Roman" w:eastAsia="Times New Roman" w:hAnsi="Times New Roman" w:cs="Times New Roman"/>
          <w:color w:val="181818"/>
          <w:sz w:val="28"/>
          <w:szCs w:val="28"/>
          <w:lang w:eastAsia="ru-RU"/>
        </w:rPr>
        <w:t> произведений - это их  вчерашние   боевые товарищи, а их судьба – типичная судьба воина-защитника. И в череде исторически выверенных судеб, представленных в музейных экспозициях, в череде подвигов защитников при всей, казалось бы, повторяемости их жизненного пути, всегда есть нечто неповторимое, что притягивает юные сердца. </w:t>
      </w:r>
      <w:proofErr w:type="gramStart"/>
      <w:r w:rsidRPr="00765C91">
        <w:rPr>
          <w:rFonts w:ascii="Times New Roman" w:eastAsia="Times New Roman" w:hAnsi="Times New Roman" w:cs="Times New Roman"/>
          <w:color w:val="181818"/>
          <w:sz w:val="28"/>
          <w:szCs w:val="28"/>
          <w:lang w:eastAsia="ru-RU"/>
        </w:rPr>
        <w:t>Добиться  воздействия</w:t>
      </w:r>
      <w:proofErr w:type="gramEnd"/>
      <w:r w:rsidRPr="00765C91">
        <w:rPr>
          <w:rFonts w:ascii="Times New Roman" w:eastAsia="Times New Roman" w:hAnsi="Times New Roman" w:cs="Times New Roman"/>
          <w:color w:val="181818"/>
          <w:sz w:val="28"/>
          <w:szCs w:val="28"/>
          <w:lang w:eastAsia="ru-RU"/>
        </w:rPr>
        <w:t> на души детей, заставить их содрогнуться от жестокости мира, воспитать отвращения ко всякой нетерпимости возможно только на эмоциональном уровне, и именно музей представляет для этого неограниченные, неисчерпаемые возможности.</w:t>
      </w:r>
    </w:p>
    <w:p w:rsidR="00BF6983" w:rsidRPr="00765C91" w:rsidRDefault="00BF6983" w:rsidP="00765C91">
      <w:pPr>
        <w:spacing w:line="360" w:lineRule="auto"/>
        <w:jc w:val="both"/>
        <w:rPr>
          <w:rFonts w:ascii="Times New Roman" w:hAnsi="Times New Roman" w:cs="Times New Roman"/>
          <w:sz w:val="28"/>
          <w:szCs w:val="28"/>
        </w:rPr>
      </w:pP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Одно из золотых правил музейной технологии - это развитие исследовательской деятельности учащихся, которая способна помочь ребенку стать творческой личностью, сформировать систему ценностей, где главными оказываются не показатели достатка, а человеческие отношения.</w:t>
      </w:r>
    </w:p>
    <w:p w:rsidR="00BF6983" w:rsidRPr="00765C91" w:rsidRDefault="00BF6983" w:rsidP="00765C91">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Главное в музейной технологии - уроки доброты.</w:t>
      </w:r>
    </w:p>
    <w:p w:rsidR="006437CE" w:rsidRDefault="00BF6983" w:rsidP="006437CE">
      <w:pPr>
        <w:spacing w:line="360" w:lineRule="auto"/>
        <w:jc w:val="both"/>
        <w:rPr>
          <w:rFonts w:ascii="Times New Roman" w:hAnsi="Times New Roman" w:cs="Times New Roman"/>
          <w:sz w:val="28"/>
          <w:szCs w:val="28"/>
        </w:rPr>
      </w:pPr>
      <w:r w:rsidRPr="00765C91">
        <w:rPr>
          <w:rFonts w:ascii="Times New Roman" w:hAnsi="Times New Roman" w:cs="Times New Roman"/>
          <w:sz w:val="28"/>
          <w:szCs w:val="28"/>
        </w:rPr>
        <w:t>Цель учителя - увлечь, зажечь, направить в нужное русло. Музейная технология дает неограниченные возможности учителю для проведения нестандартных уроков. Это урок в музее, урок-описание экспоната музея, урок-защита проекта, презентация поискового материала, интегрированные уроки с использованием музейных материалов.</w:t>
      </w:r>
    </w:p>
    <w:p w:rsidR="00247CB0" w:rsidRPr="006437CE" w:rsidRDefault="006437CE" w:rsidP="006437CE">
      <w:pPr>
        <w:spacing w:line="360" w:lineRule="auto"/>
        <w:jc w:val="both"/>
        <w:rPr>
          <w:rFonts w:ascii="Times New Roman" w:hAnsi="Times New Roman" w:cs="Times New Roman"/>
          <w:sz w:val="28"/>
          <w:szCs w:val="28"/>
        </w:rPr>
      </w:pPr>
      <w:r>
        <w:rPr>
          <w:rFonts w:ascii="Times New Roman" w:hAnsi="Times New Roman" w:cs="Times New Roman"/>
          <w:sz w:val="28"/>
          <w:szCs w:val="28"/>
        </w:rPr>
        <w:t>7.</w:t>
      </w:r>
      <w:r w:rsidR="00247CB0" w:rsidRPr="006437CE">
        <w:rPr>
          <w:rFonts w:ascii="Times New Roman" w:hAnsi="Times New Roman" w:cs="Times New Roman"/>
          <w:b/>
          <w:sz w:val="28"/>
          <w:szCs w:val="28"/>
        </w:rPr>
        <w:t xml:space="preserve"> Музеи Татарстана – достояние народа.</w:t>
      </w:r>
      <w:r w:rsidR="0026175C" w:rsidRPr="006437CE">
        <w:rPr>
          <w:rFonts w:ascii="Times New Roman" w:hAnsi="Times New Roman" w:cs="Times New Roman"/>
          <w:b/>
          <w:sz w:val="28"/>
          <w:szCs w:val="28"/>
        </w:rPr>
        <w:t xml:space="preserve"> </w:t>
      </w:r>
    </w:p>
    <w:p w:rsidR="00F51AFF" w:rsidRPr="0026175C" w:rsidRDefault="00F51AFF" w:rsidP="006437CE">
      <w:pPr>
        <w:pStyle w:val="a3"/>
        <w:spacing w:before="0" w:beforeAutospacing="0" w:after="0" w:afterAutospacing="0" w:line="360" w:lineRule="auto"/>
        <w:jc w:val="both"/>
        <w:rPr>
          <w:color w:val="3C3C3C"/>
          <w:sz w:val="28"/>
          <w:szCs w:val="28"/>
        </w:rPr>
      </w:pPr>
      <w:r w:rsidRPr="0026175C">
        <w:rPr>
          <w:rStyle w:val="6hwnw"/>
          <w:b/>
          <w:color w:val="3C3C3C"/>
          <w:sz w:val="28"/>
          <w:szCs w:val="28"/>
        </w:rPr>
        <w:t>Г</w:t>
      </w:r>
      <w:r w:rsidRPr="0026175C">
        <w:rPr>
          <w:b/>
          <w:color w:val="3C3C3C"/>
          <w:sz w:val="28"/>
          <w:szCs w:val="28"/>
        </w:rPr>
        <w:t>осударственный историко-архитектурный и художественный музей-заповедник «Казанский кремль»</w:t>
      </w:r>
      <w:r w:rsidRPr="0026175C">
        <w:rPr>
          <w:color w:val="3C3C3C"/>
          <w:sz w:val="28"/>
          <w:szCs w:val="28"/>
        </w:rPr>
        <w:t> — уникальный музейный комплекс, созданный 22 января 1994 года в соответствии с Указом Президента Республики Татарстан М.Ш. Шаймиева.</w:t>
      </w:r>
    </w:p>
    <w:p w:rsidR="00F51AFF" w:rsidRPr="0026175C" w:rsidRDefault="00F51AFF" w:rsidP="0026175C">
      <w:pPr>
        <w:pStyle w:val="a3"/>
        <w:spacing w:before="0" w:beforeAutospacing="0" w:after="0" w:afterAutospacing="0" w:line="360" w:lineRule="auto"/>
        <w:jc w:val="both"/>
        <w:rPr>
          <w:color w:val="3C3C3C"/>
          <w:sz w:val="28"/>
          <w:szCs w:val="28"/>
        </w:rPr>
      </w:pPr>
      <w:r w:rsidRPr="0026175C">
        <w:rPr>
          <w:color w:val="3C3C3C"/>
          <w:sz w:val="28"/>
          <w:szCs w:val="28"/>
        </w:rPr>
        <w:t>Казанский кремль является визитной карточкой региона и его главной достопримечательностью.</w:t>
      </w:r>
    </w:p>
    <w:p w:rsidR="00F51AFF" w:rsidRPr="0026175C" w:rsidRDefault="00F51AFF" w:rsidP="0026175C">
      <w:pPr>
        <w:pStyle w:val="a3"/>
        <w:spacing w:before="0" w:beforeAutospacing="0" w:after="0" w:afterAutospacing="0" w:line="360" w:lineRule="auto"/>
        <w:jc w:val="both"/>
        <w:rPr>
          <w:color w:val="3C3C3C"/>
          <w:sz w:val="28"/>
          <w:szCs w:val="28"/>
        </w:rPr>
      </w:pPr>
      <w:r w:rsidRPr="0026175C">
        <w:rPr>
          <w:color w:val="3C3C3C"/>
          <w:sz w:val="28"/>
          <w:szCs w:val="28"/>
        </w:rPr>
        <w:lastRenderedPageBreak/>
        <w:t>В состав музея-заповедника входят следующие музеи: Музей истории государственности татарского народа и Республики Татарстан, Музей исламской культуры, Музей естественной истории Татарстана, Музей Пушечного двора, Музей истории Благовещенского собора, центр «Эрмитаж-Казань», выставочный зал «Манеж».</w:t>
      </w:r>
    </w:p>
    <w:p w:rsidR="00F51AFF" w:rsidRPr="0026175C" w:rsidRDefault="00F51AFF" w:rsidP="0026175C">
      <w:pPr>
        <w:pStyle w:val="a3"/>
        <w:spacing w:before="0" w:beforeAutospacing="0" w:after="0" w:afterAutospacing="0" w:line="360" w:lineRule="auto"/>
        <w:jc w:val="both"/>
        <w:rPr>
          <w:color w:val="3C3C3C"/>
          <w:sz w:val="28"/>
          <w:szCs w:val="28"/>
        </w:rPr>
      </w:pPr>
      <w:r w:rsidRPr="0026175C">
        <w:rPr>
          <w:color w:val="3C3C3C"/>
          <w:sz w:val="28"/>
          <w:szCs w:val="28"/>
        </w:rPr>
        <w:t>Фондовые коллекции музея-заповедника насчитывают более 10 000 предметов основного и научно-вспомогательного фонда. Значительная часть экспонатов представлена в постоянных экспозициях и на временных выставках музеев Казанского кремля.</w:t>
      </w:r>
    </w:p>
    <w:p w:rsidR="00F51AFF" w:rsidRPr="0026175C" w:rsidRDefault="00F51AFF" w:rsidP="0026175C">
      <w:pPr>
        <w:pStyle w:val="a3"/>
        <w:spacing w:before="0" w:beforeAutospacing="0" w:after="0" w:afterAutospacing="0" w:line="360" w:lineRule="auto"/>
        <w:jc w:val="both"/>
        <w:rPr>
          <w:color w:val="3C3C3C"/>
          <w:sz w:val="28"/>
          <w:szCs w:val="28"/>
        </w:rPr>
      </w:pPr>
      <w:r w:rsidRPr="0026175C">
        <w:rPr>
          <w:color w:val="3C3C3C"/>
          <w:sz w:val="28"/>
          <w:szCs w:val="28"/>
        </w:rPr>
        <w:t>Казанский кремль круглосуточно открыт для свободного ежедневного посещения.</w:t>
      </w:r>
    </w:p>
    <w:p w:rsidR="00F51AFF" w:rsidRPr="0026175C" w:rsidRDefault="00F51AFF" w:rsidP="0026175C">
      <w:pPr>
        <w:spacing w:line="360" w:lineRule="auto"/>
        <w:jc w:val="both"/>
        <w:rPr>
          <w:sz w:val="28"/>
          <w:szCs w:val="28"/>
        </w:rPr>
      </w:pPr>
      <w:r w:rsidRPr="0026175C">
        <w:rPr>
          <w:noProof/>
          <w:sz w:val="28"/>
          <w:szCs w:val="28"/>
          <w:lang w:eastAsia="ru-RU"/>
        </w:rPr>
        <w:drawing>
          <wp:inline distT="0" distB="0" distL="0" distR="0" wp14:anchorId="719F6689" wp14:editId="0B2D87E4">
            <wp:extent cx="5722997" cy="3817620"/>
            <wp:effectExtent l="0" t="0" r="0" b="0"/>
            <wp:docPr id="1" name="Рисунок 1" descr="C:\Users\Школа70\Desktop\scale_1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70\Desktop\scale_1200.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6541" cy="3819984"/>
                    </a:xfrm>
                    <a:prstGeom prst="rect">
                      <a:avLst/>
                    </a:prstGeom>
                    <a:noFill/>
                    <a:ln>
                      <a:noFill/>
                    </a:ln>
                  </pic:spPr>
                </pic:pic>
              </a:graphicData>
            </a:graphic>
          </wp:inline>
        </w:drawing>
      </w:r>
    </w:p>
    <w:p w:rsidR="00F51AFF" w:rsidRPr="0026175C" w:rsidRDefault="00F51AFF" w:rsidP="0026175C">
      <w:pPr>
        <w:spacing w:line="360" w:lineRule="auto"/>
        <w:jc w:val="both"/>
        <w:rPr>
          <w:sz w:val="28"/>
          <w:szCs w:val="28"/>
        </w:rPr>
      </w:pPr>
    </w:p>
    <w:p w:rsidR="0026175C" w:rsidRDefault="00F51AFF" w:rsidP="006437CE">
      <w:pPr>
        <w:pStyle w:val="a3"/>
        <w:spacing w:before="0" w:beforeAutospacing="0" w:after="0" w:afterAutospacing="0" w:line="360" w:lineRule="auto"/>
        <w:jc w:val="both"/>
        <w:rPr>
          <w:color w:val="3C3C3C"/>
          <w:sz w:val="28"/>
          <w:szCs w:val="28"/>
        </w:rPr>
      </w:pPr>
      <w:r w:rsidRPr="0026175C">
        <w:rPr>
          <w:rStyle w:val="6hwnw"/>
          <w:b/>
          <w:color w:val="3C3C3C"/>
          <w:sz w:val="28"/>
          <w:szCs w:val="28"/>
        </w:rPr>
        <w:t>Н</w:t>
      </w:r>
      <w:r w:rsidRPr="0026175C">
        <w:rPr>
          <w:b/>
          <w:color w:val="3C3C3C"/>
          <w:sz w:val="28"/>
          <w:szCs w:val="28"/>
        </w:rPr>
        <w:t>ациональный музей Республики Татарстан</w:t>
      </w:r>
      <w:r w:rsidRPr="0026175C">
        <w:rPr>
          <w:color w:val="3C3C3C"/>
          <w:sz w:val="28"/>
          <w:szCs w:val="28"/>
        </w:rPr>
        <w:t xml:space="preserve"> основан в 1894 году как Казанский городской научно-промышленный музей и открыт 5 апреля 1895 года. Располагает одним из крупнейших в России музейных собраний — 940 тысяч предметов. </w:t>
      </w:r>
    </w:p>
    <w:p w:rsidR="00F51AFF" w:rsidRPr="0026175C" w:rsidRDefault="00F51AFF" w:rsidP="0026175C">
      <w:pPr>
        <w:pStyle w:val="a3"/>
        <w:spacing w:before="0" w:beforeAutospacing="0" w:after="0" w:afterAutospacing="0" w:line="360" w:lineRule="auto"/>
        <w:ind w:left="284"/>
        <w:jc w:val="both"/>
        <w:rPr>
          <w:color w:val="3C3C3C"/>
          <w:sz w:val="28"/>
          <w:szCs w:val="28"/>
        </w:rPr>
      </w:pPr>
      <w:r w:rsidRPr="0026175C">
        <w:rPr>
          <w:color w:val="3C3C3C"/>
          <w:sz w:val="28"/>
          <w:szCs w:val="28"/>
        </w:rPr>
        <w:lastRenderedPageBreak/>
        <w:t>В фондах музея — обширные коллекции археологии Волго-</w:t>
      </w:r>
      <w:proofErr w:type="spellStart"/>
      <w:r w:rsidRPr="0026175C">
        <w:rPr>
          <w:color w:val="3C3C3C"/>
          <w:sz w:val="28"/>
          <w:szCs w:val="28"/>
        </w:rPr>
        <w:t>Камья</w:t>
      </w:r>
      <w:proofErr w:type="spellEnd"/>
      <w:r w:rsidRPr="0026175C">
        <w:rPr>
          <w:color w:val="3C3C3C"/>
          <w:sz w:val="28"/>
          <w:szCs w:val="28"/>
        </w:rPr>
        <w:t xml:space="preserve"> и этнографии народов Поволжья и </w:t>
      </w:r>
      <w:proofErr w:type="spellStart"/>
      <w:r w:rsidRPr="0026175C">
        <w:rPr>
          <w:color w:val="3C3C3C"/>
          <w:sz w:val="28"/>
          <w:szCs w:val="28"/>
        </w:rPr>
        <w:t>Приуралья</w:t>
      </w:r>
      <w:proofErr w:type="spellEnd"/>
      <w:r w:rsidRPr="0026175C">
        <w:rPr>
          <w:color w:val="3C3C3C"/>
          <w:sz w:val="28"/>
          <w:szCs w:val="28"/>
        </w:rPr>
        <w:t xml:space="preserve">; памятники </w:t>
      </w:r>
      <w:proofErr w:type="spellStart"/>
      <w:r w:rsidRPr="0026175C">
        <w:rPr>
          <w:color w:val="3C3C3C"/>
          <w:sz w:val="28"/>
          <w:szCs w:val="28"/>
        </w:rPr>
        <w:t>булгаро</w:t>
      </w:r>
      <w:proofErr w:type="spellEnd"/>
      <w:r w:rsidRPr="0026175C">
        <w:rPr>
          <w:color w:val="3C3C3C"/>
          <w:sz w:val="28"/>
          <w:szCs w:val="28"/>
        </w:rPr>
        <w:t xml:space="preserve">-татарской цивилизации Средневековья и государств Древнего мира; предметы культур Востока и Запада, ислама и православия, мемориальные коллекции выдающихся личностей в истории России и татарского народа. В 2020 году была открыта новая экспозиция «История Татарстана с древнейших времен до наших дней». В залах музея можно увидеть всю историю края от бивней мамонта до факела Универсиады, от древнейших находок каменного века до высоких технологий XXI столетия, от первобытной утвари до мебели из кабинета первого президента Татарстана. Это целый мир музейных редкостей. Подлинная рукопись эпохи Казанского ханства; </w:t>
      </w:r>
      <w:proofErr w:type="spellStart"/>
      <w:r w:rsidRPr="0026175C">
        <w:rPr>
          <w:color w:val="3C3C3C"/>
          <w:sz w:val="28"/>
          <w:szCs w:val="28"/>
        </w:rPr>
        <w:t>Ефремово</w:t>
      </w:r>
      <w:proofErr w:type="spellEnd"/>
      <w:r w:rsidRPr="0026175C">
        <w:rPr>
          <w:color w:val="3C3C3C"/>
          <w:sz w:val="28"/>
          <w:szCs w:val="28"/>
        </w:rPr>
        <w:t xml:space="preserve"> евангелие, которым венчали на царство первого Романова; карета Екатерины II; редкой красоты украшения, которые делали только татарские ювелиры; вещи «с секретом», созданные по заказу Державина, — лишь некоторые из уникальных реликвий Национального музея Республики Татарстан.</w:t>
      </w:r>
    </w:p>
    <w:p w:rsidR="00F51AFF" w:rsidRPr="0026175C" w:rsidRDefault="00F51AFF" w:rsidP="0026175C">
      <w:pPr>
        <w:spacing w:line="360" w:lineRule="auto"/>
        <w:jc w:val="both"/>
        <w:rPr>
          <w:sz w:val="28"/>
          <w:szCs w:val="28"/>
        </w:rPr>
      </w:pPr>
      <w:r w:rsidRPr="0026175C">
        <w:rPr>
          <w:noProof/>
          <w:sz w:val="28"/>
          <w:szCs w:val="28"/>
          <w:lang w:eastAsia="ru-RU"/>
        </w:rPr>
        <w:drawing>
          <wp:inline distT="0" distB="0" distL="0" distR="0" wp14:anchorId="6CC2DB84" wp14:editId="0A6C3ECF">
            <wp:extent cx="5722620" cy="3815080"/>
            <wp:effectExtent l="0" t="0" r="0" b="0"/>
            <wp:docPr id="13" name="Рисунок 13" descr="Müzeden kare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üzeden karel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241" cy="3815494"/>
                    </a:xfrm>
                    <a:prstGeom prst="rect">
                      <a:avLst/>
                    </a:prstGeom>
                    <a:noFill/>
                    <a:ln>
                      <a:noFill/>
                    </a:ln>
                  </pic:spPr>
                </pic:pic>
              </a:graphicData>
            </a:graphic>
          </wp:inline>
        </w:drawing>
      </w:r>
    </w:p>
    <w:p w:rsidR="00F51AFF" w:rsidRPr="006437CE" w:rsidRDefault="00F51AFF" w:rsidP="006437CE">
      <w:pPr>
        <w:spacing w:after="0" w:line="360" w:lineRule="auto"/>
        <w:jc w:val="both"/>
        <w:rPr>
          <w:rFonts w:ascii="Times New Roman" w:eastAsia="Times New Roman" w:hAnsi="Times New Roman" w:cs="Times New Roman"/>
          <w:color w:val="3C3C3C"/>
          <w:sz w:val="28"/>
          <w:szCs w:val="28"/>
          <w:lang w:eastAsia="ru-RU"/>
        </w:rPr>
      </w:pPr>
      <w:r w:rsidRPr="006437CE">
        <w:rPr>
          <w:rFonts w:ascii="Times New Roman" w:eastAsia="Times New Roman" w:hAnsi="Times New Roman" w:cs="Times New Roman"/>
          <w:b/>
          <w:color w:val="3C3C3C"/>
          <w:sz w:val="28"/>
          <w:szCs w:val="28"/>
          <w:lang w:eastAsia="ru-RU"/>
        </w:rPr>
        <w:lastRenderedPageBreak/>
        <w:t xml:space="preserve">Дом – музей </w:t>
      </w:r>
      <w:proofErr w:type="spellStart"/>
      <w:r w:rsidRPr="006437CE">
        <w:rPr>
          <w:rFonts w:ascii="Times New Roman" w:eastAsia="Times New Roman" w:hAnsi="Times New Roman" w:cs="Times New Roman"/>
          <w:b/>
          <w:color w:val="3C3C3C"/>
          <w:sz w:val="28"/>
          <w:szCs w:val="28"/>
          <w:lang w:eastAsia="ru-RU"/>
        </w:rPr>
        <w:t>И.И.Шишкина</w:t>
      </w:r>
      <w:proofErr w:type="spellEnd"/>
      <w:r w:rsidRPr="006437CE">
        <w:rPr>
          <w:rFonts w:ascii="Times New Roman" w:eastAsia="Times New Roman" w:hAnsi="Times New Roman" w:cs="Times New Roman"/>
          <w:b/>
          <w:color w:val="3C3C3C"/>
          <w:sz w:val="28"/>
          <w:szCs w:val="28"/>
          <w:lang w:eastAsia="ru-RU"/>
        </w:rPr>
        <w:t>.</w:t>
      </w:r>
      <w:r w:rsidRPr="006437CE">
        <w:rPr>
          <w:rFonts w:ascii="Times New Roman" w:eastAsia="Times New Roman" w:hAnsi="Times New Roman" w:cs="Times New Roman"/>
          <w:color w:val="3C3C3C"/>
          <w:sz w:val="28"/>
          <w:szCs w:val="28"/>
          <w:lang w:eastAsia="ru-RU"/>
        </w:rPr>
        <w:t xml:space="preserve"> Выдающийся русский художник, уникальный мастер русского пейзажа Иван Шишкин родился 26 (13) января 1832 года в городе Елабуге Вятской губернии в многочисленной и небогатой купеческой семье. Величественная природа родного края, вековые леса, раскинувшиеся по берегам реки Камы, с детства были для него источником постоянного интереса. В доме родителей, где прошли детские и юношеские годы художника, сейчас находится мемориальный Дом-музей Ивана Ивановича Шишкина.</w:t>
      </w:r>
    </w:p>
    <w:p w:rsidR="00E56661" w:rsidRDefault="00F51AFF" w:rsidP="00E56661">
      <w:pPr>
        <w:spacing w:after="0" w:line="360" w:lineRule="auto"/>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color w:val="3C3C3C"/>
          <w:sz w:val="28"/>
          <w:szCs w:val="28"/>
          <w:lang w:eastAsia="ru-RU"/>
        </w:rPr>
        <w:t>Экспозиция музея расположилась на первом и втором этажах двухэтажного каменного дома, стоящего на высоком берегу реки Тоймы. На первом этаже — парадная анфилада комнат, создающая красивую перспективу (большая и малая гостиные, кабинет отца), а также столовая и буфетная. В них кропотливо и с любовью восстановлена обстановка провинциального купеческого быта XIX века.</w:t>
      </w:r>
    </w:p>
    <w:p w:rsidR="00F51AFF" w:rsidRPr="0026175C" w:rsidRDefault="00F51AFF" w:rsidP="0026175C">
      <w:pPr>
        <w:spacing w:before="100" w:beforeAutospacing="1" w:after="100" w:afterAutospacing="1" w:line="360" w:lineRule="auto"/>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color w:val="3C3C3C"/>
          <w:sz w:val="28"/>
          <w:szCs w:val="28"/>
          <w:lang w:eastAsia="ru-RU"/>
        </w:rPr>
        <w:t>На втором этаже расположены мастерская и жилая комната художника. В двух залах разместилась картинная галерея, где представлены подлинные живописные и графические работы Ивана Ивановича Шишкина.</w:t>
      </w:r>
    </w:p>
    <w:p w:rsidR="00F51AFF" w:rsidRPr="0026175C" w:rsidRDefault="00F51AFF" w:rsidP="0026175C">
      <w:pPr>
        <w:spacing w:line="360" w:lineRule="auto"/>
        <w:jc w:val="both"/>
        <w:rPr>
          <w:sz w:val="28"/>
          <w:szCs w:val="28"/>
        </w:rPr>
      </w:pPr>
      <w:r w:rsidRPr="0026175C">
        <w:rPr>
          <w:noProof/>
          <w:sz w:val="28"/>
          <w:szCs w:val="28"/>
          <w:lang w:eastAsia="ru-RU"/>
        </w:rPr>
        <w:drawing>
          <wp:inline distT="0" distB="0" distL="0" distR="0" wp14:anchorId="75B23562" wp14:editId="50B6D48E">
            <wp:extent cx="5775960" cy="3215640"/>
            <wp:effectExtent l="0" t="0" r="0"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5960" cy="3215640"/>
                    </a:xfrm>
                    <a:prstGeom prst="rect">
                      <a:avLst/>
                    </a:prstGeom>
                    <a:noFill/>
                  </pic:spPr>
                </pic:pic>
              </a:graphicData>
            </a:graphic>
          </wp:inline>
        </w:drawing>
      </w:r>
    </w:p>
    <w:p w:rsidR="00F51AFF" w:rsidRPr="0026175C" w:rsidRDefault="00F51AFF" w:rsidP="006437CE">
      <w:pPr>
        <w:pStyle w:val="a4"/>
        <w:spacing w:after="0" w:line="360" w:lineRule="auto"/>
        <w:ind w:left="284"/>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b/>
          <w:color w:val="3C3C3C"/>
          <w:sz w:val="28"/>
          <w:szCs w:val="28"/>
          <w:lang w:eastAsia="ru-RU"/>
        </w:rPr>
        <w:lastRenderedPageBreak/>
        <w:t xml:space="preserve">Музей-квартира выдающегося татарского поэта, Героя Советского Союза, литературного и общественного деятеля Мусы </w:t>
      </w:r>
      <w:proofErr w:type="spellStart"/>
      <w:r w:rsidRPr="0026175C">
        <w:rPr>
          <w:rFonts w:ascii="Times New Roman" w:eastAsia="Times New Roman" w:hAnsi="Times New Roman" w:cs="Times New Roman"/>
          <w:b/>
          <w:color w:val="3C3C3C"/>
          <w:sz w:val="28"/>
          <w:szCs w:val="28"/>
          <w:lang w:eastAsia="ru-RU"/>
        </w:rPr>
        <w:t>Джалиля</w:t>
      </w:r>
      <w:proofErr w:type="spellEnd"/>
      <w:r w:rsidRPr="0026175C">
        <w:rPr>
          <w:rFonts w:ascii="Times New Roman" w:eastAsia="Times New Roman" w:hAnsi="Times New Roman" w:cs="Times New Roman"/>
          <w:b/>
          <w:color w:val="3C3C3C"/>
          <w:sz w:val="28"/>
          <w:szCs w:val="28"/>
          <w:lang w:eastAsia="ru-RU"/>
        </w:rPr>
        <w:t xml:space="preserve">, </w:t>
      </w:r>
      <w:r w:rsidRPr="0026175C">
        <w:rPr>
          <w:rFonts w:ascii="Times New Roman" w:eastAsia="Times New Roman" w:hAnsi="Times New Roman" w:cs="Times New Roman"/>
          <w:color w:val="3C3C3C"/>
          <w:sz w:val="28"/>
          <w:szCs w:val="28"/>
          <w:lang w:eastAsia="ru-RU"/>
        </w:rPr>
        <w:t>посвященный его жизни, творчеству и подвигу, основан в 1982 году. Располагается он на четвертом этаже дома № 17 по улице Горького, где поэт жил с октября 1940 по июль 1941 года — до ухода на фронт.</w:t>
      </w:r>
    </w:p>
    <w:p w:rsidR="00F51AFF" w:rsidRPr="0026175C" w:rsidRDefault="00F51AFF" w:rsidP="0026175C">
      <w:pPr>
        <w:spacing w:after="0" w:line="360" w:lineRule="auto"/>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color w:val="3C3C3C"/>
          <w:sz w:val="28"/>
          <w:szCs w:val="28"/>
          <w:lang w:eastAsia="ru-RU"/>
        </w:rPr>
        <w:t>Музей занимает две смежные квартиры, одна из которых мемориальная, в ней же находится и выставочный зал. Во второй квартире располагается литературно-музыкальный салон с экспозицией «Поэзия. Любовь. Война».</w:t>
      </w:r>
    </w:p>
    <w:p w:rsidR="00F51AFF" w:rsidRPr="0026175C" w:rsidRDefault="00F51AFF" w:rsidP="0026175C">
      <w:pPr>
        <w:spacing w:after="0" w:line="360" w:lineRule="auto"/>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color w:val="3C3C3C"/>
          <w:sz w:val="28"/>
          <w:szCs w:val="28"/>
          <w:lang w:eastAsia="ru-RU"/>
        </w:rPr>
        <w:t xml:space="preserve">Судьба </w:t>
      </w:r>
      <w:proofErr w:type="spellStart"/>
      <w:r w:rsidRPr="0026175C">
        <w:rPr>
          <w:rFonts w:ascii="Times New Roman" w:eastAsia="Times New Roman" w:hAnsi="Times New Roman" w:cs="Times New Roman"/>
          <w:color w:val="3C3C3C"/>
          <w:sz w:val="28"/>
          <w:szCs w:val="28"/>
          <w:lang w:eastAsia="ru-RU"/>
        </w:rPr>
        <w:t>Джалиля</w:t>
      </w:r>
      <w:proofErr w:type="spellEnd"/>
      <w:r w:rsidRPr="0026175C">
        <w:rPr>
          <w:rFonts w:ascii="Times New Roman" w:eastAsia="Times New Roman" w:hAnsi="Times New Roman" w:cs="Times New Roman"/>
          <w:color w:val="3C3C3C"/>
          <w:sz w:val="28"/>
          <w:szCs w:val="28"/>
          <w:lang w:eastAsia="ru-RU"/>
        </w:rPr>
        <w:t xml:space="preserve"> была неразрывно связана с Казанью. Здесь он учился на рабфаке, выпустил первую книгу стихов («</w:t>
      </w:r>
      <w:proofErr w:type="spellStart"/>
      <w:r w:rsidRPr="0026175C">
        <w:rPr>
          <w:rFonts w:ascii="Times New Roman" w:eastAsia="Times New Roman" w:hAnsi="Times New Roman" w:cs="Times New Roman"/>
          <w:color w:val="3C3C3C"/>
          <w:sz w:val="28"/>
          <w:szCs w:val="28"/>
          <w:lang w:eastAsia="ru-RU"/>
        </w:rPr>
        <w:t>Барабыз</w:t>
      </w:r>
      <w:proofErr w:type="spellEnd"/>
      <w:r w:rsidRPr="0026175C">
        <w:rPr>
          <w:rFonts w:ascii="Times New Roman" w:eastAsia="Times New Roman" w:hAnsi="Times New Roman" w:cs="Times New Roman"/>
          <w:color w:val="3C3C3C"/>
          <w:sz w:val="28"/>
          <w:szCs w:val="28"/>
          <w:lang w:eastAsia="ru-RU"/>
        </w:rPr>
        <w:t>», 1925). В 1939–1940 годах возглавлял Союз писателей Татарии, работал в Татарском государственном театре оперы и балета, был депутатом Казанского городского совета. Сюда были устремлены душа и помыслы поэта, отсюда он ушел на войну защищать Родину.</w:t>
      </w:r>
    </w:p>
    <w:p w:rsidR="00F51AFF" w:rsidRPr="0026175C" w:rsidRDefault="00F51AFF" w:rsidP="0026175C">
      <w:pPr>
        <w:spacing w:after="0" w:line="360" w:lineRule="auto"/>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color w:val="3C3C3C"/>
          <w:sz w:val="28"/>
          <w:szCs w:val="28"/>
          <w:lang w:eastAsia="ru-RU"/>
        </w:rPr>
        <w:t xml:space="preserve">Экспозиция музея на основе подлинных экспонатов рассказывает о казанском периоде жизни Мусы </w:t>
      </w:r>
      <w:proofErr w:type="spellStart"/>
      <w:r w:rsidRPr="0026175C">
        <w:rPr>
          <w:rFonts w:ascii="Times New Roman" w:eastAsia="Times New Roman" w:hAnsi="Times New Roman" w:cs="Times New Roman"/>
          <w:color w:val="3C3C3C"/>
          <w:sz w:val="28"/>
          <w:szCs w:val="28"/>
          <w:lang w:eastAsia="ru-RU"/>
        </w:rPr>
        <w:t>Джалиля</w:t>
      </w:r>
      <w:proofErr w:type="spellEnd"/>
      <w:r w:rsidRPr="0026175C">
        <w:rPr>
          <w:rFonts w:ascii="Times New Roman" w:eastAsia="Times New Roman" w:hAnsi="Times New Roman" w:cs="Times New Roman"/>
          <w:color w:val="3C3C3C"/>
          <w:sz w:val="28"/>
          <w:szCs w:val="28"/>
          <w:lang w:eastAsia="ru-RU"/>
        </w:rPr>
        <w:t xml:space="preserve">, трагических страницах военного времени и нелегкой судьбе военнопленного. Мемориальная часть экспозиции воссоздана по воспоминаниям вдовы поэта Амины </w:t>
      </w:r>
      <w:proofErr w:type="spellStart"/>
      <w:r w:rsidRPr="0026175C">
        <w:rPr>
          <w:rFonts w:ascii="Times New Roman" w:eastAsia="Times New Roman" w:hAnsi="Times New Roman" w:cs="Times New Roman"/>
          <w:color w:val="3C3C3C"/>
          <w:sz w:val="28"/>
          <w:szCs w:val="28"/>
          <w:lang w:eastAsia="ru-RU"/>
        </w:rPr>
        <w:t>Залиловой</w:t>
      </w:r>
      <w:proofErr w:type="spellEnd"/>
      <w:r w:rsidRPr="0026175C">
        <w:rPr>
          <w:rFonts w:ascii="Times New Roman" w:eastAsia="Times New Roman" w:hAnsi="Times New Roman" w:cs="Times New Roman"/>
          <w:color w:val="3C3C3C"/>
          <w:sz w:val="28"/>
          <w:szCs w:val="28"/>
          <w:lang w:eastAsia="ru-RU"/>
        </w:rPr>
        <w:t xml:space="preserve"> и его современников — поэта С. </w:t>
      </w:r>
      <w:proofErr w:type="spellStart"/>
      <w:r w:rsidRPr="0026175C">
        <w:rPr>
          <w:rFonts w:ascii="Times New Roman" w:eastAsia="Times New Roman" w:hAnsi="Times New Roman" w:cs="Times New Roman"/>
          <w:color w:val="3C3C3C"/>
          <w:sz w:val="28"/>
          <w:szCs w:val="28"/>
          <w:lang w:eastAsia="ru-RU"/>
        </w:rPr>
        <w:t>Хакима</w:t>
      </w:r>
      <w:proofErr w:type="spellEnd"/>
      <w:r w:rsidRPr="0026175C">
        <w:rPr>
          <w:rFonts w:ascii="Times New Roman" w:eastAsia="Times New Roman" w:hAnsi="Times New Roman" w:cs="Times New Roman"/>
          <w:color w:val="3C3C3C"/>
          <w:sz w:val="28"/>
          <w:szCs w:val="28"/>
          <w:lang w:eastAsia="ru-RU"/>
        </w:rPr>
        <w:t xml:space="preserve">, композитора Н. </w:t>
      </w:r>
      <w:proofErr w:type="spellStart"/>
      <w:r w:rsidRPr="0026175C">
        <w:rPr>
          <w:rFonts w:ascii="Times New Roman" w:eastAsia="Times New Roman" w:hAnsi="Times New Roman" w:cs="Times New Roman"/>
          <w:color w:val="3C3C3C"/>
          <w:sz w:val="28"/>
          <w:szCs w:val="28"/>
          <w:lang w:eastAsia="ru-RU"/>
        </w:rPr>
        <w:t>Жиганова</w:t>
      </w:r>
      <w:proofErr w:type="spellEnd"/>
      <w:r w:rsidRPr="0026175C">
        <w:rPr>
          <w:rFonts w:ascii="Times New Roman" w:eastAsia="Times New Roman" w:hAnsi="Times New Roman" w:cs="Times New Roman"/>
          <w:color w:val="3C3C3C"/>
          <w:sz w:val="28"/>
          <w:szCs w:val="28"/>
          <w:lang w:eastAsia="ru-RU"/>
        </w:rPr>
        <w:t xml:space="preserve">, писателя Г. </w:t>
      </w:r>
      <w:proofErr w:type="spellStart"/>
      <w:r w:rsidRPr="0026175C">
        <w:rPr>
          <w:rFonts w:ascii="Times New Roman" w:eastAsia="Times New Roman" w:hAnsi="Times New Roman" w:cs="Times New Roman"/>
          <w:color w:val="3C3C3C"/>
          <w:sz w:val="28"/>
          <w:szCs w:val="28"/>
          <w:lang w:eastAsia="ru-RU"/>
        </w:rPr>
        <w:t>Кашшафа</w:t>
      </w:r>
      <w:proofErr w:type="spellEnd"/>
      <w:r w:rsidRPr="0026175C">
        <w:rPr>
          <w:rFonts w:ascii="Times New Roman" w:eastAsia="Times New Roman" w:hAnsi="Times New Roman" w:cs="Times New Roman"/>
          <w:color w:val="3C3C3C"/>
          <w:sz w:val="28"/>
          <w:szCs w:val="28"/>
          <w:lang w:eastAsia="ru-RU"/>
        </w:rPr>
        <w:t xml:space="preserve">. Здесь представлены личные вещи поэта и его семьи, предметы эпохи. Самые ценные экспонаты были получены в 1960–70-е годы. Вдова поэта передала в Государственный музей бесценные реликвии — подлинные </w:t>
      </w:r>
      <w:proofErr w:type="spellStart"/>
      <w:r w:rsidRPr="0026175C">
        <w:rPr>
          <w:rFonts w:ascii="Times New Roman" w:eastAsia="Times New Roman" w:hAnsi="Times New Roman" w:cs="Times New Roman"/>
          <w:color w:val="3C3C3C"/>
          <w:sz w:val="28"/>
          <w:szCs w:val="28"/>
          <w:lang w:eastAsia="ru-RU"/>
        </w:rPr>
        <w:t>Моабитские</w:t>
      </w:r>
      <w:proofErr w:type="spellEnd"/>
      <w:r w:rsidRPr="0026175C">
        <w:rPr>
          <w:rFonts w:ascii="Times New Roman" w:eastAsia="Times New Roman" w:hAnsi="Times New Roman" w:cs="Times New Roman"/>
          <w:color w:val="3C3C3C"/>
          <w:sz w:val="28"/>
          <w:szCs w:val="28"/>
          <w:lang w:eastAsia="ru-RU"/>
        </w:rPr>
        <w:t xml:space="preserve"> тетради — две рукописные книги стихов, написанные </w:t>
      </w:r>
      <w:proofErr w:type="spellStart"/>
      <w:r w:rsidRPr="0026175C">
        <w:rPr>
          <w:rFonts w:ascii="Times New Roman" w:eastAsia="Times New Roman" w:hAnsi="Times New Roman" w:cs="Times New Roman"/>
          <w:color w:val="3C3C3C"/>
          <w:sz w:val="28"/>
          <w:szCs w:val="28"/>
          <w:lang w:eastAsia="ru-RU"/>
        </w:rPr>
        <w:t>Джалилем</w:t>
      </w:r>
      <w:proofErr w:type="spellEnd"/>
      <w:r w:rsidRPr="0026175C">
        <w:rPr>
          <w:rFonts w:ascii="Times New Roman" w:eastAsia="Times New Roman" w:hAnsi="Times New Roman" w:cs="Times New Roman"/>
          <w:color w:val="3C3C3C"/>
          <w:sz w:val="28"/>
          <w:szCs w:val="28"/>
          <w:lang w:eastAsia="ru-RU"/>
        </w:rPr>
        <w:t xml:space="preserve"> во время заточения в фашистской тюрьме </w:t>
      </w:r>
      <w:proofErr w:type="spellStart"/>
      <w:r w:rsidRPr="0026175C">
        <w:rPr>
          <w:rFonts w:ascii="Times New Roman" w:eastAsia="Times New Roman" w:hAnsi="Times New Roman" w:cs="Times New Roman"/>
          <w:color w:val="3C3C3C"/>
          <w:sz w:val="28"/>
          <w:szCs w:val="28"/>
          <w:lang w:eastAsia="ru-RU"/>
        </w:rPr>
        <w:t>Моабит</w:t>
      </w:r>
      <w:proofErr w:type="spellEnd"/>
      <w:r w:rsidRPr="0026175C">
        <w:rPr>
          <w:rFonts w:ascii="Times New Roman" w:eastAsia="Times New Roman" w:hAnsi="Times New Roman" w:cs="Times New Roman"/>
          <w:color w:val="3C3C3C"/>
          <w:sz w:val="28"/>
          <w:szCs w:val="28"/>
          <w:lang w:eastAsia="ru-RU"/>
        </w:rPr>
        <w:t xml:space="preserve"> (Берлин).</w:t>
      </w:r>
    </w:p>
    <w:p w:rsidR="00F51AFF" w:rsidRPr="0026175C" w:rsidRDefault="00F51AFF" w:rsidP="0026175C">
      <w:pPr>
        <w:spacing w:after="0" w:line="360" w:lineRule="auto"/>
        <w:jc w:val="both"/>
        <w:rPr>
          <w:sz w:val="28"/>
          <w:szCs w:val="28"/>
        </w:rPr>
      </w:pPr>
    </w:p>
    <w:p w:rsidR="00F51AFF" w:rsidRPr="0026175C" w:rsidRDefault="00F51AFF" w:rsidP="0026175C">
      <w:pPr>
        <w:spacing w:after="0" w:line="360" w:lineRule="auto"/>
        <w:jc w:val="both"/>
        <w:rPr>
          <w:sz w:val="28"/>
          <w:szCs w:val="28"/>
        </w:rPr>
      </w:pPr>
    </w:p>
    <w:p w:rsidR="00F51AFF" w:rsidRPr="0026175C" w:rsidRDefault="00F51AFF" w:rsidP="0026175C">
      <w:pPr>
        <w:spacing w:line="360" w:lineRule="auto"/>
        <w:jc w:val="both"/>
        <w:rPr>
          <w:noProof/>
          <w:sz w:val="28"/>
          <w:szCs w:val="28"/>
          <w:lang w:eastAsia="ru-RU"/>
        </w:rPr>
      </w:pPr>
      <w:r w:rsidRPr="0026175C">
        <w:rPr>
          <w:noProof/>
          <w:sz w:val="28"/>
          <w:szCs w:val="28"/>
          <w:lang w:eastAsia="ru-RU"/>
        </w:rPr>
        <w:lastRenderedPageBreak/>
        <w:drawing>
          <wp:inline distT="0" distB="0" distL="0" distR="0" wp14:anchorId="1105316B" wp14:editId="0F458395">
            <wp:extent cx="5694045" cy="2853055"/>
            <wp:effectExtent l="0" t="0" r="1905"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4045" cy="2853055"/>
                    </a:xfrm>
                    <a:prstGeom prst="rect">
                      <a:avLst/>
                    </a:prstGeom>
                    <a:noFill/>
                  </pic:spPr>
                </pic:pic>
              </a:graphicData>
            </a:graphic>
          </wp:inline>
        </w:drawing>
      </w:r>
    </w:p>
    <w:p w:rsidR="00F51AFF" w:rsidRPr="0026175C" w:rsidRDefault="00F51AFF" w:rsidP="0026175C">
      <w:pPr>
        <w:spacing w:line="360" w:lineRule="auto"/>
        <w:jc w:val="both"/>
        <w:rPr>
          <w:noProof/>
          <w:sz w:val="28"/>
          <w:szCs w:val="28"/>
          <w:lang w:eastAsia="ru-RU"/>
        </w:rPr>
      </w:pPr>
    </w:p>
    <w:p w:rsidR="00F51AFF" w:rsidRPr="006437CE" w:rsidRDefault="00F51AFF" w:rsidP="006437CE">
      <w:pPr>
        <w:spacing w:after="0" w:line="360" w:lineRule="auto"/>
        <w:jc w:val="both"/>
        <w:rPr>
          <w:rFonts w:ascii="Times New Roman" w:eastAsia="Times New Roman" w:hAnsi="Times New Roman" w:cs="Times New Roman"/>
          <w:color w:val="3C3C3C"/>
          <w:sz w:val="28"/>
          <w:szCs w:val="28"/>
          <w:lang w:eastAsia="ru-RU"/>
        </w:rPr>
      </w:pPr>
      <w:r w:rsidRPr="006437CE">
        <w:rPr>
          <w:rFonts w:ascii="Times New Roman" w:eastAsia="Times New Roman" w:hAnsi="Times New Roman" w:cs="Times New Roman"/>
          <w:b/>
          <w:color w:val="3C3C3C"/>
          <w:sz w:val="28"/>
          <w:szCs w:val="28"/>
          <w:lang w:eastAsia="ru-RU"/>
        </w:rPr>
        <w:t>Литературный музей им. Марины Цветаевой</w:t>
      </w:r>
      <w:r w:rsidRPr="006437CE">
        <w:rPr>
          <w:rFonts w:ascii="Times New Roman" w:eastAsia="Times New Roman" w:hAnsi="Times New Roman" w:cs="Times New Roman"/>
          <w:color w:val="3C3C3C"/>
          <w:sz w:val="28"/>
          <w:szCs w:val="28"/>
          <w:lang w:eastAsia="ru-RU"/>
        </w:rPr>
        <w:t xml:space="preserve"> был открыт в доме на улице Казанской в 2004 году. Его экспозиция рассказывает о семье поэтессы — матери Александре </w:t>
      </w:r>
      <w:proofErr w:type="spellStart"/>
      <w:r w:rsidRPr="006437CE">
        <w:rPr>
          <w:rFonts w:ascii="Times New Roman" w:eastAsia="Times New Roman" w:hAnsi="Times New Roman" w:cs="Times New Roman"/>
          <w:color w:val="3C3C3C"/>
          <w:sz w:val="28"/>
          <w:szCs w:val="28"/>
          <w:lang w:eastAsia="ru-RU"/>
        </w:rPr>
        <w:t>Мейн</w:t>
      </w:r>
      <w:proofErr w:type="spellEnd"/>
      <w:r w:rsidRPr="006437CE">
        <w:rPr>
          <w:rFonts w:ascii="Times New Roman" w:eastAsia="Times New Roman" w:hAnsi="Times New Roman" w:cs="Times New Roman"/>
          <w:color w:val="3C3C3C"/>
          <w:sz w:val="28"/>
          <w:szCs w:val="28"/>
          <w:lang w:eastAsia="ru-RU"/>
        </w:rPr>
        <w:t>, талантливой пианистке, и отце — Иване Цветаеве, профессоре Московского университета и основателе Музея изящных искусств (сегодня — Государственный музей изобразительных искусств им. Александра Пушкина).</w:t>
      </w:r>
    </w:p>
    <w:p w:rsidR="00F51AFF" w:rsidRPr="0026175C" w:rsidRDefault="00F51AFF" w:rsidP="0026175C">
      <w:pPr>
        <w:spacing w:after="0" w:line="360" w:lineRule="auto"/>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color w:val="3C3C3C"/>
          <w:sz w:val="28"/>
          <w:szCs w:val="28"/>
          <w:lang w:eastAsia="ru-RU"/>
        </w:rPr>
        <w:t>Здесь можно узнать историю самых важных событий в жизни Марины Цветаевой: знакомстве с Сергеем Эфроном, первых сборниках, эмиграции и возвращении в СССР. Здесь также представлены прижизненные издания произведений Марины Ивановны и ее современников.</w:t>
      </w:r>
    </w:p>
    <w:p w:rsidR="00F51AFF" w:rsidRPr="0026175C" w:rsidRDefault="00F51AFF" w:rsidP="0026175C">
      <w:pPr>
        <w:spacing w:after="0" w:line="360" w:lineRule="auto"/>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color w:val="3C3C3C"/>
          <w:sz w:val="28"/>
          <w:szCs w:val="28"/>
          <w:lang w:eastAsia="ru-RU"/>
        </w:rPr>
        <w:t>Ценные экспонаты литературного музея — личные вещи Цветаевой и ее семьи. Это серебряные чайные ложечки, бумага для записей, камея, которую Марине Цветаевой подарил отец, блюдо, купленное поэтессой в Германии, пудреница дочери Ариадны, рукописи и документы. В музее хранится небольшая прядь волос Цветаевой.</w:t>
      </w:r>
    </w:p>
    <w:p w:rsidR="00F51AFF" w:rsidRPr="0026175C" w:rsidRDefault="00F51AFF" w:rsidP="0026175C">
      <w:pPr>
        <w:spacing w:line="360" w:lineRule="auto"/>
        <w:jc w:val="both"/>
        <w:rPr>
          <w:noProof/>
          <w:sz w:val="28"/>
          <w:szCs w:val="28"/>
          <w:lang w:eastAsia="ru-RU"/>
        </w:rPr>
      </w:pPr>
    </w:p>
    <w:p w:rsidR="00F51AFF" w:rsidRPr="0026175C" w:rsidRDefault="00F51AFF" w:rsidP="0026175C">
      <w:pPr>
        <w:spacing w:line="360" w:lineRule="auto"/>
        <w:jc w:val="both"/>
        <w:rPr>
          <w:sz w:val="28"/>
          <w:szCs w:val="28"/>
        </w:rPr>
      </w:pPr>
      <w:r w:rsidRPr="0026175C">
        <w:rPr>
          <w:noProof/>
          <w:sz w:val="28"/>
          <w:szCs w:val="28"/>
          <w:lang w:eastAsia="ru-RU"/>
        </w:rPr>
        <w:lastRenderedPageBreak/>
        <w:drawing>
          <wp:inline distT="0" distB="0" distL="0" distR="0" wp14:anchorId="78D596F5" wp14:editId="350D3F2C">
            <wp:extent cx="5085559" cy="2545080"/>
            <wp:effectExtent l="0" t="0" r="1270" b="7620"/>
            <wp:docPr id="10" name="Рисунок 10" descr="Основное изображение для учреждения Литературный музей им. М.И. Цветаев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сновное изображение для учреждения Литературный музей им. М.И. Цветаевой"/>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1159" cy="2547882"/>
                    </a:xfrm>
                    <a:prstGeom prst="rect">
                      <a:avLst/>
                    </a:prstGeom>
                    <a:noFill/>
                    <a:ln>
                      <a:noFill/>
                    </a:ln>
                  </pic:spPr>
                </pic:pic>
              </a:graphicData>
            </a:graphic>
          </wp:inline>
        </w:drawing>
      </w:r>
    </w:p>
    <w:p w:rsidR="00F51AFF" w:rsidRPr="0026175C" w:rsidRDefault="00F51AFF" w:rsidP="0026175C">
      <w:pPr>
        <w:pStyle w:val="a3"/>
        <w:spacing w:line="360" w:lineRule="auto"/>
        <w:jc w:val="both"/>
        <w:rPr>
          <w:color w:val="3C3C3C"/>
          <w:sz w:val="28"/>
          <w:szCs w:val="28"/>
        </w:rPr>
      </w:pPr>
    </w:p>
    <w:p w:rsidR="00F51AFF" w:rsidRPr="0026175C" w:rsidRDefault="00F51AFF" w:rsidP="006437CE">
      <w:pPr>
        <w:pStyle w:val="a3"/>
        <w:spacing w:before="0" w:beforeAutospacing="0" w:after="0" w:afterAutospacing="0" w:line="360" w:lineRule="auto"/>
        <w:jc w:val="both"/>
        <w:rPr>
          <w:color w:val="3C3C3C"/>
          <w:sz w:val="28"/>
          <w:szCs w:val="28"/>
        </w:rPr>
      </w:pPr>
      <w:r w:rsidRPr="0026175C">
        <w:rPr>
          <w:color w:val="3C3C3C"/>
          <w:sz w:val="28"/>
          <w:szCs w:val="28"/>
        </w:rPr>
        <w:t xml:space="preserve">Для посетителей </w:t>
      </w:r>
      <w:r w:rsidRPr="0026175C">
        <w:rPr>
          <w:b/>
          <w:color w:val="3C3C3C"/>
          <w:sz w:val="28"/>
          <w:szCs w:val="28"/>
        </w:rPr>
        <w:t>Национальная художественная галерея «</w:t>
      </w:r>
      <w:proofErr w:type="spellStart"/>
      <w:r w:rsidRPr="0026175C">
        <w:rPr>
          <w:b/>
          <w:color w:val="3C3C3C"/>
          <w:sz w:val="28"/>
          <w:szCs w:val="28"/>
        </w:rPr>
        <w:t>Хазинэ</w:t>
      </w:r>
      <w:proofErr w:type="spellEnd"/>
      <w:r w:rsidRPr="0026175C">
        <w:rPr>
          <w:b/>
          <w:color w:val="3C3C3C"/>
          <w:sz w:val="28"/>
          <w:szCs w:val="28"/>
        </w:rPr>
        <w:t>»</w:t>
      </w:r>
      <w:r w:rsidRPr="0026175C">
        <w:rPr>
          <w:color w:val="3C3C3C"/>
          <w:sz w:val="28"/>
          <w:szCs w:val="28"/>
        </w:rPr>
        <w:t xml:space="preserve"> была открыта в 2005 году. В настоящее время в постоянной экспозиции представлены произведения декоративно-прикладного искусства, живописи, графики, скульптуры, созданные художниками Казани, Казанской губернии, Республики Татарстан в XIX–XXI вв. Здесь также можно увидеть произведения советского изобразительного искусства. Художественные произведения демонстрируют не только все многообразие жизни края — природу в пейзажах и натюрмортах, эпохальные события в исторических полотнах, повседневность в картинах бытового жанра, но и яркую индивидуальность творческих манер, различие стилистических пристрастий: от реализма до авангарда.</w:t>
      </w:r>
    </w:p>
    <w:p w:rsidR="00F51AFF" w:rsidRPr="0026175C" w:rsidRDefault="00F51AFF" w:rsidP="0026175C">
      <w:pPr>
        <w:pStyle w:val="a3"/>
        <w:spacing w:before="0" w:beforeAutospacing="0" w:after="0" w:afterAutospacing="0" w:line="360" w:lineRule="auto"/>
        <w:jc w:val="both"/>
        <w:rPr>
          <w:color w:val="3C3C3C"/>
          <w:sz w:val="28"/>
          <w:szCs w:val="28"/>
        </w:rPr>
      </w:pPr>
      <w:r w:rsidRPr="0026175C">
        <w:rPr>
          <w:color w:val="3C3C3C"/>
          <w:sz w:val="28"/>
          <w:szCs w:val="28"/>
        </w:rPr>
        <w:t>В галерее «Хазине», кроме постоянно действующей экспозиции изобразительного искусства, можно увидеть тематические и персональные выставки художников Татарстана, других регионов России и зарубежья. Ежегодно проводится до 25 выставок.</w:t>
      </w:r>
    </w:p>
    <w:p w:rsidR="00F51AFF" w:rsidRPr="0026175C" w:rsidRDefault="00F51AFF" w:rsidP="0026175C">
      <w:pPr>
        <w:spacing w:line="360" w:lineRule="auto"/>
        <w:ind w:firstLine="708"/>
        <w:jc w:val="both"/>
        <w:rPr>
          <w:sz w:val="28"/>
          <w:szCs w:val="28"/>
        </w:rPr>
      </w:pPr>
      <w:r w:rsidRPr="0026175C">
        <w:rPr>
          <w:noProof/>
          <w:sz w:val="28"/>
          <w:szCs w:val="28"/>
          <w:lang w:eastAsia="ru-RU"/>
        </w:rPr>
        <w:lastRenderedPageBreak/>
        <mc:AlternateContent>
          <mc:Choice Requires="wps">
            <w:drawing>
              <wp:inline distT="0" distB="0" distL="0" distR="0" wp14:anchorId="583D52B9" wp14:editId="439B77F2">
                <wp:extent cx="304800" cy="304800"/>
                <wp:effectExtent l="0" t="0" r="0" b="0"/>
                <wp:docPr id="3" name="AutoShape 6" descr="https://cdn.culture.ru/images/10b3f855-3d46-564f-ac3a-905367c6b907/_/416208e0c1f3d4682df155340e375cb6-jpeg.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1A3A51" id="AutoShape 6" o:spid="_x0000_s1026" alt="https://cdn.culture.ru/images/10b3f855-3d46-564f-ac3a-905367c6b907/_/416208e0c1f3d4682df155340e375cb6-jpeg.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DrCGmwLAwAALw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26175C">
        <w:rPr>
          <w:noProof/>
          <w:sz w:val="28"/>
          <w:szCs w:val="28"/>
          <w:lang w:eastAsia="ru-RU"/>
        </w:rPr>
        <w:drawing>
          <wp:inline distT="0" distB="0" distL="0" distR="0" wp14:anchorId="3E55589B" wp14:editId="6B34F60B">
            <wp:extent cx="5715000" cy="3810000"/>
            <wp:effectExtent l="0" t="0" r="0" b="0"/>
            <wp:docPr id="12" name="Рисунок 12" descr="https://www.culture.ru/_next/image?url=https%3A%2F%2Fcdn.culture.ru%2Fimages%2F10b3f855-3d46-564f-ac3a-905367c6b907%2Fh_400%2Cc_fill%2Cg_center%2F416208e0c1f3d4682df155340e375cb6-jpeg.webp&amp;w=3840&amp;q=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culture.ru/_next/image?url=https%3A%2F%2Fcdn.culture.ru%2Fimages%2F10b3f855-3d46-564f-ac3a-905367c6b907%2Fh_400%2Cc_fill%2Cg_center%2F416208e0c1f3d4682df155340e375cb6-jpeg.webp&amp;w=3840&amp;q=7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r w:rsidRPr="0026175C">
        <w:rPr>
          <w:noProof/>
          <w:sz w:val="28"/>
          <w:szCs w:val="28"/>
          <w:lang w:eastAsia="ru-RU"/>
        </w:rPr>
        <mc:AlternateContent>
          <mc:Choice Requires="wps">
            <w:drawing>
              <wp:inline distT="0" distB="0" distL="0" distR="0" wp14:anchorId="69CFE5A0" wp14:editId="67A91F09">
                <wp:extent cx="304800" cy="304800"/>
                <wp:effectExtent l="0" t="0" r="0" b="0"/>
                <wp:docPr id="11" name="Прямоугольник 11" descr="https://cdn.culture.ru/images/10b3f855-3d46-564f-ac3a-905367c6b907/_/416208e0c1f3d4682df155340e375cb6-jpeg.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27109D" id="Прямоугольник 11" o:spid="_x0000_s1026" alt="https://cdn.culture.ru/images/10b3f855-3d46-564f-ac3a-905367c6b907/_/416208e0c1f3d4682df155340e375cb6-jpeg.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Kyg&#10;WKY1AwAAQgYAAA4AAAAAAAAAAAAAAAAALgIAAGRycy9lMm9Eb2MueG1sUEsBAi0AFAAGAAgAAAAh&#10;AEyg6SzYAAAAAwEAAA8AAAAAAAAAAAAAAAAAjwUAAGRycy9kb3ducmV2LnhtbFBLBQYAAAAABAAE&#10;APMAAACUBgAAAAA=&#10;" filled="f" stroked="f">
                <o:lock v:ext="edit" aspectratio="t"/>
                <w10:anchorlock/>
              </v:rect>
            </w:pict>
          </mc:Fallback>
        </mc:AlternateContent>
      </w:r>
      <w:r w:rsidRPr="0026175C">
        <w:rPr>
          <w:noProof/>
          <w:sz w:val="28"/>
          <w:szCs w:val="28"/>
          <w:lang w:eastAsia="ru-RU"/>
        </w:rPr>
        <mc:AlternateContent>
          <mc:Choice Requires="wps">
            <w:drawing>
              <wp:inline distT="0" distB="0" distL="0" distR="0" wp14:anchorId="5E189C65" wp14:editId="7134BFC1">
                <wp:extent cx="304800" cy="304800"/>
                <wp:effectExtent l="0" t="0" r="0" b="0"/>
                <wp:docPr id="5" name="AutoShape 8" descr="https://cdn.culture.ru/images/10b3f855-3d46-564f-ac3a-905367c6b907/_/416208e0c1f3d4682df155340e375cb6-jpeg.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F3C256" id="AutoShape 8" o:spid="_x0000_s1026" alt="https://cdn.culture.ru/images/10b3f855-3d46-564f-ac3a-905367c6b907/_/416208e0c1f3d4682df155340e375cb6-jpeg.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A8xhejDAMAAC8GAAAOAAAAAAAAAAAAAAAAAC4CAABkcnMvZTJvRG9jLnht&#10;bFBLAQItABQABgAIAAAAIQBMoOks2AAAAAMBAAAPAAAAAAAAAAAAAAAAAGYFAABkcnMvZG93bnJl&#10;di54bWxQSwUGAAAAAAQABADzAAAAawYAAAAA&#10;" filled="f" stroked="f">
                <o:lock v:ext="edit" aspectratio="t"/>
                <w10:anchorlock/>
              </v:rect>
            </w:pict>
          </mc:Fallback>
        </mc:AlternateContent>
      </w:r>
    </w:p>
    <w:p w:rsidR="00F51AFF" w:rsidRPr="006437CE" w:rsidRDefault="00F51AFF" w:rsidP="006437CE">
      <w:pPr>
        <w:spacing w:before="100" w:beforeAutospacing="1" w:after="100" w:afterAutospacing="1" w:line="360" w:lineRule="auto"/>
        <w:jc w:val="both"/>
        <w:rPr>
          <w:rFonts w:ascii="Times New Roman" w:eastAsia="Times New Roman" w:hAnsi="Times New Roman" w:cs="Times New Roman"/>
          <w:color w:val="3C3C3C"/>
          <w:sz w:val="28"/>
          <w:szCs w:val="28"/>
          <w:lang w:eastAsia="ru-RU"/>
        </w:rPr>
      </w:pPr>
      <w:r w:rsidRPr="006437CE">
        <w:rPr>
          <w:rFonts w:ascii="Times New Roman" w:eastAsia="Times New Roman" w:hAnsi="Times New Roman" w:cs="Times New Roman"/>
          <w:b/>
          <w:color w:val="3C3C3C"/>
          <w:sz w:val="28"/>
          <w:szCs w:val="28"/>
          <w:lang w:eastAsia="ru-RU"/>
        </w:rPr>
        <w:t xml:space="preserve">Музей </w:t>
      </w:r>
      <w:proofErr w:type="spellStart"/>
      <w:r w:rsidRPr="006437CE">
        <w:rPr>
          <w:rFonts w:ascii="Times New Roman" w:eastAsia="Times New Roman" w:hAnsi="Times New Roman" w:cs="Times New Roman"/>
          <w:b/>
          <w:color w:val="3C3C3C"/>
          <w:sz w:val="28"/>
          <w:szCs w:val="28"/>
          <w:lang w:eastAsia="ru-RU"/>
        </w:rPr>
        <w:t>Габдуллы</w:t>
      </w:r>
      <w:proofErr w:type="spellEnd"/>
      <w:r w:rsidRPr="006437CE">
        <w:rPr>
          <w:rFonts w:ascii="Times New Roman" w:eastAsia="Times New Roman" w:hAnsi="Times New Roman" w:cs="Times New Roman"/>
          <w:b/>
          <w:color w:val="3C3C3C"/>
          <w:sz w:val="28"/>
          <w:szCs w:val="28"/>
          <w:lang w:eastAsia="ru-RU"/>
        </w:rPr>
        <w:t xml:space="preserve"> </w:t>
      </w:r>
      <w:proofErr w:type="gramStart"/>
      <w:r w:rsidRPr="006437CE">
        <w:rPr>
          <w:rFonts w:ascii="Times New Roman" w:eastAsia="Times New Roman" w:hAnsi="Times New Roman" w:cs="Times New Roman"/>
          <w:b/>
          <w:color w:val="3C3C3C"/>
          <w:sz w:val="28"/>
          <w:szCs w:val="28"/>
          <w:lang w:eastAsia="ru-RU"/>
        </w:rPr>
        <w:t>Тукая</w:t>
      </w:r>
      <w:r w:rsidRPr="006437CE">
        <w:rPr>
          <w:rFonts w:ascii="Times New Roman" w:eastAsia="Times New Roman" w:hAnsi="Times New Roman" w:cs="Times New Roman"/>
          <w:color w:val="3C3C3C"/>
          <w:sz w:val="28"/>
          <w:szCs w:val="28"/>
          <w:lang w:eastAsia="ru-RU"/>
        </w:rPr>
        <w:t xml:space="preserve"> .</w:t>
      </w:r>
      <w:proofErr w:type="gramEnd"/>
      <w:r w:rsidRPr="006437CE">
        <w:rPr>
          <w:rFonts w:ascii="Times New Roman" w:eastAsia="Times New Roman" w:hAnsi="Times New Roman" w:cs="Times New Roman"/>
          <w:color w:val="3C3C3C"/>
          <w:sz w:val="28"/>
          <w:szCs w:val="28"/>
          <w:lang w:eastAsia="ru-RU"/>
        </w:rPr>
        <w:t xml:space="preserve"> </w:t>
      </w:r>
      <w:proofErr w:type="spellStart"/>
      <w:r w:rsidRPr="006437CE">
        <w:rPr>
          <w:rFonts w:ascii="Times New Roman" w:eastAsia="Times New Roman" w:hAnsi="Times New Roman" w:cs="Times New Roman"/>
          <w:color w:val="3C3C3C"/>
          <w:sz w:val="28"/>
          <w:szCs w:val="28"/>
          <w:lang w:eastAsia="ru-RU"/>
        </w:rPr>
        <w:t>Габдулла</w:t>
      </w:r>
      <w:proofErr w:type="spellEnd"/>
      <w:r w:rsidRPr="006437CE">
        <w:rPr>
          <w:rFonts w:ascii="Times New Roman" w:eastAsia="Times New Roman" w:hAnsi="Times New Roman" w:cs="Times New Roman"/>
          <w:color w:val="3C3C3C"/>
          <w:sz w:val="28"/>
          <w:szCs w:val="28"/>
          <w:lang w:eastAsia="ru-RU"/>
        </w:rPr>
        <w:t xml:space="preserve"> Тукай (1886–1913) – великий татарский поэт. Музей Тукая работает с 1960-х годов. Первоначально музей функционировал на общественных началах при средней школе им. Г. Тукая. </w:t>
      </w:r>
    </w:p>
    <w:p w:rsidR="00F51AFF" w:rsidRPr="0026175C" w:rsidRDefault="00F51AFF" w:rsidP="0026175C">
      <w:pPr>
        <w:spacing w:before="100" w:beforeAutospacing="1" w:after="100" w:afterAutospacing="1" w:line="360" w:lineRule="auto"/>
        <w:jc w:val="both"/>
        <w:rPr>
          <w:rFonts w:ascii="Times New Roman" w:eastAsia="Times New Roman" w:hAnsi="Times New Roman" w:cs="Times New Roman"/>
          <w:color w:val="3C3C3C"/>
          <w:sz w:val="28"/>
          <w:szCs w:val="28"/>
          <w:lang w:eastAsia="ru-RU"/>
        </w:rPr>
      </w:pPr>
      <w:r w:rsidRPr="0026175C">
        <w:rPr>
          <w:rFonts w:ascii="Times New Roman" w:eastAsia="Times New Roman" w:hAnsi="Times New Roman" w:cs="Times New Roman"/>
          <w:color w:val="3C3C3C"/>
          <w:sz w:val="28"/>
          <w:szCs w:val="28"/>
          <w:lang w:eastAsia="ru-RU"/>
        </w:rPr>
        <w:t>В 1976 году он получил статус государственного. В 1979 году для него было построено специальное здание по проекту заслуженного деятеля искусств РСФСР Б.И. </w:t>
      </w:r>
      <w:proofErr w:type="spellStart"/>
      <w:r w:rsidRPr="0026175C">
        <w:rPr>
          <w:rFonts w:ascii="Times New Roman" w:eastAsia="Times New Roman" w:hAnsi="Times New Roman" w:cs="Times New Roman"/>
          <w:color w:val="3C3C3C"/>
          <w:sz w:val="28"/>
          <w:szCs w:val="28"/>
          <w:lang w:eastAsia="ru-RU"/>
        </w:rPr>
        <w:t>Урманче</w:t>
      </w:r>
      <w:proofErr w:type="spellEnd"/>
      <w:r w:rsidRPr="0026175C">
        <w:rPr>
          <w:rFonts w:ascii="Times New Roman" w:eastAsia="Times New Roman" w:hAnsi="Times New Roman" w:cs="Times New Roman"/>
          <w:color w:val="3C3C3C"/>
          <w:sz w:val="28"/>
          <w:szCs w:val="28"/>
          <w:lang w:eastAsia="ru-RU"/>
        </w:rPr>
        <w:t xml:space="preserve">. Музей находится в парковой зоне площадью около 3 га, на берегу реки Ия. Экспонаты расположены в 6 залах и на территории усадьбы крестьянина </w:t>
      </w:r>
      <w:proofErr w:type="spellStart"/>
      <w:r w:rsidRPr="0026175C">
        <w:rPr>
          <w:rFonts w:ascii="Times New Roman" w:eastAsia="Times New Roman" w:hAnsi="Times New Roman" w:cs="Times New Roman"/>
          <w:color w:val="3C3C3C"/>
          <w:sz w:val="28"/>
          <w:szCs w:val="28"/>
          <w:lang w:eastAsia="ru-RU"/>
        </w:rPr>
        <w:t>Сагди</w:t>
      </w:r>
      <w:proofErr w:type="spellEnd"/>
      <w:r w:rsidRPr="0026175C">
        <w:rPr>
          <w:rFonts w:ascii="Times New Roman" w:eastAsia="Times New Roman" w:hAnsi="Times New Roman" w:cs="Times New Roman"/>
          <w:color w:val="3C3C3C"/>
          <w:sz w:val="28"/>
          <w:szCs w:val="28"/>
          <w:lang w:eastAsia="ru-RU"/>
        </w:rPr>
        <w:t>. Специальный зал посвящен истории села и землякам – современникам поэта. Основа экспозиции – архивные материалы, рассказывающие о его творчестве.</w:t>
      </w:r>
    </w:p>
    <w:p w:rsidR="00F51AFF" w:rsidRPr="00E56661" w:rsidRDefault="00F51AFF" w:rsidP="00E56661">
      <w:pPr>
        <w:spacing w:line="360" w:lineRule="auto"/>
        <w:jc w:val="both"/>
        <w:rPr>
          <w:sz w:val="28"/>
          <w:szCs w:val="28"/>
        </w:rPr>
      </w:pPr>
      <w:r w:rsidRPr="0026175C">
        <w:rPr>
          <w:noProof/>
          <w:sz w:val="28"/>
          <w:szCs w:val="28"/>
          <w:lang w:eastAsia="ru-RU"/>
        </w:rPr>
        <w:lastRenderedPageBreak/>
        <w:drawing>
          <wp:inline distT="0" distB="0" distL="0" distR="0" wp14:anchorId="0FAD52FE" wp14:editId="075581C4">
            <wp:extent cx="5044440" cy="2524502"/>
            <wp:effectExtent l="0" t="0" r="3810" b="9525"/>
            <wp:docPr id="16" name="Рисунок 16" descr="Основное изображение для учреждения Музей Габдуллы Ту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Основное изображение для учреждения Музей Габдуллы Тукая"/>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52792" cy="2528682"/>
                    </a:xfrm>
                    <a:prstGeom prst="rect">
                      <a:avLst/>
                    </a:prstGeom>
                    <a:noFill/>
                    <a:ln>
                      <a:noFill/>
                    </a:ln>
                  </pic:spPr>
                </pic:pic>
              </a:graphicData>
            </a:graphic>
          </wp:inline>
        </w:drawing>
      </w:r>
    </w:p>
    <w:p w:rsidR="00F51AFF" w:rsidRPr="0026175C" w:rsidRDefault="00F51AFF" w:rsidP="006437CE">
      <w:pPr>
        <w:pStyle w:val="a3"/>
        <w:shd w:val="clear" w:color="auto" w:fill="FFFFFF"/>
        <w:spacing w:before="0" w:beforeAutospacing="0" w:after="390" w:afterAutospacing="0" w:line="360" w:lineRule="auto"/>
        <w:jc w:val="both"/>
        <w:rPr>
          <w:color w:val="222222"/>
          <w:sz w:val="28"/>
          <w:szCs w:val="28"/>
          <w:shd w:val="clear" w:color="auto" w:fill="FFFFFF"/>
        </w:rPr>
      </w:pPr>
      <w:r w:rsidRPr="0026175C">
        <w:rPr>
          <w:b/>
          <w:color w:val="222222"/>
          <w:sz w:val="28"/>
          <w:szCs w:val="28"/>
          <w:shd w:val="clear" w:color="auto" w:fill="FFFFFF"/>
        </w:rPr>
        <w:t>Музей Боратынского</w:t>
      </w:r>
      <w:r w:rsidRPr="0026175C">
        <w:rPr>
          <w:color w:val="222222"/>
          <w:sz w:val="28"/>
          <w:szCs w:val="28"/>
          <w:shd w:val="clear" w:color="auto" w:fill="FFFFFF"/>
        </w:rPr>
        <w:t xml:space="preserve">. Евгений Абрамович Баратынский – блестящий русский поэт первой половины XIX века. Его фамилию пишут </w:t>
      </w:r>
      <w:proofErr w:type="gramStart"/>
      <w:r w:rsidRPr="0026175C">
        <w:rPr>
          <w:color w:val="222222"/>
          <w:sz w:val="28"/>
          <w:szCs w:val="28"/>
          <w:shd w:val="clear" w:color="auto" w:fill="FFFFFF"/>
        </w:rPr>
        <w:t>по разному</w:t>
      </w:r>
      <w:proofErr w:type="gramEnd"/>
      <w:r w:rsidRPr="0026175C">
        <w:rPr>
          <w:color w:val="222222"/>
          <w:sz w:val="28"/>
          <w:szCs w:val="28"/>
          <w:shd w:val="clear" w:color="auto" w:fill="FFFFFF"/>
        </w:rPr>
        <w:t>.</w:t>
      </w:r>
    </w:p>
    <w:p w:rsidR="00F51AFF" w:rsidRPr="0026175C" w:rsidRDefault="00F51AFF" w:rsidP="0026175C">
      <w:pPr>
        <w:pStyle w:val="a3"/>
        <w:shd w:val="clear" w:color="auto" w:fill="FFFFFF"/>
        <w:spacing w:before="0" w:beforeAutospacing="0" w:after="390" w:afterAutospacing="0" w:line="360" w:lineRule="auto"/>
        <w:jc w:val="both"/>
        <w:rPr>
          <w:color w:val="222222"/>
          <w:sz w:val="28"/>
          <w:szCs w:val="28"/>
        </w:rPr>
      </w:pPr>
      <w:r w:rsidRPr="0026175C">
        <w:rPr>
          <w:color w:val="222222"/>
          <w:sz w:val="28"/>
          <w:szCs w:val="28"/>
          <w:shd w:val="clear" w:color="auto" w:fill="FFFFFF"/>
        </w:rPr>
        <w:t xml:space="preserve"> Музей в Казани называется музеем </w:t>
      </w:r>
      <w:proofErr w:type="spellStart"/>
      <w:r w:rsidRPr="0026175C">
        <w:rPr>
          <w:color w:val="222222"/>
          <w:sz w:val="28"/>
          <w:szCs w:val="28"/>
          <w:shd w:val="clear" w:color="auto" w:fill="FFFFFF"/>
        </w:rPr>
        <w:t>Е.А.Боратынского</w:t>
      </w:r>
      <w:proofErr w:type="spellEnd"/>
      <w:r w:rsidRPr="0026175C">
        <w:rPr>
          <w:color w:val="222222"/>
          <w:sz w:val="28"/>
          <w:szCs w:val="28"/>
          <w:shd w:val="clear" w:color="auto" w:fill="FFFFFF"/>
        </w:rPr>
        <w:t>, но в русской транскрипции во всех источниках написание фамилии принято через “а”. Когда произошла эта метаморфоза и по какой причине мы не выясняли. В настоящей статье будем придерживаться написания, принятого в Казанском музее.</w:t>
      </w:r>
      <w:r w:rsidRPr="0026175C">
        <w:rPr>
          <w:color w:val="222222"/>
          <w:sz w:val="28"/>
          <w:szCs w:val="28"/>
        </w:rPr>
        <w:t xml:space="preserve"> Начало коллекции положила преподаватель русского языка и литературы казанской средней школы № 34 Вера Георгиевна </w:t>
      </w:r>
      <w:proofErr w:type="spellStart"/>
      <w:r w:rsidRPr="0026175C">
        <w:rPr>
          <w:color w:val="222222"/>
          <w:sz w:val="28"/>
          <w:szCs w:val="28"/>
        </w:rPr>
        <w:t>Загвоздкина</w:t>
      </w:r>
      <w:proofErr w:type="spellEnd"/>
      <w:r w:rsidRPr="0026175C">
        <w:rPr>
          <w:color w:val="222222"/>
          <w:sz w:val="28"/>
          <w:szCs w:val="28"/>
        </w:rPr>
        <w:t xml:space="preserve">. Открылся музей как школьный в 1977-м году. Уже в 1981-м он получил статус государственного. Ведь потомки Анастасии и Евгения Боратынских их родственников и друзей передали в коллекцию школьного музея подлинные вещи поэта, другие мемориальные предметы. Перечислять их не буду, мы познакомимся с артефактами на </w:t>
      </w:r>
      <w:proofErr w:type="spellStart"/>
      <w:proofErr w:type="gramStart"/>
      <w:r w:rsidRPr="0026175C">
        <w:rPr>
          <w:color w:val="222222"/>
          <w:sz w:val="28"/>
          <w:szCs w:val="28"/>
        </w:rPr>
        <w:t>экспозиции.В</w:t>
      </w:r>
      <w:proofErr w:type="spellEnd"/>
      <w:proofErr w:type="gramEnd"/>
      <w:r w:rsidRPr="0026175C">
        <w:rPr>
          <w:color w:val="222222"/>
          <w:sz w:val="28"/>
          <w:szCs w:val="28"/>
        </w:rPr>
        <w:t xml:space="preserve"> дом </w:t>
      </w:r>
      <w:proofErr w:type="spellStart"/>
      <w:r w:rsidRPr="0026175C">
        <w:rPr>
          <w:color w:val="222222"/>
          <w:sz w:val="28"/>
          <w:szCs w:val="28"/>
        </w:rPr>
        <w:t>В.Апраксиной</w:t>
      </w:r>
      <w:proofErr w:type="spellEnd"/>
      <w:r w:rsidRPr="0026175C">
        <w:rPr>
          <w:color w:val="222222"/>
          <w:sz w:val="28"/>
          <w:szCs w:val="28"/>
        </w:rPr>
        <w:t xml:space="preserve"> – </w:t>
      </w:r>
      <w:proofErr w:type="spellStart"/>
      <w:r w:rsidRPr="0026175C">
        <w:rPr>
          <w:color w:val="222222"/>
          <w:sz w:val="28"/>
          <w:szCs w:val="28"/>
        </w:rPr>
        <w:t>Н.Боратынского</w:t>
      </w:r>
      <w:proofErr w:type="spellEnd"/>
      <w:r w:rsidRPr="0026175C">
        <w:rPr>
          <w:color w:val="222222"/>
          <w:sz w:val="28"/>
          <w:szCs w:val="28"/>
        </w:rPr>
        <w:t xml:space="preserve"> коллекция переехала в 1991-м году. Сначала музей занимал лишь западный флигель. Многолетняя реставрация завершилась в 2015 году и музей </w:t>
      </w:r>
      <w:proofErr w:type="spellStart"/>
      <w:r w:rsidRPr="0026175C">
        <w:rPr>
          <w:color w:val="222222"/>
          <w:sz w:val="28"/>
          <w:szCs w:val="28"/>
        </w:rPr>
        <w:t>Е.А.Боратынского</w:t>
      </w:r>
      <w:proofErr w:type="spellEnd"/>
      <w:r w:rsidRPr="0026175C">
        <w:rPr>
          <w:color w:val="222222"/>
          <w:sz w:val="28"/>
          <w:szCs w:val="28"/>
        </w:rPr>
        <w:t xml:space="preserve"> приобрёл свой нынешний вид</w:t>
      </w:r>
    </w:p>
    <w:p w:rsidR="00F51AFF" w:rsidRPr="0026175C" w:rsidRDefault="00F51AFF" w:rsidP="0026175C">
      <w:pPr>
        <w:spacing w:line="360" w:lineRule="auto"/>
        <w:ind w:firstLine="708"/>
        <w:jc w:val="both"/>
        <w:rPr>
          <w:sz w:val="28"/>
          <w:szCs w:val="28"/>
        </w:rPr>
      </w:pPr>
      <w:r w:rsidRPr="0026175C">
        <w:rPr>
          <w:noProof/>
          <w:sz w:val="28"/>
          <w:szCs w:val="28"/>
          <w:lang w:eastAsia="ru-RU"/>
        </w:rPr>
        <w:lastRenderedPageBreak/>
        <w:drawing>
          <wp:inline distT="0" distB="0" distL="0" distR="0" wp14:anchorId="765FE51C" wp14:editId="57E56A1E">
            <wp:extent cx="4419600" cy="2671825"/>
            <wp:effectExtent l="0" t="0" r="0" b="0"/>
            <wp:docPr id="17" name="Рисунок 17" descr="https://dynamic-media-cdn.tripadvisor.com/media/photo-o/07/83/09/2a/caption.jpg?w=12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ynamic-media-cdn.tripadvisor.com/media/photo-o/07/83/09/2a/caption.jpg?w=1200&amp;h=-1&amp;s=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68052" cy="2701116"/>
                    </a:xfrm>
                    <a:prstGeom prst="rect">
                      <a:avLst/>
                    </a:prstGeom>
                    <a:noFill/>
                    <a:ln>
                      <a:noFill/>
                    </a:ln>
                  </pic:spPr>
                </pic:pic>
              </a:graphicData>
            </a:graphic>
          </wp:inline>
        </w:drawing>
      </w:r>
    </w:p>
    <w:p w:rsidR="0026175C" w:rsidRPr="006437CE" w:rsidRDefault="006437CE" w:rsidP="006437CE">
      <w:pPr>
        <w:pStyle w:val="a4"/>
        <w:spacing w:line="360" w:lineRule="auto"/>
        <w:jc w:val="both"/>
        <w:rPr>
          <w:rFonts w:ascii="Open Sans" w:hAnsi="Open Sans"/>
          <w:b/>
          <w:bCs/>
          <w:color w:val="000000"/>
          <w:sz w:val="28"/>
          <w:szCs w:val="28"/>
          <w:shd w:val="clear" w:color="auto" w:fill="FFFFFF"/>
        </w:rPr>
      </w:pPr>
      <w:r w:rsidRPr="006437CE">
        <w:rPr>
          <w:rFonts w:ascii="Times New Roman" w:hAnsi="Times New Roman" w:cs="Times New Roman"/>
          <w:b/>
          <w:sz w:val="28"/>
          <w:szCs w:val="28"/>
        </w:rPr>
        <w:t>8.</w:t>
      </w:r>
      <w:r>
        <w:rPr>
          <w:rFonts w:ascii="Times New Roman" w:hAnsi="Times New Roman" w:cs="Times New Roman"/>
          <w:sz w:val="28"/>
          <w:szCs w:val="28"/>
        </w:rPr>
        <w:t xml:space="preserve"> </w:t>
      </w:r>
      <w:r w:rsidR="00247CB0" w:rsidRPr="00247CB0">
        <w:t xml:space="preserve"> </w:t>
      </w:r>
      <w:r w:rsidR="0026175C" w:rsidRPr="006437CE">
        <w:rPr>
          <w:rFonts w:ascii="Open Sans" w:hAnsi="Open Sans"/>
          <w:b/>
          <w:bCs/>
          <w:color w:val="000000"/>
          <w:sz w:val="28"/>
          <w:szCs w:val="28"/>
          <w:shd w:val="clear" w:color="auto" w:fill="FFFFFF"/>
        </w:rPr>
        <w:t>Школьный музей как средство формирования духовно-нравственного и патриотического воспитания учащихся на уроках литературы</w:t>
      </w:r>
    </w:p>
    <w:p w:rsidR="00247CB0" w:rsidRPr="00247CB0" w:rsidRDefault="00247CB0" w:rsidP="00247CB0">
      <w:pPr>
        <w:spacing w:line="360" w:lineRule="auto"/>
        <w:jc w:val="both"/>
        <w:rPr>
          <w:rFonts w:ascii="Times New Roman" w:hAnsi="Times New Roman" w:cs="Times New Roman"/>
          <w:sz w:val="28"/>
          <w:szCs w:val="28"/>
        </w:rPr>
      </w:pPr>
      <w:r w:rsidRPr="00E56661">
        <w:rPr>
          <w:rFonts w:ascii="Times New Roman" w:hAnsi="Times New Roman" w:cs="Times New Roman"/>
          <w:sz w:val="28"/>
          <w:szCs w:val="28"/>
        </w:rPr>
        <w:t>Музей – это мощная река жизни, которая пробуждает лучшие мысли и чувства своих посетителей через уроки, экскурсии, встречи и праздники.</w:t>
      </w:r>
      <w:r w:rsidR="00E56661">
        <w:rPr>
          <w:rFonts w:ascii="Times New Roman" w:hAnsi="Times New Roman" w:cs="Times New Roman"/>
          <w:sz w:val="28"/>
          <w:szCs w:val="28"/>
        </w:rPr>
        <w:t xml:space="preserve"> В нашей школе работает</w:t>
      </w:r>
      <w:r w:rsidRPr="00E56661">
        <w:rPr>
          <w:rFonts w:ascii="Times New Roman" w:hAnsi="Times New Roman" w:cs="Times New Roman"/>
          <w:sz w:val="28"/>
          <w:szCs w:val="28"/>
        </w:rPr>
        <w:t xml:space="preserve"> </w:t>
      </w:r>
      <w:r w:rsidR="00E56661">
        <w:rPr>
          <w:rFonts w:ascii="Times New Roman" w:hAnsi="Times New Roman" w:cs="Times New Roman"/>
          <w:sz w:val="28"/>
          <w:szCs w:val="28"/>
        </w:rPr>
        <w:t>М</w:t>
      </w:r>
      <w:r w:rsidRPr="00247CB0">
        <w:rPr>
          <w:rFonts w:ascii="Times New Roman" w:hAnsi="Times New Roman" w:cs="Times New Roman"/>
          <w:sz w:val="28"/>
          <w:szCs w:val="28"/>
        </w:rPr>
        <w:t>узей боевой славы 66 стрелкового корпуса,</w:t>
      </w:r>
      <w:r w:rsidR="00E56661">
        <w:rPr>
          <w:rFonts w:ascii="Times New Roman" w:hAnsi="Times New Roman" w:cs="Times New Roman"/>
          <w:sz w:val="28"/>
          <w:szCs w:val="28"/>
        </w:rPr>
        <w:t xml:space="preserve"> </w:t>
      </w:r>
      <w:r w:rsidRPr="00247CB0">
        <w:rPr>
          <w:rFonts w:ascii="Times New Roman" w:hAnsi="Times New Roman" w:cs="Times New Roman"/>
          <w:sz w:val="28"/>
          <w:szCs w:val="28"/>
        </w:rPr>
        <w:t xml:space="preserve">18 стрелковой дивизии, 175 корпусного </w:t>
      </w:r>
      <w:proofErr w:type="spellStart"/>
      <w:r w:rsidRPr="00247CB0">
        <w:rPr>
          <w:rFonts w:ascii="Times New Roman" w:hAnsi="Times New Roman" w:cs="Times New Roman"/>
          <w:sz w:val="28"/>
          <w:szCs w:val="28"/>
        </w:rPr>
        <w:t>ветлазарета</w:t>
      </w:r>
      <w:proofErr w:type="spellEnd"/>
      <w:r w:rsidRPr="00247CB0">
        <w:rPr>
          <w:rFonts w:ascii="Times New Roman" w:hAnsi="Times New Roman" w:cs="Times New Roman"/>
          <w:sz w:val="28"/>
          <w:szCs w:val="28"/>
        </w:rPr>
        <w:t>.</w:t>
      </w:r>
    </w:p>
    <w:p w:rsidR="00BF6983" w:rsidRDefault="00247CB0" w:rsidP="00247CB0">
      <w:pPr>
        <w:spacing w:line="360" w:lineRule="auto"/>
        <w:jc w:val="both"/>
        <w:rPr>
          <w:rFonts w:ascii="Times New Roman" w:hAnsi="Times New Roman" w:cs="Times New Roman"/>
          <w:sz w:val="28"/>
          <w:szCs w:val="28"/>
        </w:rPr>
      </w:pPr>
      <w:r w:rsidRPr="00247CB0">
        <w:rPr>
          <w:rFonts w:ascii="Times New Roman" w:hAnsi="Times New Roman" w:cs="Times New Roman"/>
          <w:sz w:val="28"/>
          <w:szCs w:val="28"/>
        </w:rPr>
        <w:t xml:space="preserve">В музейный комплекс входит «Памятник воинам 66 стрелкового корпуса,18 стрелковой дивизии, 175 корпусного </w:t>
      </w:r>
      <w:proofErr w:type="spellStart"/>
      <w:r w:rsidRPr="00247CB0">
        <w:rPr>
          <w:rFonts w:ascii="Times New Roman" w:hAnsi="Times New Roman" w:cs="Times New Roman"/>
          <w:sz w:val="28"/>
          <w:szCs w:val="28"/>
        </w:rPr>
        <w:t>ветлазарета</w:t>
      </w:r>
      <w:proofErr w:type="spellEnd"/>
      <w:r w:rsidRPr="00247CB0">
        <w:rPr>
          <w:rFonts w:ascii="Times New Roman" w:hAnsi="Times New Roman" w:cs="Times New Roman"/>
          <w:sz w:val="28"/>
          <w:szCs w:val="28"/>
        </w:rPr>
        <w:t>»</w:t>
      </w:r>
    </w:p>
    <w:p w:rsidR="00247CB0" w:rsidRPr="00E56661" w:rsidRDefault="00247CB0" w:rsidP="00247CB0">
      <w:pPr>
        <w:jc w:val="both"/>
        <w:rPr>
          <w:rFonts w:ascii="Times New Roman" w:eastAsia="Calibri" w:hAnsi="Times New Roman" w:cs="Times New Roman"/>
          <w:sz w:val="28"/>
          <w:szCs w:val="28"/>
        </w:rPr>
      </w:pPr>
      <w:r w:rsidRPr="00E56661">
        <w:rPr>
          <w:rFonts w:ascii="Times New Roman" w:eastAsia="Calibri" w:hAnsi="Times New Roman" w:cs="Times New Roman"/>
          <w:sz w:val="28"/>
          <w:szCs w:val="28"/>
        </w:rPr>
        <w:t>Открыт 8 мая 1985 г.</w:t>
      </w:r>
    </w:p>
    <w:p w:rsidR="00247CB0" w:rsidRPr="00E56661" w:rsidRDefault="00247CB0" w:rsidP="00E56661">
      <w:pPr>
        <w:spacing w:line="360" w:lineRule="auto"/>
        <w:jc w:val="both"/>
        <w:rPr>
          <w:rFonts w:ascii="Times New Roman" w:eastAsia="Calibri" w:hAnsi="Times New Roman" w:cs="Times New Roman"/>
          <w:sz w:val="28"/>
          <w:szCs w:val="28"/>
        </w:rPr>
      </w:pPr>
      <w:r w:rsidRPr="00E56661">
        <w:rPr>
          <w:rFonts w:ascii="Times New Roman" w:eastAsia="Calibri" w:hAnsi="Times New Roman" w:cs="Times New Roman"/>
          <w:sz w:val="28"/>
          <w:szCs w:val="28"/>
        </w:rPr>
        <w:t>Зарегистрирован ГБУ «Республиканский центр внешкольной работы», свидетельство № 5593 от 14.05.1986 г.</w:t>
      </w:r>
    </w:p>
    <w:p w:rsidR="00247CB0" w:rsidRPr="00E56661" w:rsidRDefault="00247CB0" w:rsidP="00247CB0">
      <w:pPr>
        <w:spacing w:line="360" w:lineRule="auto"/>
        <w:jc w:val="both"/>
        <w:rPr>
          <w:rFonts w:ascii="Times New Roman" w:eastAsia="Calibri" w:hAnsi="Times New Roman" w:cs="Times New Roman"/>
          <w:sz w:val="28"/>
          <w:szCs w:val="28"/>
        </w:rPr>
      </w:pPr>
      <w:r w:rsidRPr="00E56661">
        <w:rPr>
          <w:rFonts w:ascii="Times New Roman" w:eastAsia="Calibri" w:hAnsi="Times New Roman" w:cs="Times New Roman"/>
          <w:sz w:val="28"/>
          <w:szCs w:val="28"/>
        </w:rPr>
        <w:t>Памятник местного (муниципального) историко-культурного значения</w:t>
      </w:r>
      <w:r w:rsidRPr="00E56661">
        <w:rPr>
          <w:rFonts w:ascii="Times New Roman" w:hAnsi="Times New Roman" w:cs="Times New Roman"/>
        </w:rPr>
        <w:t xml:space="preserve"> </w:t>
      </w:r>
      <w:r w:rsidRPr="00E56661">
        <w:rPr>
          <w:rFonts w:ascii="Times New Roman" w:eastAsia="Calibri" w:hAnsi="Times New Roman" w:cs="Times New Roman"/>
          <w:sz w:val="28"/>
          <w:szCs w:val="28"/>
        </w:rPr>
        <w:t xml:space="preserve">открыт 8 мая 1985 г. Постановлением Кабинета </w:t>
      </w:r>
      <w:proofErr w:type="gramStart"/>
      <w:r w:rsidRPr="00E56661">
        <w:rPr>
          <w:rFonts w:ascii="Times New Roman" w:eastAsia="Calibri" w:hAnsi="Times New Roman" w:cs="Times New Roman"/>
          <w:sz w:val="28"/>
          <w:szCs w:val="28"/>
        </w:rPr>
        <w:t>Министров  Республики</w:t>
      </w:r>
      <w:proofErr w:type="gramEnd"/>
      <w:r w:rsidRPr="00E56661">
        <w:rPr>
          <w:rFonts w:ascii="Times New Roman" w:eastAsia="Calibri" w:hAnsi="Times New Roman" w:cs="Times New Roman"/>
          <w:sz w:val="28"/>
          <w:szCs w:val="28"/>
        </w:rPr>
        <w:t xml:space="preserve"> Татарстан поставлен  на государственную охрану № 384 от10.06.2009г</w:t>
      </w:r>
    </w:p>
    <w:p w:rsidR="0026175C" w:rsidRPr="00765C91" w:rsidRDefault="0026175C" w:rsidP="00247CB0">
      <w:pPr>
        <w:spacing w:line="360" w:lineRule="auto"/>
        <w:jc w:val="both"/>
        <w:rPr>
          <w:rFonts w:ascii="Times New Roman" w:hAnsi="Times New Roman" w:cs="Times New Roman"/>
          <w:sz w:val="28"/>
          <w:szCs w:val="28"/>
        </w:rPr>
      </w:pPr>
      <w:r w:rsidRPr="0026175C">
        <w:rPr>
          <w:rFonts w:ascii="Times New Roman" w:hAnsi="Times New Roman" w:cs="Times New Roman"/>
          <w:noProof/>
          <w:sz w:val="28"/>
          <w:szCs w:val="28"/>
          <w:lang w:eastAsia="ru-RU"/>
        </w:rPr>
        <w:lastRenderedPageBreak/>
        <w:drawing>
          <wp:inline distT="0" distB="0" distL="0" distR="0">
            <wp:extent cx="2120300" cy="2503695"/>
            <wp:effectExtent l="0" t="952" r="0" b="0"/>
            <wp:docPr id="15" name="Рисунок 15" descr="C:\Users\Школа70\Downloads\20240418_155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Школа70\Downloads\20240418_15534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124426" cy="2508567"/>
                    </a:xfrm>
                    <a:prstGeom prst="rect">
                      <a:avLst/>
                    </a:prstGeom>
                    <a:noFill/>
                    <a:ln>
                      <a:noFill/>
                    </a:ln>
                  </pic:spPr>
                </pic:pic>
              </a:graphicData>
            </a:graphic>
          </wp:inline>
        </w:drawing>
      </w:r>
      <w:r w:rsidR="00E56661">
        <w:rPr>
          <w:rFonts w:ascii="Times New Roman" w:hAnsi="Times New Roman" w:cs="Times New Roman"/>
          <w:noProof/>
          <w:sz w:val="28"/>
          <w:szCs w:val="28"/>
          <w:lang w:eastAsia="ru-RU"/>
        </w:rPr>
        <w:t xml:space="preserve">       </w:t>
      </w:r>
      <w:r w:rsidR="00E56661">
        <w:rPr>
          <w:rFonts w:ascii="Times New Roman" w:hAnsi="Times New Roman" w:cs="Times New Roman"/>
          <w:noProof/>
          <w:sz w:val="28"/>
          <w:szCs w:val="28"/>
          <w:lang w:eastAsia="ru-RU"/>
        </w:rPr>
        <w:drawing>
          <wp:inline distT="0" distB="0" distL="0" distR="0" wp14:anchorId="0B49EA44" wp14:editId="2DACF2C5">
            <wp:extent cx="2843721" cy="21018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0700" cy="2107009"/>
                    </a:xfrm>
                    <a:prstGeom prst="rect">
                      <a:avLst/>
                    </a:prstGeom>
                    <a:noFill/>
                  </pic:spPr>
                </pic:pic>
              </a:graphicData>
            </a:graphic>
          </wp:inline>
        </w:drawing>
      </w:r>
    </w:p>
    <w:p w:rsidR="00C5282C" w:rsidRDefault="00E56661" w:rsidP="00765C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47CB0" w:rsidRPr="00315A82">
        <w:rPr>
          <w:rFonts w:eastAsia="Calibri"/>
          <w:noProof/>
          <w:sz w:val="28"/>
          <w:szCs w:val="28"/>
          <w:lang w:eastAsia="ru-RU"/>
        </w:rPr>
        <w:drawing>
          <wp:inline distT="0" distB="0" distL="0" distR="0" wp14:anchorId="43D6BDDF" wp14:editId="203EFCB1">
            <wp:extent cx="2135346" cy="2847128"/>
            <wp:effectExtent l="0" t="0" r="0" b="0"/>
            <wp:docPr id="4" name="Рисунок 4" descr="C:\Users\Учитель\Downloads\IMG-20210409-WA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Учитель\Downloads\IMG-20210409-WA005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7688" cy="2850250"/>
                    </a:xfrm>
                    <a:prstGeom prst="rect">
                      <a:avLst/>
                    </a:prstGeom>
                    <a:noFill/>
                    <a:ln>
                      <a:noFill/>
                    </a:ln>
                  </pic:spPr>
                </pic:pic>
              </a:graphicData>
            </a:graphic>
          </wp:inline>
        </w:drawing>
      </w:r>
      <w:r w:rsidR="00247CB0">
        <w:rPr>
          <w:rFonts w:ascii="Times New Roman" w:hAnsi="Times New Roman" w:cs="Times New Roman"/>
          <w:sz w:val="28"/>
          <w:szCs w:val="28"/>
        </w:rPr>
        <w:t xml:space="preserve"> </w:t>
      </w:r>
      <w:r>
        <w:rPr>
          <w:rFonts w:ascii="Times New Roman" w:hAnsi="Times New Roman" w:cs="Times New Roman"/>
          <w:sz w:val="28"/>
          <w:szCs w:val="28"/>
        </w:rPr>
        <w:t xml:space="preserve">                 </w:t>
      </w:r>
      <w:r w:rsidR="00247CB0">
        <w:rPr>
          <w:rFonts w:ascii="Times New Roman" w:hAnsi="Times New Roman" w:cs="Times New Roman"/>
          <w:sz w:val="28"/>
          <w:szCs w:val="28"/>
        </w:rPr>
        <w:t xml:space="preserve">  </w:t>
      </w:r>
      <w:r w:rsidR="00247CB0">
        <w:rPr>
          <w:rFonts w:ascii="Times New Roman" w:hAnsi="Times New Roman" w:cs="Times New Roman"/>
          <w:noProof/>
          <w:sz w:val="28"/>
          <w:szCs w:val="28"/>
          <w:lang w:eastAsia="ru-RU"/>
        </w:rPr>
        <w:drawing>
          <wp:inline distT="0" distB="0" distL="0" distR="0" wp14:anchorId="436B6A08" wp14:editId="0ACF8648">
            <wp:extent cx="2097405" cy="287782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7405" cy="2877820"/>
                    </a:xfrm>
                    <a:prstGeom prst="rect">
                      <a:avLst/>
                    </a:prstGeom>
                    <a:noFill/>
                  </pic:spPr>
                </pic:pic>
              </a:graphicData>
            </a:graphic>
          </wp:inline>
        </w:drawing>
      </w:r>
    </w:p>
    <w:p w:rsidR="00055ACE" w:rsidRDefault="00055ACE" w:rsidP="00765C91">
      <w:pPr>
        <w:spacing w:line="360" w:lineRule="auto"/>
        <w:jc w:val="both"/>
        <w:rPr>
          <w:rFonts w:ascii="Times New Roman" w:hAnsi="Times New Roman" w:cs="Times New Roman"/>
          <w:sz w:val="28"/>
          <w:szCs w:val="28"/>
        </w:rPr>
      </w:pPr>
    </w:p>
    <w:p w:rsidR="00055ACE" w:rsidRDefault="00E56661" w:rsidP="00765C9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47CB0">
        <w:rPr>
          <w:rFonts w:ascii="Times New Roman" w:hAnsi="Times New Roman" w:cs="Times New Roman"/>
          <w:noProof/>
          <w:sz w:val="28"/>
          <w:szCs w:val="28"/>
          <w:lang w:eastAsia="ru-RU"/>
        </w:rPr>
        <w:drawing>
          <wp:inline distT="0" distB="0" distL="0" distR="0" wp14:anchorId="0CB75D62">
            <wp:extent cx="5052060" cy="3395346"/>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0931" cy="3421470"/>
                    </a:xfrm>
                    <a:prstGeom prst="rect">
                      <a:avLst/>
                    </a:prstGeom>
                    <a:noFill/>
                  </pic:spPr>
                </pic:pic>
              </a:graphicData>
            </a:graphic>
          </wp:inline>
        </w:drawing>
      </w:r>
    </w:p>
    <w:p w:rsidR="005D2C65" w:rsidRDefault="005D2C65" w:rsidP="005D2C65">
      <w:pPr>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E56661" w:rsidRPr="005D2C65">
        <w:rPr>
          <w:rFonts w:ascii="Times New Roman" w:hAnsi="Times New Roman" w:cs="Times New Roman"/>
          <w:color w:val="000000"/>
          <w:sz w:val="28"/>
          <w:szCs w:val="28"/>
          <w:shd w:val="clear" w:color="auto" w:fill="FFFFFF"/>
        </w:rPr>
        <w:t xml:space="preserve">При проведении уроков литературы </w:t>
      </w:r>
      <w:proofErr w:type="gramStart"/>
      <w:r w:rsidR="00E56661" w:rsidRPr="005D2C65">
        <w:rPr>
          <w:rFonts w:ascii="Times New Roman" w:hAnsi="Times New Roman" w:cs="Times New Roman"/>
          <w:color w:val="000000"/>
          <w:sz w:val="28"/>
          <w:szCs w:val="28"/>
          <w:shd w:val="clear" w:color="auto" w:fill="FFFFFF"/>
        </w:rPr>
        <w:t xml:space="preserve">мы </w:t>
      </w:r>
      <w:r w:rsidRPr="005D2C65">
        <w:rPr>
          <w:rFonts w:ascii="Times New Roman" w:hAnsi="Times New Roman" w:cs="Times New Roman"/>
          <w:color w:val="000000"/>
          <w:sz w:val="28"/>
          <w:szCs w:val="28"/>
          <w:shd w:val="clear" w:color="auto" w:fill="FFFFFF"/>
        </w:rPr>
        <w:t xml:space="preserve"> используем</w:t>
      </w:r>
      <w:proofErr w:type="gramEnd"/>
      <w:r w:rsidR="00E56661" w:rsidRPr="005D2C65">
        <w:rPr>
          <w:rFonts w:ascii="Times New Roman" w:hAnsi="Times New Roman" w:cs="Times New Roman"/>
          <w:color w:val="000000"/>
          <w:sz w:val="28"/>
          <w:szCs w:val="28"/>
          <w:shd w:val="clear" w:color="auto" w:fill="FFFFFF"/>
        </w:rPr>
        <w:t> элементы музейной деятельности. </w:t>
      </w:r>
      <w:r w:rsidRPr="005D2C65">
        <w:rPr>
          <w:rFonts w:ascii="Times New Roman" w:hAnsi="Times New Roman" w:cs="Times New Roman"/>
          <w:color w:val="000000"/>
          <w:sz w:val="28"/>
          <w:szCs w:val="28"/>
          <w:shd w:val="clear" w:color="auto" w:fill="FFFFFF"/>
        </w:rPr>
        <w:t xml:space="preserve">Музей </w:t>
      </w:r>
      <w:r w:rsidR="00D93321">
        <w:rPr>
          <w:rFonts w:ascii="Times New Roman" w:hAnsi="Times New Roman" w:cs="Times New Roman"/>
          <w:color w:val="000000"/>
          <w:sz w:val="28"/>
          <w:szCs w:val="28"/>
          <w:shd w:val="clear" w:color="auto" w:fill="FFFFFF"/>
        </w:rPr>
        <w:t xml:space="preserve"> </w:t>
      </w:r>
      <w:r w:rsidR="00E56661" w:rsidRPr="005D2C65">
        <w:rPr>
          <w:rFonts w:ascii="Times New Roman" w:hAnsi="Times New Roman" w:cs="Times New Roman"/>
          <w:color w:val="000000"/>
          <w:sz w:val="28"/>
          <w:szCs w:val="28"/>
          <w:shd w:val="clear" w:color="auto" w:fill="FFFFFF"/>
        </w:rPr>
        <w:t xml:space="preserve"> является площадкой для проведения уроков литературы, внеклассных мероприятий по предмету, конкурсов чтецов.</w:t>
      </w:r>
      <w:r w:rsidRPr="005D2C65">
        <w:rPr>
          <w:rFonts w:ascii="Times New Roman" w:hAnsi="Times New Roman" w:cs="Times New Roman"/>
          <w:sz w:val="28"/>
          <w:szCs w:val="28"/>
        </w:rPr>
        <w:t xml:space="preserve"> </w:t>
      </w:r>
    </w:p>
    <w:p w:rsidR="005D2C65" w:rsidRDefault="005D2C65" w:rsidP="005D2C65">
      <w:pPr>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Pr="005D2C65">
        <w:rPr>
          <w:rFonts w:ascii="Times New Roman" w:hAnsi="Times New Roman" w:cs="Times New Roman"/>
          <w:color w:val="000000"/>
          <w:sz w:val="28"/>
          <w:szCs w:val="28"/>
          <w:shd w:val="clear" w:color="auto" w:fill="FFFFFF"/>
        </w:rPr>
        <w:t>Наиболее эффективными формами работы школьного музея являются массовые, групповые и индивидуальные занятия. К массовым формам относятся экскурсии (обзорные, тематические, интерактивные), встречи с участниками войны, свидетелями исторических событий, музейно-педагогические занятия, занятия краеведческой направленности, временные выставки, встречи с интересными людьми, передвижные выставки. Групповыми формами работы являются создание видеофильмов и музейных экскурсий.</w:t>
      </w:r>
      <w:r w:rsidRPr="005D2C65">
        <w:rPr>
          <w:rFonts w:ascii="Times New Roman" w:hAnsi="Times New Roman" w:cs="Times New Roman"/>
          <w:sz w:val="28"/>
          <w:szCs w:val="28"/>
        </w:rPr>
        <w:t xml:space="preserve"> </w:t>
      </w:r>
    </w:p>
    <w:p w:rsidR="005D2C65" w:rsidRPr="005D2C65" w:rsidRDefault="005D2C65" w:rsidP="005D2C65">
      <w:pPr>
        <w:spacing w:line="360" w:lineRule="auto"/>
        <w:jc w:val="both"/>
        <w:rPr>
          <w:rFonts w:ascii="Times New Roman" w:hAnsi="Times New Roman" w:cs="Times New Roman"/>
          <w:color w:val="000000"/>
          <w:sz w:val="28"/>
          <w:szCs w:val="28"/>
          <w:shd w:val="clear" w:color="auto" w:fill="FFFFFF"/>
        </w:rPr>
      </w:pPr>
      <w:r w:rsidRPr="005D2C65">
        <w:rPr>
          <w:rFonts w:ascii="Times New Roman" w:hAnsi="Times New Roman" w:cs="Times New Roman"/>
          <w:color w:val="000000"/>
          <w:sz w:val="28"/>
          <w:szCs w:val="28"/>
          <w:shd w:val="clear" w:color="auto" w:fill="FFFFFF"/>
        </w:rPr>
        <w:t xml:space="preserve">Одной из задач патриотического воспитания учащихся на уроках литературы является формирование потребности в постоянном общении с историческим прошлым родного края посредством использования материалов музея. При изучении произведений о Великой Отечественной </w:t>
      </w:r>
      <w:proofErr w:type="gramStart"/>
      <w:r w:rsidRPr="005D2C65">
        <w:rPr>
          <w:rFonts w:ascii="Times New Roman" w:hAnsi="Times New Roman" w:cs="Times New Roman"/>
          <w:color w:val="000000"/>
          <w:sz w:val="28"/>
          <w:szCs w:val="28"/>
          <w:shd w:val="clear" w:color="auto" w:fill="FFFFFF"/>
        </w:rPr>
        <w:t>войне,  о</w:t>
      </w:r>
      <w:proofErr w:type="gramEnd"/>
      <w:r w:rsidRPr="005D2C65">
        <w:rPr>
          <w:rFonts w:ascii="Times New Roman" w:hAnsi="Times New Roman" w:cs="Times New Roman"/>
          <w:color w:val="000000"/>
          <w:sz w:val="28"/>
          <w:szCs w:val="28"/>
          <w:shd w:val="clear" w:color="auto" w:fill="FFFFFF"/>
        </w:rPr>
        <w:t xml:space="preserve"> блокаде Ленинграда и первых послевоенных лет, дети лучше усваивают материал, если видят перед собой документы, личные вещи, альбомы с воспоминаниями героев Великой Отечественной войны. Музейные экспозиции- живые свидетели проис</w:t>
      </w:r>
      <w:r w:rsidRPr="005D2C65">
        <w:rPr>
          <w:rFonts w:ascii="Times New Roman" w:hAnsi="Times New Roman" w:cs="Times New Roman"/>
          <w:color w:val="000000"/>
          <w:sz w:val="28"/>
          <w:szCs w:val="28"/>
          <w:shd w:val="clear" w:color="auto" w:fill="FFFFFF"/>
        </w:rPr>
        <w:lastRenderedPageBreak/>
        <w:t>шедшего - позволяют достичь нравственной высоты. Во время изучения произведений Великой Отечественной войны, произведений о блокаде Ленинграда на уроках литературы материалы о наших земляках-героях дают большую возможность понят</w:t>
      </w:r>
      <w:r>
        <w:rPr>
          <w:rFonts w:ascii="Times New Roman" w:hAnsi="Times New Roman" w:cs="Times New Roman"/>
          <w:color w:val="000000"/>
          <w:sz w:val="28"/>
          <w:szCs w:val="28"/>
          <w:shd w:val="clear" w:color="auto" w:fill="FFFFFF"/>
        </w:rPr>
        <w:t>ь и приблизиться к тому времени</w:t>
      </w:r>
      <w:r w:rsidRPr="005D2C65">
        <w:rPr>
          <w:rFonts w:ascii="Times New Roman" w:hAnsi="Times New Roman" w:cs="Times New Roman"/>
          <w:color w:val="000000"/>
          <w:sz w:val="28"/>
          <w:szCs w:val="28"/>
          <w:shd w:val="clear" w:color="auto" w:fill="FFFFFF"/>
        </w:rPr>
        <w:t>.</w:t>
      </w:r>
    </w:p>
    <w:p w:rsidR="00055ACE" w:rsidRDefault="005D2C65" w:rsidP="005D2C65">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Часто в школу</w:t>
      </w:r>
      <w:r w:rsidRPr="005D2C65">
        <w:rPr>
          <w:rFonts w:ascii="Times New Roman" w:hAnsi="Times New Roman" w:cs="Times New Roman"/>
          <w:color w:val="000000"/>
          <w:sz w:val="28"/>
          <w:szCs w:val="28"/>
          <w:shd w:val="clear" w:color="auto" w:fill="FFFFFF"/>
        </w:rPr>
        <w:t xml:space="preserve"> приходят ветераны Великой Отечественной войны, которые с удовольствием делятся своими воспоминаниями с учащимися. В музее заведена книга отзывов, в которой посетители не раз с благодарностью отзывались о работе, проделанной ребятами. Изучаемые трагические события истории нашей страны, жизнь и деятельность отдельных личностей, встреча с ветеранами вносят огромный вклад в интеллектуальное, нравственное и патриотическое воспитание, формируют у детей гражданские чувства, чувство долга, чести и ответственности.</w:t>
      </w:r>
    </w:p>
    <w:p w:rsidR="005D2C65" w:rsidRPr="006437CE" w:rsidRDefault="006437CE" w:rsidP="005D2C65">
      <w:pPr>
        <w:spacing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9. </w:t>
      </w:r>
      <w:r w:rsidR="005D2C65" w:rsidRPr="006437CE">
        <w:rPr>
          <w:rFonts w:ascii="Times New Roman" w:hAnsi="Times New Roman" w:cs="Times New Roman"/>
          <w:b/>
          <w:color w:val="000000"/>
          <w:sz w:val="28"/>
          <w:szCs w:val="28"/>
          <w:shd w:val="clear" w:color="auto" w:fill="FFFFFF"/>
        </w:rPr>
        <w:t>Заключение</w:t>
      </w:r>
    </w:p>
    <w:p w:rsidR="005D2C65" w:rsidRDefault="00D93321" w:rsidP="005D2C6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2C65" w:rsidRPr="005D2C65">
        <w:rPr>
          <w:rFonts w:ascii="Times New Roman" w:hAnsi="Times New Roman" w:cs="Times New Roman"/>
          <w:sz w:val="28"/>
          <w:szCs w:val="28"/>
        </w:rPr>
        <w:t>Привлечение педагогами музейных материалов в учебный процесс делает уроки более интересными, выразительными, запоминающимися. Но главное то, что у учащихся повышается мотивация к учебной деятельности. Отличается и урок, проведенный в музее или с использованием музейного экспоната. Музейные предметы – вещи, ценности – выступают в качестве источника информации о людях и событиях, способны воздействовать эмоционально, вызывать чувство сопричастности, так как позволяют проникнуть в дух прошлого, в мир творца. Так прокладывается мостик к сердцу ребенка, так формируются правильные жизненные ориентиры, происходит приобщение к вечным ценностям жизни. В этом суть музейной педагогики. Ученик может взять музейный предмет в руки, почувствовать его сопричастность с прошлым, вызвать эмоциональный всплеск. Ведь предмет хранит энергию того или иного исторического события. Музейные экспонаты расширяют возможности учебного процесса. Они способствуют формированию языковой и духовной культуры школьников, умению мыслить, грамотно и хорошо говорить.</w:t>
      </w:r>
    </w:p>
    <w:p w:rsidR="005D2C65" w:rsidRDefault="005D2C65" w:rsidP="005D2C65">
      <w:pPr>
        <w:spacing w:line="360" w:lineRule="auto"/>
        <w:jc w:val="both"/>
        <w:rPr>
          <w:rFonts w:ascii="Times New Roman" w:hAnsi="Times New Roman" w:cs="Times New Roman"/>
          <w:sz w:val="28"/>
          <w:szCs w:val="28"/>
        </w:rPr>
      </w:pPr>
    </w:p>
    <w:p w:rsidR="005D2C65" w:rsidRDefault="006437CE" w:rsidP="005D2C6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10. </w:t>
      </w:r>
      <w:r w:rsidR="00C433FF">
        <w:rPr>
          <w:rFonts w:ascii="Times New Roman" w:hAnsi="Times New Roman" w:cs="Times New Roman"/>
          <w:sz w:val="28"/>
          <w:szCs w:val="28"/>
        </w:rPr>
        <w:t>Список литературы</w:t>
      </w:r>
    </w:p>
    <w:p w:rsidR="00C433FF" w:rsidRPr="00D93321" w:rsidRDefault="00C401BE" w:rsidP="005D2C65">
      <w:pPr>
        <w:spacing w:line="360" w:lineRule="auto"/>
        <w:jc w:val="both"/>
        <w:rPr>
          <w:rFonts w:ascii="Times New Roman" w:hAnsi="Times New Roman" w:cs="Times New Roman"/>
          <w:sz w:val="24"/>
          <w:szCs w:val="24"/>
        </w:rPr>
      </w:pPr>
      <w:r w:rsidRPr="00D93321">
        <w:rPr>
          <w:rFonts w:ascii="Times New Roman" w:hAnsi="Times New Roman" w:cs="Times New Roman"/>
          <w:sz w:val="24"/>
          <w:szCs w:val="24"/>
        </w:rPr>
        <w:t xml:space="preserve">1) </w:t>
      </w:r>
      <w:hyperlink r:id="rId20" w:history="1">
        <w:r w:rsidR="00C433FF" w:rsidRPr="00D93321">
          <w:rPr>
            <w:rStyle w:val="a5"/>
            <w:rFonts w:ascii="Times New Roman" w:hAnsi="Times New Roman" w:cs="Times New Roman"/>
            <w:sz w:val="24"/>
            <w:szCs w:val="24"/>
          </w:rPr>
          <w:t>oop_15_16_muzey.pdf - Яндекс Документы (yandex.ru)</w:t>
        </w:r>
      </w:hyperlink>
      <w:r w:rsidR="00C433FF" w:rsidRPr="00D93321">
        <w:rPr>
          <w:rFonts w:ascii="Times New Roman" w:hAnsi="Times New Roman" w:cs="Times New Roman"/>
          <w:sz w:val="24"/>
          <w:szCs w:val="24"/>
        </w:rPr>
        <w:t xml:space="preserve"> </w:t>
      </w:r>
    </w:p>
    <w:p w:rsidR="00C433FF" w:rsidRPr="00D93321" w:rsidRDefault="00C401BE" w:rsidP="005D2C65">
      <w:pPr>
        <w:spacing w:line="360" w:lineRule="auto"/>
        <w:jc w:val="both"/>
        <w:rPr>
          <w:rFonts w:ascii="Times New Roman" w:hAnsi="Times New Roman" w:cs="Times New Roman"/>
          <w:sz w:val="24"/>
          <w:szCs w:val="24"/>
        </w:rPr>
      </w:pPr>
      <w:r w:rsidRPr="00D93321">
        <w:rPr>
          <w:rFonts w:ascii="Times New Roman" w:hAnsi="Times New Roman" w:cs="Times New Roman"/>
          <w:sz w:val="24"/>
          <w:szCs w:val="24"/>
        </w:rPr>
        <w:t xml:space="preserve">2) </w:t>
      </w:r>
      <w:hyperlink r:id="rId21" w:history="1">
        <w:r w:rsidR="00C433FF" w:rsidRPr="00D93321">
          <w:rPr>
            <w:rStyle w:val="a5"/>
            <w:rFonts w:ascii="Times New Roman" w:hAnsi="Times New Roman" w:cs="Times New Roman"/>
            <w:sz w:val="24"/>
            <w:szCs w:val="24"/>
          </w:rPr>
          <w:t>Музеи онлайн (elabuga.com)</w:t>
        </w:r>
      </w:hyperlink>
      <w:r w:rsidR="00C433FF" w:rsidRPr="00D93321">
        <w:rPr>
          <w:rFonts w:ascii="Times New Roman" w:hAnsi="Times New Roman" w:cs="Times New Roman"/>
          <w:sz w:val="24"/>
          <w:szCs w:val="24"/>
        </w:rPr>
        <w:t xml:space="preserve"> </w:t>
      </w:r>
    </w:p>
    <w:p w:rsidR="00C433FF" w:rsidRPr="00D93321" w:rsidRDefault="00C401BE" w:rsidP="005D2C65">
      <w:pPr>
        <w:spacing w:line="360" w:lineRule="auto"/>
        <w:jc w:val="both"/>
        <w:rPr>
          <w:rFonts w:ascii="Times New Roman" w:hAnsi="Times New Roman" w:cs="Times New Roman"/>
          <w:sz w:val="24"/>
          <w:szCs w:val="24"/>
        </w:rPr>
      </w:pPr>
      <w:r w:rsidRPr="00D93321">
        <w:rPr>
          <w:rFonts w:ascii="Times New Roman" w:hAnsi="Times New Roman" w:cs="Times New Roman"/>
          <w:sz w:val="24"/>
          <w:szCs w:val="24"/>
        </w:rPr>
        <w:t xml:space="preserve">3) </w:t>
      </w:r>
      <w:hyperlink r:id="rId22" w:history="1">
        <w:r w:rsidR="00C433FF" w:rsidRPr="00D93321">
          <w:rPr>
            <w:rStyle w:val="a5"/>
            <w:rFonts w:ascii="Times New Roman" w:hAnsi="Times New Roman" w:cs="Times New Roman"/>
            <w:sz w:val="24"/>
            <w:szCs w:val="24"/>
          </w:rPr>
          <w:t xml:space="preserve">Публикация. Школьный музей как средство формирования духовно-нравственного и патриотического воспитания учащихся на уроках литературы. </w:t>
        </w:r>
        <w:proofErr w:type="spellStart"/>
        <w:r w:rsidR="00C433FF" w:rsidRPr="00D93321">
          <w:rPr>
            <w:rStyle w:val="a5"/>
            <w:rFonts w:ascii="Times New Roman" w:hAnsi="Times New Roman" w:cs="Times New Roman"/>
            <w:sz w:val="24"/>
            <w:szCs w:val="24"/>
          </w:rPr>
          <w:t>Коликова</w:t>
        </w:r>
        <w:proofErr w:type="spellEnd"/>
        <w:r w:rsidR="00C433FF" w:rsidRPr="00D93321">
          <w:rPr>
            <w:rStyle w:val="a5"/>
            <w:rFonts w:ascii="Times New Roman" w:hAnsi="Times New Roman" w:cs="Times New Roman"/>
            <w:sz w:val="24"/>
            <w:szCs w:val="24"/>
          </w:rPr>
          <w:t xml:space="preserve"> Яна Александровна (</w:t>
        </w:r>
        <w:proofErr w:type="spellStart"/>
        <w:r w:rsidR="00C433FF" w:rsidRPr="00D93321">
          <w:rPr>
            <w:rStyle w:val="a5"/>
            <w:rFonts w:ascii="Times New Roman" w:hAnsi="Times New Roman" w:cs="Times New Roman"/>
            <w:sz w:val="24"/>
            <w:szCs w:val="24"/>
          </w:rPr>
          <w:t>xn</w:t>
        </w:r>
        <w:proofErr w:type="spellEnd"/>
        <w:r w:rsidR="00C433FF" w:rsidRPr="00D93321">
          <w:rPr>
            <w:rStyle w:val="a5"/>
            <w:rFonts w:ascii="Times New Roman" w:hAnsi="Times New Roman" w:cs="Times New Roman"/>
            <w:sz w:val="24"/>
            <w:szCs w:val="24"/>
          </w:rPr>
          <w:t>--80aen4cua.xn--p1acf)</w:t>
        </w:r>
      </w:hyperlink>
    </w:p>
    <w:p w:rsidR="00C433FF" w:rsidRPr="00D93321" w:rsidRDefault="00C401BE" w:rsidP="005D2C65">
      <w:pPr>
        <w:spacing w:line="360" w:lineRule="auto"/>
        <w:jc w:val="both"/>
        <w:rPr>
          <w:rFonts w:ascii="Times New Roman" w:hAnsi="Times New Roman" w:cs="Times New Roman"/>
          <w:sz w:val="24"/>
          <w:szCs w:val="24"/>
        </w:rPr>
      </w:pPr>
      <w:r w:rsidRPr="00D93321">
        <w:rPr>
          <w:rFonts w:ascii="Times New Roman" w:hAnsi="Times New Roman" w:cs="Times New Roman"/>
          <w:sz w:val="24"/>
          <w:szCs w:val="24"/>
        </w:rPr>
        <w:t xml:space="preserve">4) </w:t>
      </w:r>
      <w:hyperlink r:id="rId23" w:history="1">
        <w:r w:rsidR="00C433FF" w:rsidRPr="00D93321">
          <w:rPr>
            <w:rStyle w:val="a5"/>
            <w:rFonts w:ascii="Times New Roman" w:hAnsi="Times New Roman" w:cs="Times New Roman"/>
            <w:sz w:val="24"/>
            <w:szCs w:val="24"/>
          </w:rPr>
          <w:t>Использование музейной педагогики на уроках русского языка и литературы для формирования ключевых компетенций обучающихся (cyberleninka.ru)</w:t>
        </w:r>
      </w:hyperlink>
    </w:p>
    <w:p w:rsidR="00C433FF" w:rsidRPr="00D93321" w:rsidRDefault="00C433FF" w:rsidP="005D2C65">
      <w:pPr>
        <w:spacing w:line="360" w:lineRule="auto"/>
        <w:jc w:val="both"/>
        <w:rPr>
          <w:rFonts w:ascii="Times New Roman" w:hAnsi="Times New Roman" w:cs="Times New Roman"/>
          <w:sz w:val="24"/>
          <w:szCs w:val="24"/>
        </w:rPr>
      </w:pPr>
    </w:p>
    <w:p w:rsidR="00C433FF" w:rsidRDefault="00C433FF" w:rsidP="005D2C65">
      <w:pPr>
        <w:spacing w:line="360" w:lineRule="auto"/>
        <w:jc w:val="both"/>
      </w:pPr>
    </w:p>
    <w:p w:rsidR="00C433FF" w:rsidRPr="006437CE" w:rsidRDefault="006437CE" w:rsidP="006437CE">
      <w:pPr>
        <w:spacing w:line="360" w:lineRule="auto"/>
        <w:rPr>
          <w:rFonts w:ascii="Times New Roman" w:hAnsi="Times New Roman" w:cs="Times New Roman"/>
          <w:sz w:val="28"/>
          <w:szCs w:val="28"/>
        </w:rPr>
      </w:pPr>
      <w:r>
        <w:rPr>
          <w:rFonts w:ascii="Times New Roman" w:hAnsi="Times New Roman" w:cs="Times New Roman"/>
          <w:sz w:val="28"/>
          <w:szCs w:val="28"/>
        </w:rPr>
        <w:t xml:space="preserve">11. </w:t>
      </w:r>
      <w:r w:rsidR="00C433FF" w:rsidRPr="006437CE">
        <w:rPr>
          <w:rFonts w:ascii="Times New Roman" w:hAnsi="Times New Roman" w:cs="Times New Roman"/>
          <w:sz w:val="28"/>
          <w:szCs w:val="28"/>
        </w:rPr>
        <w:t>Приложение</w:t>
      </w:r>
    </w:p>
    <w:p w:rsidR="00C433FF" w:rsidRPr="006437CE" w:rsidRDefault="00C433FF" w:rsidP="006437CE">
      <w:pPr>
        <w:spacing w:after="312" w:line="288" w:lineRule="atLeast"/>
        <w:textAlignment w:val="baseline"/>
        <w:outlineLvl w:val="1"/>
        <w:rPr>
          <w:rFonts w:ascii="Times New Roman" w:eastAsia="Times New Roman" w:hAnsi="Times New Roman" w:cs="Times New Roman"/>
          <w:i/>
          <w:iCs/>
          <w:caps/>
          <w:color w:val="858785"/>
          <w:sz w:val="28"/>
          <w:szCs w:val="28"/>
          <w:bdr w:val="none" w:sz="0" w:space="0" w:color="auto" w:frame="1"/>
          <w:lang w:eastAsia="ru-RU"/>
        </w:rPr>
      </w:pPr>
      <w:r w:rsidRPr="00C433FF">
        <w:rPr>
          <w:rFonts w:ascii="Times New Roman" w:eastAsia="Times New Roman" w:hAnsi="Times New Roman" w:cs="Times New Roman"/>
          <w:b/>
          <w:bCs/>
          <w:i/>
          <w:iCs/>
          <w:color w:val="9C7E48"/>
          <w:sz w:val="28"/>
          <w:szCs w:val="28"/>
          <w:lang w:eastAsia="ru-RU"/>
        </w:rPr>
        <w:t>Музеи онлайн</w:t>
      </w:r>
    </w:p>
    <w:p w:rsidR="00C433FF" w:rsidRPr="006437CE"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24" w:history="1">
        <w:r w:rsidR="00C433FF" w:rsidRPr="006437CE">
          <w:rPr>
            <w:rFonts w:ascii="Times New Roman" w:eastAsia="Times New Roman" w:hAnsi="Times New Roman" w:cs="Times New Roman"/>
            <w:i/>
            <w:iCs/>
            <w:color w:val="2BAAE1"/>
            <w:sz w:val="28"/>
            <w:szCs w:val="28"/>
            <w:bdr w:val="none" w:sz="0" w:space="0" w:color="auto" w:frame="1"/>
            <w:lang w:eastAsia="ru-RU"/>
          </w:rPr>
          <w:t>1. Музей истории города</w:t>
        </w:r>
      </w:hyperlink>
    </w:p>
    <w:p w:rsidR="00C433FF" w:rsidRPr="006437CE"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25" w:history="1">
        <w:r w:rsidR="00C433FF" w:rsidRPr="006437CE">
          <w:rPr>
            <w:rFonts w:ascii="Times New Roman" w:eastAsia="Times New Roman" w:hAnsi="Times New Roman" w:cs="Times New Roman"/>
            <w:i/>
            <w:iCs/>
            <w:color w:val="2BAAE1"/>
            <w:sz w:val="28"/>
            <w:szCs w:val="28"/>
            <w:bdr w:val="none" w:sz="0" w:space="0" w:color="auto" w:frame="1"/>
            <w:lang w:eastAsia="ru-RU"/>
          </w:rPr>
          <w:t>2. Дом-музей Ивана Ивановича Шишкина</w:t>
        </w:r>
      </w:hyperlink>
    </w:p>
    <w:p w:rsidR="00C433FF" w:rsidRPr="006437CE"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26" w:history="1">
        <w:r w:rsidR="00C433FF" w:rsidRPr="006437CE">
          <w:rPr>
            <w:rFonts w:ascii="Times New Roman" w:eastAsia="Times New Roman" w:hAnsi="Times New Roman" w:cs="Times New Roman"/>
            <w:i/>
            <w:iCs/>
            <w:color w:val="2BAAE1"/>
            <w:sz w:val="28"/>
            <w:szCs w:val="28"/>
            <w:bdr w:val="none" w:sz="0" w:space="0" w:color="auto" w:frame="1"/>
            <w:lang w:eastAsia="ru-RU"/>
          </w:rPr>
          <w:t>3. Музей-усадьба Н.А. Дуровой</w:t>
        </w:r>
      </w:hyperlink>
    </w:p>
    <w:p w:rsidR="00C433FF" w:rsidRPr="006437CE"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27" w:history="1">
        <w:r w:rsidR="00C433FF" w:rsidRPr="006437CE">
          <w:rPr>
            <w:rFonts w:ascii="Times New Roman" w:eastAsia="Times New Roman" w:hAnsi="Times New Roman" w:cs="Times New Roman"/>
            <w:i/>
            <w:iCs/>
            <w:color w:val="2BAAE1"/>
            <w:sz w:val="28"/>
            <w:szCs w:val="28"/>
            <w:bdr w:val="none" w:sz="0" w:space="0" w:color="auto" w:frame="1"/>
            <w:lang w:eastAsia="ru-RU"/>
          </w:rPr>
          <w:t>5. Литературный музей М.И. Цветаевой</w:t>
        </w:r>
      </w:hyperlink>
    </w:p>
    <w:p w:rsidR="00C433FF" w:rsidRPr="006437CE"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28" w:history="1">
        <w:r w:rsidR="00C433FF" w:rsidRPr="006437CE">
          <w:rPr>
            <w:rFonts w:ascii="Times New Roman" w:eastAsia="Times New Roman" w:hAnsi="Times New Roman" w:cs="Times New Roman"/>
            <w:i/>
            <w:iCs/>
            <w:color w:val="2BAAE1"/>
            <w:sz w:val="28"/>
            <w:szCs w:val="28"/>
            <w:bdr w:val="none" w:sz="0" w:space="0" w:color="auto" w:frame="1"/>
            <w:lang w:eastAsia="ru-RU"/>
          </w:rPr>
          <w:t>6. Дом памяти М.И. Цветаевой</w:t>
        </w:r>
      </w:hyperlink>
    </w:p>
    <w:p w:rsidR="00C433FF" w:rsidRPr="00D93321" w:rsidRDefault="00C433FF" w:rsidP="006437CE">
      <w:pPr>
        <w:spacing w:after="312" w:line="288" w:lineRule="atLeast"/>
        <w:textAlignment w:val="baseline"/>
        <w:outlineLvl w:val="1"/>
        <w:rPr>
          <w:rFonts w:ascii="Times New Roman" w:eastAsia="Times New Roman" w:hAnsi="Times New Roman" w:cs="Times New Roman"/>
          <w:b/>
          <w:i/>
          <w:iCs/>
          <w:caps/>
          <w:sz w:val="28"/>
          <w:szCs w:val="28"/>
          <w:bdr w:val="none" w:sz="0" w:space="0" w:color="auto" w:frame="1"/>
          <w:lang w:eastAsia="ru-RU"/>
        </w:rPr>
      </w:pPr>
      <w:r w:rsidRPr="00C433FF">
        <w:rPr>
          <w:rFonts w:ascii="Times New Roman" w:eastAsia="Times New Roman" w:hAnsi="Times New Roman" w:cs="Times New Roman"/>
          <w:i/>
          <w:iCs/>
          <w:color w:val="990000"/>
          <w:sz w:val="28"/>
          <w:szCs w:val="28"/>
          <w:lang w:eastAsia="ru-RU"/>
        </w:rPr>
        <w:br/>
      </w:r>
      <w:r w:rsidRPr="00D93321">
        <w:rPr>
          <w:rFonts w:ascii="Times New Roman" w:eastAsia="Times New Roman" w:hAnsi="Times New Roman" w:cs="Times New Roman"/>
          <w:b/>
          <w:i/>
          <w:iCs/>
          <w:caps/>
          <w:sz w:val="28"/>
          <w:szCs w:val="28"/>
          <w:bdr w:val="none" w:sz="0" w:space="0" w:color="auto" w:frame="1"/>
          <w:lang w:eastAsia="ru-RU"/>
        </w:rPr>
        <w:t>ПРОЕКТ «УРОК В МУЗЕЕ»</w:t>
      </w:r>
    </w:p>
    <w:p w:rsidR="00C433FF" w:rsidRPr="006437CE"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29" w:tgtFrame="new" w:history="1">
        <w:r w:rsidR="00C433FF" w:rsidRPr="006437CE">
          <w:rPr>
            <w:rFonts w:ascii="Times New Roman" w:eastAsia="Times New Roman" w:hAnsi="Times New Roman" w:cs="Times New Roman"/>
            <w:i/>
            <w:iCs/>
            <w:color w:val="2BAAE1"/>
            <w:sz w:val="28"/>
            <w:szCs w:val="28"/>
            <w:bdr w:val="none" w:sz="0" w:space="0" w:color="auto" w:frame="1"/>
            <w:lang w:eastAsia="ru-RU"/>
          </w:rPr>
          <w:t xml:space="preserve">1. </w:t>
        </w:r>
        <w:proofErr w:type="spellStart"/>
        <w:r w:rsidR="00C433FF" w:rsidRPr="006437CE">
          <w:rPr>
            <w:rFonts w:ascii="Times New Roman" w:eastAsia="Times New Roman" w:hAnsi="Times New Roman" w:cs="Times New Roman"/>
            <w:i/>
            <w:iCs/>
            <w:color w:val="2BAAE1"/>
            <w:sz w:val="28"/>
            <w:szCs w:val="28"/>
            <w:bdr w:val="none" w:sz="0" w:space="0" w:color="auto" w:frame="1"/>
            <w:lang w:eastAsia="ru-RU"/>
          </w:rPr>
          <w:t>Видеоурок</w:t>
        </w:r>
        <w:proofErr w:type="spellEnd"/>
        <w:r w:rsidR="00C433FF" w:rsidRPr="006437CE">
          <w:rPr>
            <w:rFonts w:ascii="Times New Roman" w:eastAsia="Times New Roman" w:hAnsi="Times New Roman" w:cs="Times New Roman"/>
            <w:i/>
            <w:iCs/>
            <w:color w:val="2BAAE1"/>
            <w:sz w:val="28"/>
            <w:szCs w:val="28"/>
            <w:bdr w:val="none" w:sz="0" w:space="0" w:color="auto" w:frame="1"/>
            <w:lang w:eastAsia="ru-RU"/>
          </w:rPr>
          <w:t xml:space="preserve"> по картине Ивана Шишкина «Лесная глушь»</w:t>
        </w:r>
      </w:hyperlink>
    </w:p>
    <w:p w:rsidR="00C433FF" w:rsidRPr="006437CE"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30" w:tgtFrame="new" w:history="1">
        <w:r w:rsidR="00C433FF" w:rsidRPr="006437CE">
          <w:rPr>
            <w:rFonts w:ascii="Times New Roman" w:eastAsia="Times New Roman" w:hAnsi="Times New Roman" w:cs="Times New Roman"/>
            <w:i/>
            <w:iCs/>
            <w:color w:val="2BAAE1"/>
            <w:sz w:val="28"/>
            <w:szCs w:val="28"/>
            <w:bdr w:val="none" w:sz="0" w:space="0" w:color="auto" w:frame="1"/>
            <w:lang w:eastAsia="ru-RU"/>
          </w:rPr>
          <w:t>2. Урок в Доме-музее И.И. Шишкина «эвакуация культурных ценностей в годы войны»</w:t>
        </w:r>
      </w:hyperlink>
    </w:p>
    <w:p w:rsidR="00C433FF" w:rsidRPr="006437CE"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31" w:tgtFrame="new" w:history="1">
        <w:r w:rsidR="00C433FF" w:rsidRPr="006437CE">
          <w:rPr>
            <w:rFonts w:ascii="Times New Roman" w:eastAsia="Times New Roman" w:hAnsi="Times New Roman" w:cs="Times New Roman"/>
            <w:i/>
            <w:iCs/>
            <w:color w:val="2BAAE1"/>
            <w:sz w:val="28"/>
            <w:szCs w:val="28"/>
            <w:bdr w:val="none" w:sz="0" w:space="0" w:color="auto" w:frame="1"/>
            <w:lang w:eastAsia="ru-RU"/>
          </w:rPr>
          <w:t>3. Урок в Музее-мастерской ДПИ «Геральдика»</w:t>
        </w:r>
      </w:hyperlink>
    </w:p>
    <w:p w:rsidR="00C433FF" w:rsidRPr="00A14DD9" w:rsidRDefault="00415552" w:rsidP="006437CE">
      <w:pPr>
        <w:spacing w:after="312" w:line="288" w:lineRule="atLeast"/>
        <w:textAlignment w:val="baseline"/>
        <w:outlineLvl w:val="1"/>
        <w:rPr>
          <w:rFonts w:ascii="Times New Roman" w:eastAsia="Times New Roman" w:hAnsi="Times New Roman" w:cs="Times New Roman"/>
          <w:i/>
          <w:iCs/>
          <w:color w:val="990000"/>
          <w:sz w:val="28"/>
          <w:szCs w:val="28"/>
          <w:bdr w:val="none" w:sz="0" w:space="0" w:color="auto" w:frame="1"/>
          <w:lang w:eastAsia="ru-RU"/>
        </w:rPr>
      </w:pPr>
      <w:hyperlink r:id="rId32" w:tgtFrame="new" w:history="1">
        <w:r w:rsidR="00C433FF" w:rsidRPr="006437CE">
          <w:rPr>
            <w:rFonts w:ascii="Times New Roman" w:eastAsia="Times New Roman" w:hAnsi="Times New Roman" w:cs="Times New Roman"/>
            <w:i/>
            <w:iCs/>
            <w:color w:val="2BAAE1"/>
            <w:sz w:val="28"/>
            <w:szCs w:val="28"/>
            <w:bdr w:val="none" w:sz="0" w:space="0" w:color="auto" w:frame="1"/>
            <w:lang w:eastAsia="ru-RU"/>
          </w:rPr>
          <w:t>4. Урок «О малоизвестных фактах из жизни Марины Цветаевой»</w:t>
        </w:r>
      </w:hyperlink>
      <w:r w:rsidR="00C433FF" w:rsidRPr="006437CE">
        <w:rPr>
          <w:rFonts w:ascii="Times New Roman" w:eastAsia="Times New Roman" w:hAnsi="Times New Roman" w:cs="Times New Roman"/>
          <w:i/>
          <w:iCs/>
          <w:color w:val="990000"/>
          <w:sz w:val="28"/>
          <w:szCs w:val="28"/>
          <w:bdr w:val="none" w:sz="0" w:space="0" w:color="auto" w:frame="1"/>
          <w:lang w:eastAsia="ru-RU"/>
        </w:rPr>
        <w:t xml:space="preserve"> </w:t>
      </w:r>
      <w:hyperlink r:id="rId33" w:tgtFrame="new" w:history="1"/>
      <w:r w:rsidR="00C433FF" w:rsidRPr="00C433FF">
        <w:rPr>
          <w:rFonts w:ascii="Times New Roman" w:eastAsia="Times New Roman" w:hAnsi="Times New Roman" w:cs="Times New Roman"/>
          <w:i/>
          <w:iCs/>
          <w:color w:val="990000"/>
          <w:sz w:val="28"/>
          <w:szCs w:val="28"/>
          <w:lang w:eastAsia="ru-RU"/>
        </w:rPr>
        <w:br/>
      </w:r>
    </w:p>
    <w:p w:rsidR="006437CE" w:rsidRPr="006437CE" w:rsidRDefault="006437CE" w:rsidP="006437CE">
      <w:pPr>
        <w:spacing w:before="161" w:after="60" w:line="240" w:lineRule="auto"/>
        <w:outlineLvl w:val="0"/>
        <w:rPr>
          <w:rFonts w:ascii="Times New Roman" w:eastAsia="Times New Roman" w:hAnsi="Times New Roman" w:cs="Times New Roman"/>
          <w:b/>
          <w:bCs/>
          <w:color w:val="3C3C3C"/>
          <w:kern w:val="36"/>
          <w:sz w:val="28"/>
          <w:szCs w:val="28"/>
          <w:lang w:eastAsia="ru-RU"/>
        </w:rPr>
      </w:pPr>
      <w:r w:rsidRPr="006437CE">
        <w:rPr>
          <w:rFonts w:ascii="Times New Roman" w:eastAsia="Times New Roman" w:hAnsi="Times New Roman" w:cs="Times New Roman"/>
          <w:b/>
          <w:bCs/>
          <w:color w:val="3C3C3C"/>
          <w:kern w:val="36"/>
          <w:sz w:val="28"/>
          <w:szCs w:val="28"/>
          <w:lang w:eastAsia="ru-RU"/>
        </w:rPr>
        <w:lastRenderedPageBreak/>
        <w:t>Музей-заповедник «Казанский кремль»</w:t>
      </w:r>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34" w:tgtFrame="_blank" w:history="1">
        <w:proofErr w:type="spellStart"/>
        <w:r w:rsidR="006437CE" w:rsidRPr="006437CE">
          <w:rPr>
            <w:rFonts w:ascii="Times New Roman" w:eastAsia="Times New Roman" w:hAnsi="Times New Roman" w:cs="Times New Roman"/>
            <w:color w:val="0000FF"/>
            <w:sz w:val="28"/>
            <w:szCs w:val="28"/>
            <w:u w:val="single"/>
            <w:lang w:eastAsia="ru-RU"/>
          </w:rPr>
          <w:t>Респ</w:t>
        </w:r>
        <w:proofErr w:type="spellEnd"/>
        <w:r w:rsidR="006437CE" w:rsidRPr="006437CE">
          <w:rPr>
            <w:rFonts w:ascii="Times New Roman" w:eastAsia="Times New Roman" w:hAnsi="Times New Roman" w:cs="Times New Roman"/>
            <w:color w:val="0000FF"/>
            <w:sz w:val="28"/>
            <w:szCs w:val="28"/>
            <w:u w:val="single"/>
            <w:lang w:eastAsia="ru-RU"/>
          </w:rPr>
          <w:t>. Татарстан, г. Казань</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35" w:tgtFrame="_blank" w:history="1">
        <w:r w:rsidR="006437CE" w:rsidRPr="006437CE">
          <w:rPr>
            <w:rFonts w:ascii="Times New Roman" w:eastAsia="Times New Roman" w:hAnsi="Times New Roman" w:cs="Times New Roman"/>
            <w:color w:val="0000FF"/>
            <w:sz w:val="28"/>
            <w:szCs w:val="28"/>
            <w:u w:val="single"/>
            <w:lang w:eastAsia="ru-RU"/>
          </w:rPr>
          <w:t>kazan-kremlin.ru</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36" w:tgtFrame="_blank" w:history="1">
        <w:r w:rsidR="006437CE" w:rsidRPr="006437CE">
          <w:rPr>
            <w:rFonts w:ascii="Times New Roman" w:eastAsia="Times New Roman" w:hAnsi="Times New Roman" w:cs="Times New Roman"/>
            <w:color w:val="0000FF"/>
            <w:sz w:val="28"/>
            <w:szCs w:val="28"/>
            <w:u w:val="single"/>
            <w:lang w:eastAsia="ru-RU"/>
          </w:rPr>
          <w:t>kazan.kreml@tatar.ru</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37" w:tgtFrame="_blank" w:history="1">
        <w:r w:rsidR="006437CE" w:rsidRPr="006437CE">
          <w:rPr>
            <w:rFonts w:ascii="Times New Roman" w:eastAsia="Times New Roman" w:hAnsi="Times New Roman" w:cs="Times New Roman"/>
            <w:color w:val="0000FF"/>
            <w:sz w:val="28"/>
            <w:szCs w:val="28"/>
            <w:u w:val="single"/>
            <w:lang w:eastAsia="ru-RU"/>
          </w:rPr>
          <w:t>+7 (843) 567-80-73</w:t>
        </w:r>
      </w:hyperlink>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38" w:tgtFrame="_blank" w:history="1">
        <w:r w:rsidR="006437CE" w:rsidRPr="006437CE">
          <w:rPr>
            <w:rFonts w:ascii="Times New Roman" w:eastAsia="Times New Roman" w:hAnsi="Times New Roman" w:cs="Times New Roman"/>
            <w:color w:val="0000FF"/>
            <w:sz w:val="28"/>
            <w:szCs w:val="28"/>
            <w:u w:val="single"/>
            <w:lang w:eastAsia="ru-RU"/>
          </w:rPr>
          <w:t>+7 (843) 567-80-28</w:t>
        </w:r>
      </w:hyperlink>
    </w:p>
    <w:p w:rsidR="006437CE" w:rsidRPr="006437CE" w:rsidRDefault="006437CE" w:rsidP="006437CE">
      <w:pPr>
        <w:spacing w:after="60" w:line="240" w:lineRule="auto"/>
        <w:outlineLvl w:val="0"/>
        <w:rPr>
          <w:rFonts w:ascii="Times New Roman" w:eastAsia="Times New Roman" w:hAnsi="Times New Roman" w:cs="Times New Roman"/>
          <w:b/>
          <w:bCs/>
          <w:color w:val="3C3C3C"/>
          <w:kern w:val="36"/>
          <w:sz w:val="28"/>
          <w:szCs w:val="28"/>
          <w:lang w:eastAsia="ru-RU"/>
        </w:rPr>
      </w:pPr>
      <w:r w:rsidRPr="006437CE">
        <w:rPr>
          <w:rFonts w:ascii="Times New Roman" w:eastAsia="Times New Roman" w:hAnsi="Times New Roman" w:cs="Times New Roman"/>
          <w:b/>
          <w:bCs/>
          <w:color w:val="3C3C3C"/>
          <w:kern w:val="36"/>
          <w:sz w:val="28"/>
          <w:szCs w:val="28"/>
          <w:lang w:eastAsia="ru-RU"/>
        </w:rPr>
        <w:t>Национальный музей Республики Татарстан</w:t>
      </w:r>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39" w:tgtFrame="_blank" w:history="1">
        <w:proofErr w:type="spellStart"/>
        <w:r w:rsidR="006437CE" w:rsidRPr="006437CE">
          <w:rPr>
            <w:rFonts w:ascii="Times New Roman" w:eastAsia="Times New Roman" w:hAnsi="Times New Roman" w:cs="Times New Roman"/>
            <w:color w:val="0000FF"/>
            <w:sz w:val="28"/>
            <w:szCs w:val="28"/>
            <w:u w:val="single"/>
            <w:lang w:eastAsia="ru-RU"/>
          </w:rPr>
          <w:t>Респ</w:t>
        </w:r>
        <w:proofErr w:type="spellEnd"/>
        <w:r w:rsidR="006437CE" w:rsidRPr="006437CE">
          <w:rPr>
            <w:rFonts w:ascii="Times New Roman" w:eastAsia="Times New Roman" w:hAnsi="Times New Roman" w:cs="Times New Roman"/>
            <w:color w:val="0000FF"/>
            <w:sz w:val="28"/>
            <w:szCs w:val="28"/>
            <w:u w:val="single"/>
            <w:lang w:eastAsia="ru-RU"/>
          </w:rPr>
          <w:t>. Татарстан, г. Казань, ул. Кремлевская, д. 2</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40" w:tgtFrame="_blank" w:history="1">
        <w:r w:rsidR="006437CE" w:rsidRPr="006437CE">
          <w:rPr>
            <w:rFonts w:ascii="Times New Roman" w:eastAsia="Times New Roman" w:hAnsi="Times New Roman" w:cs="Times New Roman"/>
            <w:color w:val="0000FF"/>
            <w:sz w:val="28"/>
            <w:szCs w:val="28"/>
            <w:u w:val="single"/>
            <w:lang w:eastAsia="ru-RU"/>
          </w:rPr>
          <w:t>tatmuseum.ru</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41" w:tgtFrame="_blank" w:history="1">
        <w:r w:rsidR="006437CE" w:rsidRPr="006437CE">
          <w:rPr>
            <w:rFonts w:ascii="Times New Roman" w:eastAsia="Times New Roman" w:hAnsi="Times New Roman" w:cs="Times New Roman"/>
            <w:color w:val="0000FF"/>
            <w:sz w:val="28"/>
            <w:szCs w:val="28"/>
            <w:u w:val="single"/>
            <w:lang w:eastAsia="ru-RU"/>
          </w:rPr>
          <w:t>tatar_museum@mail.ru</w:t>
        </w:r>
      </w:hyperlink>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42" w:tgtFrame="_blank" w:history="1">
        <w:r w:rsidR="006437CE" w:rsidRPr="006437CE">
          <w:rPr>
            <w:rFonts w:ascii="Times New Roman" w:eastAsia="Times New Roman" w:hAnsi="Times New Roman" w:cs="Times New Roman"/>
            <w:color w:val="0000FF"/>
            <w:sz w:val="28"/>
            <w:szCs w:val="28"/>
            <w:u w:val="single"/>
            <w:lang w:eastAsia="ru-RU"/>
          </w:rPr>
          <w:t>+7 (843) 292-89-84</w:t>
        </w:r>
      </w:hyperlink>
    </w:p>
    <w:p w:rsidR="006437CE" w:rsidRPr="006437CE" w:rsidRDefault="006437CE" w:rsidP="006437CE">
      <w:pPr>
        <w:spacing w:before="161" w:after="60" w:line="240" w:lineRule="auto"/>
        <w:outlineLvl w:val="0"/>
        <w:rPr>
          <w:rFonts w:ascii="Times New Roman" w:eastAsia="Times New Roman" w:hAnsi="Times New Roman" w:cs="Times New Roman"/>
          <w:b/>
          <w:bCs/>
          <w:color w:val="3C3C3C"/>
          <w:kern w:val="36"/>
          <w:sz w:val="28"/>
          <w:szCs w:val="28"/>
          <w:lang w:eastAsia="ru-RU"/>
        </w:rPr>
      </w:pPr>
      <w:r w:rsidRPr="006437CE">
        <w:rPr>
          <w:rFonts w:ascii="Times New Roman" w:eastAsia="Times New Roman" w:hAnsi="Times New Roman" w:cs="Times New Roman"/>
          <w:b/>
          <w:bCs/>
          <w:color w:val="3C3C3C"/>
          <w:kern w:val="36"/>
          <w:sz w:val="28"/>
          <w:szCs w:val="28"/>
          <w:lang w:eastAsia="ru-RU"/>
        </w:rPr>
        <w:t>Дом-музей И.И. Шишкина</w:t>
      </w:r>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43" w:tgtFrame="_blank" w:history="1">
        <w:proofErr w:type="spellStart"/>
        <w:r w:rsidR="006437CE" w:rsidRPr="006437CE">
          <w:rPr>
            <w:rFonts w:ascii="Times New Roman" w:eastAsia="Times New Roman" w:hAnsi="Times New Roman" w:cs="Times New Roman"/>
            <w:color w:val="0000FF"/>
            <w:sz w:val="28"/>
            <w:szCs w:val="28"/>
            <w:u w:val="single"/>
            <w:lang w:eastAsia="ru-RU"/>
          </w:rPr>
          <w:t>Респ</w:t>
        </w:r>
        <w:proofErr w:type="spellEnd"/>
        <w:r w:rsidR="006437CE" w:rsidRPr="006437CE">
          <w:rPr>
            <w:rFonts w:ascii="Times New Roman" w:eastAsia="Times New Roman" w:hAnsi="Times New Roman" w:cs="Times New Roman"/>
            <w:color w:val="0000FF"/>
            <w:sz w:val="28"/>
            <w:szCs w:val="28"/>
            <w:u w:val="single"/>
            <w:lang w:eastAsia="ru-RU"/>
          </w:rPr>
          <w:t xml:space="preserve">. Татарстан, г. Елабуга, </w:t>
        </w:r>
        <w:proofErr w:type="spellStart"/>
        <w:r w:rsidR="006437CE" w:rsidRPr="006437CE">
          <w:rPr>
            <w:rFonts w:ascii="Times New Roman" w:eastAsia="Times New Roman" w:hAnsi="Times New Roman" w:cs="Times New Roman"/>
            <w:color w:val="0000FF"/>
            <w:sz w:val="28"/>
            <w:szCs w:val="28"/>
            <w:u w:val="single"/>
            <w:lang w:eastAsia="ru-RU"/>
          </w:rPr>
          <w:t>Елабужский</w:t>
        </w:r>
        <w:proofErr w:type="spellEnd"/>
        <w:r w:rsidR="006437CE" w:rsidRPr="006437CE">
          <w:rPr>
            <w:rFonts w:ascii="Times New Roman" w:eastAsia="Times New Roman" w:hAnsi="Times New Roman" w:cs="Times New Roman"/>
            <w:color w:val="0000FF"/>
            <w:sz w:val="28"/>
            <w:szCs w:val="28"/>
            <w:u w:val="single"/>
            <w:lang w:eastAsia="ru-RU"/>
          </w:rPr>
          <w:t xml:space="preserve"> р-н., ул. Набережная, д. 12</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44" w:tgtFrame="_blank" w:history="1">
        <w:r w:rsidR="006437CE" w:rsidRPr="006437CE">
          <w:rPr>
            <w:rFonts w:ascii="Times New Roman" w:eastAsia="Times New Roman" w:hAnsi="Times New Roman" w:cs="Times New Roman"/>
            <w:color w:val="0000FF"/>
            <w:sz w:val="28"/>
            <w:szCs w:val="28"/>
            <w:u w:val="single"/>
            <w:lang w:eastAsia="ru-RU"/>
          </w:rPr>
          <w:t>elabuga.com</w:t>
        </w:r>
      </w:hyperlink>
    </w:p>
    <w:p w:rsidR="006437CE" w:rsidRPr="00A14DD9" w:rsidRDefault="00415552" w:rsidP="00A14DD9">
      <w:pPr>
        <w:spacing w:line="240" w:lineRule="auto"/>
        <w:rPr>
          <w:rFonts w:ascii="Times New Roman" w:eastAsia="Times New Roman" w:hAnsi="Times New Roman" w:cs="Times New Roman"/>
          <w:color w:val="3C3C3C"/>
          <w:sz w:val="28"/>
          <w:szCs w:val="28"/>
          <w:lang w:eastAsia="ru-RU"/>
        </w:rPr>
      </w:pPr>
      <w:hyperlink r:id="rId45" w:tgtFrame="_blank" w:history="1">
        <w:r w:rsidR="006437CE" w:rsidRPr="006437CE">
          <w:rPr>
            <w:rFonts w:ascii="Times New Roman" w:eastAsia="Times New Roman" w:hAnsi="Times New Roman" w:cs="Times New Roman"/>
            <w:color w:val="0000FF"/>
            <w:sz w:val="28"/>
            <w:szCs w:val="28"/>
            <w:u w:val="single"/>
            <w:lang w:eastAsia="ru-RU"/>
          </w:rPr>
          <w:t>+7 (855) 577-53-02</w:t>
        </w:r>
      </w:hyperlink>
      <w:r w:rsidR="006437CE" w:rsidRPr="006437CE">
        <w:rPr>
          <w:rFonts w:ascii="Times New Roman" w:eastAsia="Times New Roman" w:hAnsi="Times New Roman" w:cs="Times New Roman"/>
          <w:color w:val="3C3C3C"/>
          <w:sz w:val="28"/>
          <w:szCs w:val="28"/>
          <w:lang w:eastAsia="ru-RU"/>
        </w:rPr>
        <w:br/>
      </w:r>
      <w:r w:rsidR="006437CE" w:rsidRPr="006437CE">
        <w:rPr>
          <w:rFonts w:ascii="Times New Roman" w:eastAsia="Times New Roman" w:hAnsi="Times New Roman" w:cs="Times New Roman"/>
          <w:b/>
          <w:bCs/>
          <w:color w:val="3C3C3C"/>
          <w:kern w:val="36"/>
          <w:sz w:val="28"/>
          <w:szCs w:val="28"/>
          <w:lang w:eastAsia="ru-RU"/>
        </w:rPr>
        <w:t xml:space="preserve">Музей </w:t>
      </w:r>
      <w:proofErr w:type="spellStart"/>
      <w:r w:rsidR="006437CE" w:rsidRPr="006437CE">
        <w:rPr>
          <w:rFonts w:ascii="Times New Roman" w:eastAsia="Times New Roman" w:hAnsi="Times New Roman" w:cs="Times New Roman"/>
          <w:b/>
          <w:bCs/>
          <w:color w:val="3C3C3C"/>
          <w:kern w:val="36"/>
          <w:sz w:val="28"/>
          <w:szCs w:val="28"/>
          <w:lang w:eastAsia="ru-RU"/>
        </w:rPr>
        <w:t>Габдуллы</w:t>
      </w:r>
      <w:proofErr w:type="spellEnd"/>
      <w:r w:rsidR="006437CE" w:rsidRPr="006437CE">
        <w:rPr>
          <w:rFonts w:ascii="Times New Roman" w:eastAsia="Times New Roman" w:hAnsi="Times New Roman" w:cs="Times New Roman"/>
          <w:b/>
          <w:bCs/>
          <w:color w:val="3C3C3C"/>
          <w:kern w:val="36"/>
          <w:sz w:val="28"/>
          <w:szCs w:val="28"/>
          <w:lang w:eastAsia="ru-RU"/>
        </w:rPr>
        <w:t xml:space="preserve"> Тукая</w:t>
      </w:r>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46" w:tgtFrame="_blank" w:history="1">
        <w:proofErr w:type="spellStart"/>
        <w:r w:rsidR="006437CE" w:rsidRPr="006437CE">
          <w:rPr>
            <w:rFonts w:ascii="Times New Roman" w:eastAsia="Times New Roman" w:hAnsi="Times New Roman" w:cs="Times New Roman"/>
            <w:color w:val="0000FF"/>
            <w:sz w:val="28"/>
            <w:szCs w:val="28"/>
            <w:u w:val="single"/>
            <w:lang w:eastAsia="ru-RU"/>
          </w:rPr>
          <w:t>Респ</w:t>
        </w:r>
        <w:proofErr w:type="spellEnd"/>
        <w:r w:rsidR="006437CE" w:rsidRPr="006437CE">
          <w:rPr>
            <w:rFonts w:ascii="Times New Roman" w:eastAsia="Times New Roman" w:hAnsi="Times New Roman" w:cs="Times New Roman"/>
            <w:color w:val="0000FF"/>
            <w:sz w:val="28"/>
            <w:szCs w:val="28"/>
            <w:u w:val="single"/>
            <w:lang w:eastAsia="ru-RU"/>
          </w:rPr>
          <w:t xml:space="preserve">. Татарстан, Арский р-н., с. Новый </w:t>
        </w:r>
        <w:proofErr w:type="spellStart"/>
        <w:r w:rsidR="006437CE" w:rsidRPr="006437CE">
          <w:rPr>
            <w:rFonts w:ascii="Times New Roman" w:eastAsia="Times New Roman" w:hAnsi="Times New Roman" w:cs="Times New Roman"/>
            <w:color w:val="0000FF"/>
            <w:sz w:val="28"/>
            <w:szCs w:val="28"/>
            <w:u w:val="single"/>
            <w:lang w:eastAsia="ru-RU"/>
          </w:rPr>
          <w:t>Кырлай</w:t>
        </w:r>
        <w:proofErr w:type="spellEnd"/>
        <w:r w:rsidR="006437CE" w:rsidRPr="006437CE">
          <w:rPr>
            <w:rFonts w:ascii="Times New Roman" w:eastAsia="Times New Roman" w:hAnsi="Times New Roman" w:cs="Times New Roman"/>
            <w:color w:val="0000FF"/>
            <w:sz w:val="28"/>
            <w:szCs w:val="28"/>
            <w:u w:val="single"/>
            <w:lang w:eastAsia="ru-RU"/>
          </w:rPr>
          <w:t>, ул. Центральная, д. 4</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47" w:tgtFrame="_blank" w:history="1">
        <w:r w:rsidR="006437CE" w:rsidRPr="006437CE">
          <w:rPr>
            <w:rFonts w:ascii="Times New Roman" w:eastAsia="Times New Roman" w:hAnsi="Times New Roman" w:cs="Times New Roman"/>
            <w:color w:val="0000FF"/>
            <w:sz w:val="28"/>
            <w:szCs w:val="28"/>
            <w:u w:val="single"/>
            <w:lang w:eastAsia="ru-RU"/>
          </w:rPr>
          <w:t>tukay-museum.ru</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48" w:tgtFrame="_blank" w:history="1">
        <w:r w:rsidR="006437CE" w:rsidRPr="006437CE">
          <w:rPr>
            <w:rFonts w:ascii="Times New Roman" w:eastAsia="Times New Roman" w:hAnsi="Times New Roman" w:cs="Times New Roman"/>
            <w:color w:val="0000FF"/>
            <w:sz w:val="28"/>
            <w:szCs w:val="28"/>
            <w:u w:val="single"/>
            <w:lang w:eastAsia="ru-RU"/>
          </w:rPr>
          <w:t>mk.tukaj.museum@tatar.ru</w:t>
        </w:r>
      </w:hyperlink>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49" w:tgtFrame="_blank" w:history="1">
        <w:r w:rsidR="006437CE" w:rsidRPr="006437CE">
          <w:rPr>
            <w:rFonts w:ascii="Times New Roman" w:eastAsia="Times New Roman" w:hAnsi="Times New Roman" w:cs="Times New Roman"/>
            <w:color w:val="0000FF"/>
            <w:sz w:val="28"/>
            <w:szCs w:val="28"/>
            <w:u w:val="single"/>
            <w:lang w:eastAsia="ru-RU"/>
          </w:rPr>
          <w:t>+7 (843) 665-67-16</w:t>
        </w:r>
      </w:hyperlink>
    </w:p>
    <w:p w:rsidR="006437CE" w:rsidRPr="006437CE" w:rsidRDefault="006437CE" w:rsidP="006437CE">
      <w:pPr>
        <w:spacing w:before="161" w:after="60" w:line="240" w:lineRule="auto"/>
        <w:outlineLvl w:val="0"/>
        <w:rPr>
          <w:rFonts w:ascii="Times New Roman" w:eastAsia="Times New Roman" w:hAnsi="Times New Roman" w:cs="Times New Roman"/>
          <w:b/>
          <w:bCs/>
          <w:color w:val="3C3C3C"/>
          <w:kern w:val="36"/>
          <w:sz w:val="28"/>
          <w:szCs w:val="28"/>
          <w:lang w:eastAsia="ru-RU"/>
        </w:rPr>
      </w:pPr>
      <w:r w:rsidRPr="006437CE">
        <w:rPr>
          <w:rFonts w:ascii="Times New Roman" w:eastAsia="Times New Roman" w:hAnsi="Times New Roman" w:cs="Times New Roman"/>
          <w:b/>
          <w:bCs/>
          <w:color w:val="3C3C3C"/>
          <w:kern w:val="36"/>
          <w:sz w:val="28"/>
          <w:szCs w:val="28"/>
          <w:lang w:eastAsia="ru-RU"/>
        </w:rPr>
        <w:t xml:space="preserve">Музей-квартира Мусы </w:t>
      </w:r>
      <w:proofErr w:type="spellStart"/>
      <w:r w:rsidRPr="006437CE">
        <w:rPr>
          <w:rFonts w:ascii="Times New Roman" w:eastAsia="Times New Roman" w:hAnsi="Times New Roman" w:cs="Times New Roman"/>
          <w:b/>
          <w:bCs/>
          <w:color w:val="3C3C3C"/>
          <w:kern w:val="36"/>
          <w:sz w:val="28"/>
          <w:szCs w:val="28"/>
          <w:lang w:eastAsia="ru-RU"/>
        </w:rPr>
        <w:t>Джалиля</w:t>
      </w:r>
      <w:proofErr w:type="spellEnd"/>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50" w:tgtFrame="_blank" w:history="1">
        <w:r w:rsidR="006437CE" w:rsidRPr="006437CE">
          <w:rPr>
            <w:rFonts w:ascii="Times New Roman" w:eastAsia="Times New Roman" w:hAnsi="Times New Roman" w:cs="Times New Roman"/>
            <w:color w:val="0000FF"/>
            <w:sz w:val="28"/>
            <w:szCs w:val="28"/>
            <w:u w:val="single"/>
            <w:lang w:eastAsia="ru-RU"/>
          </w:rPr>
          <w:t>ул. М. Горького, д. 17, кв. 28</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51" w:tgtFrame="_blank" w:history="1">
        <w:r w:rsidR="006437CE" w:rsidRPr="006437CE">
          <w:rPr>
            <w:rFonts w:ascii="Times New Roman" w:eastAsia="Times New Roman" w:hAnsi="Times New Roman" w:cs="Times New Roman"/>
            <w:color w:val="0000FF"/>
            <w:sz w:val="28"/>
            <w:szCs w:val="28"/>
            <w:u w:val="single"/>
            <w:lang w:eastAsia="ru-RU"/>
          </w:rPr>
          <w:t>m-jalil.tatmuseum.ru</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52" w:tgtFrame="_blank" w:history="1">
        <w:r w:rsidR="006437CE" w:rsidRPr="006437CE">
          <w:rPr>
            <w:rFonts w:ascii="Times New Roman" w:eastAsia="Times New Roman" w:hAnsi="Times New Roman" w:cs="Times New Roman"/>
            <w:color w:val="0000FF"/>
            <w:sz w:val="28"/>
            <w:szCs w:val="28"/>
            <w:u w:val="single"/>
            <w:lang w:eastAsia="ru-RU"/>
          </w:rPr>
          <w:t>muzjalil@mail.ru</w:t>
        </w:r>
      </w:hyperlink>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53" w:tgtFrame="_blank" w:history="1">
        <w:r w:rsidR="006437CE" w:rsidRPr="006437CE">
          <w:rPr>
            <w:rFonts w:ascii="Times New Roman" w:eastAsia="Times New Roman" w:hAnsi="Times New Roman" w:cs="Times New Roman"/>
            <w:color w:val="0000FF"/>
            <w:sz w:val="28"/>
            <w:szCs w:val="28"/>
            <w:u w:val="single"/>
            <w:lang w:eastAsia="ru-RU"/>
          </w:rPr>
          <w:t>+7 (843) 238-50-48</w:t>
        </w:r>
      </w:hyperlink>
    </w:p>
    <w:p w:rsidR="006437CE" w:rsidRPr="006437CE" w:rsidRDefault="006437CE" w:rsidP="006437CE">
      <w:pPr>
        <w:spacing w:before="161" w:after="60" w:line="240" w:lineRule="auto"/>
        <w:outlineLvl w:val="0"/>
        <w:rPr>
          <w:rFonts w:ascii="Times New Roman" w:eastAsia="Times New Roman" w:hAnsi="Times New Roman" w:cs="Times New Roman"/>
          <w:b/>
          <w:bCs/>
          <w:color w:val="3C3C3C"/>
          <w:kern w:val="36"/>
          <w:sz w:val="28"/>
          <w:szCs w:val="28"/>
          <w:lang w:eastAsia="ru-RU"/>
        </w:rPr>
      </w:pPr>
      <w:r w:rsidRPr="006437CE">
        <w:rPr>
          <w:rFonts w:ascii="Times New Roman" w:eastAsia="Times New Roman" w:hAnsi="Times New Roman" w:cs="Times New Roman"/>
          <w:b/>
          <w:bCs/>
          <w:color w:val="3C3C3C"/>
          <w:kern w:val="36"/>
          <w:sz w:val="28"/>
          <w:szCs w:val="28"/>
          <w:lang w:eastAsia="ru-RU"/>
        </w:rPr>
        <w:t>Литературный музей им. М.И. Цветаевой</w:t>
      </w:r>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54" w:tgtFrame="_blank" w:history="1">
        <w:proofErr w:type="spellStart"/>
        <w:r w:rsidR="006437CE" w:rsidRPr="006437CE">
          <w:rPr>
            <w:rFonts w:ascii="Times New Roman" w:eastAsia="Times New Roman" w:hAnsi="Times New Roman" w:cs="Times New Roman"/>
            <w:color w:val="0000FF"/>
            <w:sz w:val="28"/>
            <w:szCs w:val="28"/>
            <w:u w:val="single"/>
            <w:lang w:eastAsia="ru-RU"/>
          </w:rPr>
          <w:t>Респ</w:t>
        </w:r>
        <w:proofErr w:type="spellEnd"/>
        <w:r w:rsidR="006437CE" w:rsidRPr="006437CE">
          <w:rPr>
            <w:rFonts w:ascii="Times New Roman" w:eastAsia="Times New Roman" w:hAnsi="Times New Roman" w:cs="Times New Roman"/>
            <w:color w:val="0000FF"/>
            <w:sz w:val="28"/>
            <w:szCs w:val="28"/>
            <w:u w:val="single"/>
            <w:lang w:eastAsia="ru-RU"/>
          </w:rPr>
          <w:t xml:space="preserve">. Татарстан, г. Елабуга, </w:t>
        </w:r>
        <w:proofErr w:type="spellStart"/>
        <w:r w:rsidR="006437CE" w:rsidRPr="006437CE">
          <w:rPr>
            <w:rFonts w:ascii="Times New Roman" w:eastAsia="Times New Roman" w:hAnsi="Times New Roman" w:cs="Times New Roman"/>
            <w:color w:val="0000FF"/>
            <w:sz w:val="28"/>
            <w:szCs w:val="28"/>
            <w:u w:val="single"/>
            <w:lang w:eastAsia="ru-RU"/>
          </w:rPr>
          <w:t>Елабужский</w:t>
        </w:r>
        <w:proofErr w:type="spellEnd"/>
        <w:r w:rsidR="006437CE" w:rsidRPr="006437CE">
          <w:rPr>
            <w:rFonts w:ascii="Times New Roman" w:eastAsia="Times New Roman" w:hAnsi="Times New Roman" w:cs="Times New Roman"/>
            <w:color w:val="0000FF"/>
            <w:sz w:val="28"/>
            <w:szCs w:val="28"/>
            <w:u w:val="single"/>
            <w:lang w:eastAsia="ru-RU"/>
          </w:rPr>
          <w:t xml:space="preserve"> р-н., ул. Казанская, д. 61</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55" w:tgtFrame="_blank" w:history="1">
        <w:r w:rsidR="006437CE" w:rsidRPr="006437CE">
          <w:rPr>
            <w:rFonts w:ascii="Times New Roman" w:eastAsia="Times New Roman" w:hAnsi="Times New Roman" w:cs="Times New Roman"/>
            <w:color w:val="0000FF"/>
            <w:sz w:val="28"/>
            <w:szCs w:val="28"/>
            <w:u w:val="single"/>
            <w:lang w:eastAsia="ru-RU"/>
          </w:rPr>
          <w:t>elabuga.com</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56" w:tgtFrame="_blank" w:history="1">
        <w:r w:rsidR="006437CE" w:rsidRPr="006437CE">
          <w:rPr>
            <w:rFonts w:ascii="Times New Roman" w:eastAsia="Times New Roman" w:hAnsi="Times New Roman" w:cs="Times New Roman"/>
            <w:color w:val="0000FF"/>
            <w:sz w:val="28"/>
            <w:szCs w:val="28"/>
            <w:u w:val="single"/>
            <w:lang w:eastAsia="ru-RU"/>
          </w:rPr>
          <w:t>egmzliteratyra61@mail.ru</w:t>
        </w:r>
      </w:hyperlink>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57" w:tgtFrame="_blank" w:history="1">
        <w:r w:rsidR="006437CE" w:rsidRPr="006437CE">
          <w:rPr>
            <w:rFonts w:ascii="Times New Roman" w:eastAsia="Times New Roman" w:hAnsi="Times New Roman" w:cs="Times New Roman"/>
            <w:color w:val="0000FF"/>
            <w:sz w:val="28"/>
            <w:szCs w:val="28"/>
            <w:u w:val="single"/>
            <w:lang w:eastAsia="ru-RU"/>
          </w:rPr>
          <w:t>+7 (855) 577-88-97</w:t>
        </w:r>
      </w:hyperlink>
    </w:p>
    <w:p w:rsidR="006437CE" w:rsidRPr="006437CE" w:rsidRDefault="006437CE" w:rsidP="006437CE">
      <w:pPr>
        <w:spacing w:before="161" w:after="60" w:line="240" w:lineRule="auto"/>
        <w:outlineLvl w:val="0"/>
        <w:rPr>
          <w:rFonts w:ascii="Times New Roman" w:eastAsia="Times New Roman" w:hAnsi="Times New Roman" w:cs="Times New Roman"/>
          <w:b/>
          <w:bCs/>
          <w:color w:val="3C3C3C"/>
          <w:kern w:val="36"/>
          <w:sz w:val="28"/>
          <w:szCs w:val="28"/>
          <w:lang w:eastAsia="ru-RU"/>
        </w:rPr>
      </w:pPr>
      <w:r w:rsidRPr="006437CE">
        <w:rPr>
          <w:rFonts w:ascii="Times New Roman" w:eastAsia="Times New Roman" w:hAnsi="Times New Roman" w:cs="Times New Roman"/>
          <w:b/>
          <w:bCs/>
          <w:color w:val="3C3C3C"/>
          <w:kern w:val="36"/>
          <w:sz w:val="28"/>
          <w:szCs w:val="28"/>
          <w:lang w:eastAsia="ru-RU"/>
        </w:rPr>
        <w:t>Национальная художественная галерея «</w:t>
      </w:r>
      <w:proofErr w:type="spellStart"/>
      <w:r w:rsidRPr="006437CE">
        <w:rPr>
          <w:rFonts w:ascii="Times New Roman" w:eastAsia="Times New Roman" w:hAnsi="Times New Roman" w:cs="Times New Roman"/>
          <w:b/>
          <w:bCs/>
          <w:color w:val="3C3C3C"/>
          <w:kern w:val="36"/>
          <w:sz w:val="28"/>
          <w:szCs w:val="28"/>
          <w:lang w:eastAsia="ru-RU"/>
        </w:rPr>
        <w:t>Хазинэ</w:t>
      </w:r>
      <w:proofErr w:type="spellEnd"/>
      <w:r w:rsidRPr="006437CE">
        <w:rPr>
          <w:rFonts w:ascii="Times New Roman" w:eastAsia="Times New Roman" w:hAnsi="Times New Roman" w:cs="Times New Roman"/>
          <w:b/>
          <w:bCs/>
          <w:color w:val="3C3C3C"/>
          <w:kern w:val="36"/>
          <w:sz w:val="28"/>
          <w:szCs w:val="28"/>
          <w:lang w:eastAsia="ru-RU"/>
        </w:rPr>
        <w:t>»</w:t>
      </w:r>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58" w:tgtFrame="_blank" w:history="1">
        <w:proofErr w:type="spellStart"/>
        <w:r w:rsidR="006437CE" w:rsidRPr="006437CE">
          <w:rPr>
            <w:rFonts w:ascii="Times New Roman" w:eastAsia="Times New Roman" w:hAnsi="Times New Roman" w:cs="Times New Roman"/>
            <w:color w:val="0000FF"/>
            <w:sz w:val="28"/>
            <w:szCs w:val="28"/>
            <w:u w:val="single"/>
            <w:lang w:eastAsia="ru-RU"/>
          </w:rPr>
          <w:t>Респ</w:t>
        </w:r>
        <w:proofErr w:type="spellEnd"/>
        <w:r w:rsidR="006437CE" w:rsidRPr="006437CE">
          <w:rPr>
            <w:rFonts w:ascii="Times New Roman" w:eastAsia="Times New Roman" w:hAnsi="Times New Roman" w:cs="Times New Roman"/>
            <w:color w:val="0000FF"/>
            <w:sz w:val="28"/>
            <w:szCs w:val="28"/>
            <w:u w:val="single"/>
            <w:lang w:eastAsia="ru-RU"/>
          </w:rPr>
          <w:t>. Татарстан, г. Казань, тер. Кремль, д. 12</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59" w:tgtFrame="_blank" w:history="1">
        <w:r w:rsidR="006437CE" w:rsidRPr="006437CE">
          <w:rPr>
            <w:rFonts w:ascii="Times New Roman" w:eastAsia="Times New Roman" w:hAnsi="Times New Roman" w:cs="Times New Roman"/>
            <w:color w:val="0000FF"/>
            <w:sz w:val="28"/>
            <w:szCs w:val="28"/>
            <w:u w:val="single"/>
            <w:lang w:eastAsia="ru-RU"/>
          </w:rPr>
          <w:t>izo-museum.ru</w:t>
        </w:r>
      </w:hyperlink>
    </w:p>
    <w:p w:rsidR="006437CE" w:rsidRPr="006437CE" w:rsidRDefault="00415552" w:rsidP="006437CE">
      <w:pPr>
        <w:spacing w:after="0" w:line="240" w:lineRule="auto"/>
        <w:rPr>
          <w:rFonts w:ascii="Times New Roman" w:eastAsia="Times New Roman" w:hAnsi="Times New Roman" w:cs="Times New Roman"/>
          <w:color w:val="3C3C3C"/>
          <w:sz w:val="28"/>
          <w:szCs w:val="28"/>
          <w:lang w:eastAsia="ru-RU"/>
        </w:rPr>
      </w:pPr>
      <w:hyperlink r:id="rId60" w:tgtFrame="_blank" w:history="1">
        <w:r w:rsidR="006437CE" w:rsidRPr="006437CE">
          <w:rPr>
            <w:rFonts w:ascii="Times New Roman" w:eastAsia="Times New Roman" w:hAnsi="Times New Roman" w:cs="Times New Roman"/>
            <w:color w:val="0000FF"/>
            <w:sz w:val="28"/>
            <w:szCs w:val="28"/>
            <w:u w:val="single"/>
            <w:lang w:eastAsia="ru-RU"/>
          </w:rPr>
          <w:t>kazfineartmus@mail.ru</w:t>
        </w:r>
      </w:hyperlink>
    </w:p>
    <w:p w:rsidR="006437CE" w:rsidRPr="006437CE" w:rsidRDefault="00415552" w:rsidP="006437CE">
      <w:pPr>
        <w:spacing w:line="240" w:lineRule="auto"/>
        <w:rPr>
          <w:rFonts w:ascii="Times New Roman" w:eastAsia="Times New Roman" w:hAnsi="Times New Roman" w:cs="Times New Roman"/>
          <w:color w:val="3C3C3C"/>
          <w:sz w:val="28"/>
          <w:szCs w:val="28"/>
          <w:lang w:eastAsia="ru-RU"/>
        </w:rPr>
      </w:pPr>
      <w:hyperlink r:id="rId61" w:tgtFrame="_blank" w:history="1">
        <w:r w:rsidR="006437CE" w:rsidRPr="006437CE">
          <w:rPr>
            <w:rFonts w:ascii="Times New Roman" w:eastAsia="Times New Roman" w:hAnsi="Times New Roman" w:cs="Times New Roman"/>
            <w:color w:val="0000FF"/>
            <w:sz w:val="28"/>
            <w:szCs w:val="28"/>
            <w:u w:val="single"/>
            <w:lang w:eastAsia="ru-RU"/>
          </w:rPr>
          <w:t>+7 (843) 567-80-43</w:t>
        </w:r>
      </w:hyperlink>
    </w:p>
    <w:p w:rsidR="005D2C65" w:rsidRPr="006437CE" w:rsidRDefault="005D2C65" w:rsidP="006437CE">
      <w:pPr>
        <w:spacing w:line="360" w:lineRule="auto"/>
        <w:rPr>
          <w:rFonts w:ascii="Times New Roman" w:hAnsi="Times New Roman" w:cs="Times New Roman"/>
          <w:sz w:val="28"/>
          <w:szCs w:val="28"/>
        </w:rPr>
      </w:pPr>
    </w:p>
    <w:sectPr w:rsidR="005D2C65" w:rsidRPr="006437CE" w:rsidSect="00AB0918">
      <w:headerReference w:type="default" r:id="rId62"/>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552" w:rsidRDefault="00415552" w:rsidP="00AB0918">
      <w:pPr>
        <w:spacing w:after="0" w:line="240" w:lineRule="auto"/>
      </w:pPr>
      <w:r>
        <w:separator/>
      </w:r>
    </w:p>
  </w:endnote>
  <w:endnote w:type="continuationSeparator" w:id="0">
    <w:p w:rsidR="00415552" w:rsidRDefault="00415552" w:rsidP="00AB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552" w:rsidRDefault="00415552" w:rsidP="00AB0918">
      <w:pPr>
        <w:spacing w:after="0" w:line="240" w:lineRule="auto"/>
      </w:pPr>
      <w:r>
        <w:separator/>
      </w:r>
    </w:p>
  </w:footnote>
  <w:footnote w:type="continuationSeparator" w:id="0">
    <w:p w:rsidR="00415552" w:rsidRDefault="00415552" w:rsidP="00AB0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510786"/>
      <w:docPartObj>
        <w:docPartGallery w:val="Page Numbers (Top of Page)"/>
        <w:docPartUnique/>
      </w:docPartObj>
    </w:sdtPr>
    <w:sdtEndPr/>
    <w:sdtContent>
      <w:p w:rsidR="00A14DD9" w:rsidRDefault="00A14DD9">
        <w:pPr>
          <w:pStyle w:val="a7"/>
          <w:jc w:val="center"/>
        </w:pPr>
        <w:r>
          <w:fldChar w:fldCharType="begin"/>
        </w:r>
        <w:r>
          <w:instrText>PAGE   \* MERGEFORMAT</w:instrText>
        </w:r>
        <w:r>
          <w:fldChar w:fldCharType="separate"/>
        </w:r>
        <w:r w:rsidR="004318F8">
          <w:rPr>
            <w:noProof/>
          </w:rPr>
          <w:t>20</w:t>
        </w:r>
        <w:r>
          <w:fldChar w:fldCharType="end"/>
        </w:r>
      </w:p>
    </w:sdtContent>
  </w:sdt>
  <w:p w:rsidR="00AB0918" w:rsidRDefault="00AB0918">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D5EB9"/>
    <w:multiLevelType w:val="hybridMultilevel"/>
    <w:tmpl w:val="6D4A1D5E"/>
    <w:lvl w:ilvl="0" w:tplc="77A2018A">
      <w:start w:val="8"/>
      <w:numFmt w:val="decimal"/>
      <w:lvlText w:val="%1."/>
      <w:lvlJc w:val="left"/>
      <w:pPr>
        <w:ind w:left="720" w:hanging="360"/>
      </w:pPr>
      <w:rPr>
        <w:rFonts w:asciiTheme="minorHAnsi" w:hAnsiTheme="minorHAnsi"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A07BF3"/>
    <w:multiLevelType w:val="hybridMultilevel"/>
    <w:tmpl w:val="3D681D8E"/>
    <w:lvl w:ilvl="0" w:tplc="37D40B8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BF480E"/>
    <w:multiLevelType w:val="multilevel"/>
    <w:tmpl w:val="E71E02DA"/>
    <w:lvl w:ilvl="0">
      <w:start w:val="7"/>
      <w:numFmt w:val="decimal"/>
      <w:lvlText w:val="%1."/>
      <w:lvlJc w:val="left"/>
      <w:pPr>
        <w:ind w:left="432" w:hanging="432"/>
      </w:pPr>
      <w:rPr>
        <w:rFonts w:hint="default"/>
        <w:b/>
      </w:rPr>
    </w:lvl>
    <w:lvl w:ilvl="1">
      <w:start w:val="2"/>
      <w:numFmt w:val="decimal"/>
      <w:lvlText w:val="%1.%2."/>
      <w:lvlJc w:val="left"/>
      <w:pPr>
        <w:ind w:left="1004"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504" w:hanging="180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432" w:hanging="2160"/>
      </w:pPr>
      <w:rPr>
        <w:rFonts w:hint="default"/>
        <w:b/>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983"/>
    <w:rsid w:val="00055ACE"/>
    <w:rsid w:val="00070D72"/>
    <w:rsid w:val="000F26B8"/>
    <w:rsid w:val="00163E0F"/>
    <w:rsid w:val="00212DD7"/>
    <w:rsid w:val="00247CB0"/>
    <w:rsid w:val="0026175C"/>
    <w:rsid w:val="0028044D"/>
    <w:rsid w:val="00356D02"/>
    <w:rsid w:val="00415552"/>
    <w:rsid w:val="004318F8"/>
    <w:rsid w:val="005D2C65"/>
    <w:rsid w:val="006437CE"/>
    <w:rsid w:val="0075688C"/>
    <w:rsid w:val="00765C91"/>
    <w:rsid w:val="00901CFE"/>
    <w:rsid w:val="009C05A5"/>
    <w:rsid w:val="00A14DD9"/>
    <w:rsid w:val="00AB0918"/>
    <w:rsid w:val="00BF6983"/>
    <w:rsid w:val="00C401BE"/>
    <w:rsid w:val="00C433FF"/>
    <w:rsid w:val="00C5282C"/>
    <w:rsid w:val="00C542D9"/>
    <w:rsid w:val="00C669CE"/>
    <w:rsid w:val="00D93321"/>
    <w:rsid w:val="00E56661"/>
    <w:rsid w:val="00F51AFF"/>
    <w:rsid w:val="00F73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68D27"/>
  <w15:chartTrackingRefBased/>
  <w15:docId w15:val="{B0FBD996-6AD1-431B-9392-EC433BFA9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437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433F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51A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hwnw">
    <w:name w:val="_6hwnw"/>
    <w:basedOn w:val="a0"/>
    <w:rsid w:val="00F51AFF"/>
  </w:style>
  <w:style w:type="paragraph" w:styleId="a4">
    <w:name w:val="List Paragraph"/>
    <w:basedOn w:val="a"/>
    <w:uiPriority w:val="34"/>
    <w:qFormat/>
    <w:rsid w:val="00F51AFF"/>
    <w:pPr>
      <w:ind w:left="720"/>
      <w:contextualSpacing/>
    </w:pPr>
  </w:style>
  <w:style w:type="character" w:styleId="a5">
    <w:name w:val="Hyperlink"/>
    <w:basedOn w:val="a0"/>
    <w:uiPriority w:val="99"/>
    <w:semiHidden/>
    <w:unhideWhenUsed/>
    <w:rsid w:val="00C433FF"/>
    <w:rPr>
      <w:color w:val="0000FF"/>
      <w:u w:val="single"/>
    </w:rPr>
  </w:style>
  <w:style w:type="character" w:customStyle="1" w:styleId="20">
    <w:name w:val="Заголовок 2 Знак"/>
    <w:basedOn w:val="a0"/>
    <w:link w:val="2"/>
    <w:uiPriority w:val="9"/>
    <w:rsid w:val="00C433FF"/>
    <w:rPr>
      <w:rFonts w:ascii="Times New Roman" w:eastAsia="Times New Roman" w:hAnsi="Times New Roman" w:cs="Times New Roman"/>
      <w:b/>
      <w:bCs/>
      <w:sz w:val="36"/>
      <w:szCs w:val="36"/>
      <w:lang w:eastAsia="ru-RU"/>
    </w:rPr>
  </w:style>
  <w:style w:type="paragraph" w:customStyle="1" w:styleId="msonormal0">
    <w:name w:val="msonormal"/>
    <w:basedOn w:val="a"/>
    <w:rsid w:val="00C433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wns">
    <w:name w:val="downs"/>
    <w:basedOn w:val="a"/>
    <w:rsid w:val="00C433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ray">
    <w:name w:val="gray"/>
    <w:basedOn w:val="a0"/>
    <w:rsid w:val="00C433FF"/>
  </w:style>
  <w:style w:type="character" w:styleId="a6">
    <w:name w:val="FollowedHyperlink"/>
    <w:basedOn w:val="a0"/>
    <w:uiPriority w:val="99"/>
    <w:semiHidden/>
    <w:unhideWhenUsed/>
    <w:rsid w:val="00C433FF"/>
    <w:rPr>
      <w:color w:val="800080"/>
      <w:u w:val="single"/>
    </w:rPr>
  </w:style>
  <w:style w:type="character" w:customStyle="1" w:styleId="10">
    <w:name w:val="Заголовок 1 Знак"/>
    <w:basedOn w:val="a0"/>
    <w:link w:val="1"/>
    <w:uiPriority w:val="9"/>
    <w:rsid w:val="006437CE"/>
    <w:rPr>
      <w:rFonts w:asciiTheme="majorHAnsi" w:eastAsiaTheme="majorEastAsia" w:hAnsiTheme="majorHAnsi" w:cstheme="majorBidi"/>
      <w:color w:val="2E74B5" w:themeColor="accent1" w:themeShade="BF"/>
      <w:sz w:val="32"/>
      <w:szCs w:val="32"/>
    </w:rPr>
  </w:style>
  <w:style w:type="paragraph" w:styleId="a7">
    <w:name w:val="header"/>
    <w:basedOn w:val="a"/>
    <w:link w:val="a8"/>
    <w:uiPriority w:val="99"/>
    <w:unhideWhenUsed/>
    <w:rsid w:val="00AB091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B0918"/>
  </w:style>
  <w:style w:type="paragraph" w:styleId="a9">
    <w:name w:val="footer"/>
    <w:basedOn w:val="a"/>
    <w:link w:val="aa"/>
    <w:uiPriority w:val="99"/>
    <w:unhideWhenUsed/>
    <w:rsid w:val="00AB091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B0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570020">
      <w:bodyDiv w:val="1"/>
      <w:marLeft w:val="0"/>
      <w:marRight w:val="0"/>
      <w:marTop w:val="0"/>
      <w:marBottom w:val="0"/>
      <w:divBdr>
        <w:top w:val="none" w:sz="0" w:space="0" w:color="auto"/>
        <w:left w:val="none" w:sz="0" w:space="0" w:color="auto"/>
        <w:bottom w:val="none" w:sz="0" w:space="0" w:color="auto"/>
        <w:right w:val="none" w:sz="0" w:space="0" w:color="auto"/>
      </w:divBdr>
    </w:div>
    <w:div w:id="2089960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elabuga.com/durova/_durovaMuseumVideoTour.html" TargetMode="External"/><Relationship Id="rId39" Type="http://schemas.openxmlformats.org/officeDocument/2006/relationships/hyperlink" Target="https://yandex.ru/maps/?text=%D0%A0%D0%B5%D1%81%D0%BF.%20%D0%A2%D0%B0%D1%82%D0%B0%D1%80%D1%81%D1%82%D0%B0%D0%BD%2C%20%D0%B3.%20%D0%9A%D0%B0%D0%B7%D0%B0%D0%BD%D1%8C%2C%20%D1%83%D0%BB.%20%D0%9A%D1%80%D0%B5%D0%BC%D0%BB%D0%B5%D0%B2%D1%81%D0%BA%D0%B0%D1%8F%2C%20%D0%B4.%202" TargetMode="External"/><Relationship Id="rId21" Type="http://schemas.openxmlformats.org/officeDocument/2006/relationships/hyperlink" Target="https://www.elabuga.com/about/museumsOnline.html" TargetMode="External"/><Relationship Id="rId34" Type="http://schemas.openxmlformats.org/officeDocument/2006/relationships/hyperlink" Target="https://yandex.ru/maps/?text=%D0%A0%D0%B5%D1%81%D0%BF.%20%D0%A2%D0%B0%D1%82%D0%B0%D1%80%D1%81%D1%82%D0%B0%D0%BD%2C%20%D0%B3.%20%D0%9A%D0%B0%D0%B7%D0%B0%D0%BD%D1%8C" TargetMode="External"/><Relationship Id="rId42" Type="http://schemas.openxmlformats.org/officeDocument/2006/relationships/hyperlink" Target="tel:+78432928984" TargetMode="External"/><Relationship Id="rId47" Type="http://schemas.openxmlformats.org/officeDocument/2006/relationships/hyperlink" Target="http://tukay-museum.ru/" TargetMode="External"/><Relationship Id="rId50" Type="http://schemas.openxmlformats.org/officeDocument/2006/relationships/hyperlink" Target="https://yandex.ru/maps/?text=%D1%83%D0%BB.%20%D0%9C.%20%D0%93%D0%BE%D1%80%D1%8C%D0%BA%D0%BE%D0%B3%D0%BE%2C%20%D0%B4.%2017%2C%20%D0%BA%D0%B2.%2028" TargetMode="External"/><Relationship Id="rId55" Type="http://schemas.openxmlformats.org/officeDocument/2006/relationships/hyperlink" Target="http://www.elabuga.com/" TargetMode="External"/><Relationship Id="rId63"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youtube.com/playlist?list=PL6_NIWC4OqnUw89aNqvko6ufnpjuETHB7" TargetMode="External"/><Relationship Id="rId11" Type="http://schemas.openxmlformats.org/officeDocument/2006/relationships/image" Target="media/image5.jpeg"/><Relationship Id="rId24" Type="http://schemas.openxmlformats.org/officeDocument/2006/relationships/hyperlink" Target="https://www.elabuga.com/cityHistory/_cityHistoryVideoTour.html" TargetMode="External"/><Relationship Id="rId32" Type="http://schemas.openxmlformats.org/officeDocument/2006/relationships/hyperlink" Target="https://www.youtube.com/playlist?list=PL6_NIWC4OqnUw89aNqvko6ufnpjuETHB7" TargetMode="External"/><Relationship Id="rId37" Type="http://schemas.openxmlformats.org/officeDocument/2006/relationships/hyperlink" Target="tel:+78435678073" TargetMode="External"/><Relationship Id="rId40" Type="http://schemas.openxmlformats.org/officeDocument/2006/relationships/hyperlink" Target="http://tatmuseum.ru/" TargetMode="External"/><Relationship Id="rId45" Type="http://schemas.openxmlformats.org/officeDocument/2006/relationships/hyperlink" Target="tel:+78555775302" TargetMode="External"/><Relationship Id="rId53" Type="http://schemas.openxmlformats.org/officeDocument/2006/relationships/hyperlink" Target="tel:+78432385048" TargetMode="External"/><Relationship Id="rId58" Type="http://schemas.openxmlformats.org/officeDocument/2006/relationships/hyperlink" Target="https://yandex.ru/maps/?text=%D0%A0%D0%B5%D1%81%D0%BF.%20%D0%A2%D0%B0%D1%82%D0%B0%D1%80%D1%81%D1%82%D0%B0%D0%BD%2C%20%D0%B3.%20%D0%9A%D0%B0%D0%B7%D0%B0%D0%BD%D1%8C%2C%20%D1%82%D0%B5%D1%80.%20%D0%9A%D1%80%D0%B5%D0%BC%D0%BB%D1%8C%2C%20%D0%B4.%2012" TargetMode="External"/><Relationship Id="rId5" Type="http://schemas.openxmlformats.org/officeDocument/2006/relationships/footnotes" Target="footnotes.xml"/><Relationship Id="rId61" Type="http://schemas.openxmlformats.org/officeDocument/2006/relationships/hyperlink" Target="tel:+78435678043" TargetMode="Externa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hyperlink" Target="https://xn--80aen4cua.xn--p1acf/publication/194595?ysclid=lv59ierfcb357401187" TargetMode="External"/><Relationship Id="rId27" Type="http://schemas.openxmlformats.org/officeDocument/2006/relationships/hyperlink" Target="https://www.elabuga.com/tsvetaevaMuseum/_tsvetaevaMuseumVideoTour.html" TargetMode="External"/><Relationship Id="rId30" Type="http://schemas.openxmlformats.org/officeDocument/2006/relationships/hyperlink" Target="https://www.youtube.com/playlist?list=PL6_NIWC4OqnUw89aNqvko6ufnpjuETHB7" TargetMode="External"/><Relationship Id="rId35" Type="http://schemas.openxmlformats.org/officeDocument/2006/relationships/hyperlink" Target="https://kazan-kremlin.ru/" TargetMode="External"/><Relationship Id="rId43" Type="http://schemas.openxmlformats.org/officeDocument/2006/relationships/hyperlink" Target="https://yandex.ru/maps/?text=%D0%A0%D0%B5%D1%81%D0%BF.%20%D0%A2%D0%B0%D1%82%D0%B0%D1%80%D1%81%D1%82%D0%B0%D0%BD%2C%20%D0%B3.%20%D0%95%D0%BB%D0%B0%D0%B1%D1%83%D0%B3%D0%B0%2C%20%D0%95%D0%BB%D0%B0%D0%B1%D1%83%D0%B6%D1%81%D0%BA%D0%B8%D0%B9%20%D1%80-%D0%BD.%2C%20%D1%83%D0%BB.%20%D0%9D%D0%B0%D0%B1%D0%B5%D1%80%D0%B5%D0%B6%D0%BD%D0%B0%D1%8F%2C%20%D0%B4.%2012" TargetMode="External"/><Relationship Id="rId48" Type="http://schemas.openxmlformats.org/officeDocument/2006/relationships/hyperlink" Target="mailto:mk.tukaj.museum@tatar.ru" TargetMode="External"/><Relationship Id="rId56" Type="http://schemas.openxmlformats.org/officeDocument/2006/relationships/hyperlink" Target="mailto:egmzliteratyra61@mail.ru" TargetMode="External"/><Relationship Id="rId64"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m-jalil.tatmuseum.ru/"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elabuga.com/shishkin/_museumOfIvanShishkinVideoTour.html" TargetMode="External"/><Relationship Id="rId33" Type="http://schemas.openxmlformats.org/officeDocument/2006/relationships/hyperlink" Target="https://www.youtube.com/watch?v=wdy3eyiqX5M" TargetMode="External"/><Relationship Id="rId38" Type="http://schemas.openxmlformats.org/officeDocument/2006/relationships/hyperlink" Target="tel:+78435678028" TargetMode="External"/><Relationship Id="rId46" Type="http://schemas.openxmlformats.org/officeDocument/2006/relationships/hyperlink" Target="https://yandex.ru/maps/?text=%D0%A0%D0%B5%D1%81%D0%BF.%20%D0%A2%D0%B0%D1%82%D0%B0%D1%80%D1%81%D1%82%D0%B0%D0%BD%2C%20%D0%90%D1%80%D1%81%D0%BA%D0%B8%D0%B9%20%D1%80-%D0%BD.%2C%20%D1%81.%20%D0%9D%D0%BE%D0%B2%D1%8B%D0%B9%20%D0%9A%D1%8B%D1%80%D0%BB%D0%B0%D0%B9%2C%20%D1%83%D0%BB.%20%D0%A6%D0%B5%D0%BD%D1%82%D1%80%D0%B0%D0%BB%D1%8C%D0%BD%D0%B0%D1%8F%2C%20%D0%B4.%204" TargetMode="External"/><Relationship Id="rId59" Type="http://schemas.openxmlformats.org/officeDocument/2006/relationships/hyperlink" Target="http://izo-museum.ru/" TargetMode="External"/><Relationship Id="rId20" Type="http://schemas.openxmlformats.org/officeDocument/2006/relationships/hyperlink" Target="https://docs.yandex.ru/docs/view?tm=1713442055&amp;tld=ru&amp;lang=ru&amp;name=oop_15_16_muzey.pdf&amp;text=%D0%BF%D1%80%D0%BE%D0%B5%D0%BA%D1%82%D0%BD%D0%B0%D1%8F%20%D1%80%D0%B0%D0%B1%D0%BE%D1%82%D0%B0%20%D0%BC%D1%83%D0%B7%D0%B5%D0%B9%D0%BD%D1%8B%D0%B5%20%D1%83%D1%80%D0%BE%D0%BA%D0%B8&amp;url=http%3A%2F%2Fschool-40.tomsk.ru%2Ffiles%2Fimg%2Ffile%2Frvce%2Foop_15_16_muzey.pdf&amp;lr=43&amp;mime=pdf&amp;l10n=ru&amp;sign=0ec6f1caaec7f04cd04bf0da1e6989d6&amp;keyno=0&amp;nosw=1&amp;serpParams=tm%3D1713442055%26tld%3Dru%26lang%3Dru%26name%3Doop_15_16_muzey.pdf%26text%3D%25D0%25BF%25D1%2580%25D0%25BE%25D0%25B5%25D0%25BA%25D1%2582%25D0%25BD%25D0%25B0%25D1%258F%2B%25D1%2580%25D0%25B0%25D0%25B1%25D0%25BE%25D1%2582%25D0%25B0%2B%25D0%25BC%25D1%2583%25D0%25B7%25D0%25B5%25D0%25B9%25D0%25BD%25D1%258B%25D0%25B5%2B%25D1%2583%25D1%2580%25D0%25BE%25D0%25BA%25D0%25B8%26url%3Dhttp%253A%2F%2Fschool-40.tomsk.ru%2Ffiles%2Fimg%2Ffile%2Frvce%2Foop_15_16_muzey.pdf%26lr%3D43%26mime%3Dpdf%26l10n%3Dru%26sign%3D0ec6f1caaec7f04cd04bf0da1e6989d6%26keyno%3D0%26nosw%3D1" TargetMode="External"/><Relationship Id="rId41" Type="http://schemas.openxmlformats.org/officeDocument/2006/relationships/hyperlink" Target="mailto:tatar_museum@mail.ru" TargetMode="External"/><Relationship Id="rId54" Type="http://schemas.openxmlformats.org/officeDocument/2006/relationships/hyperlink" Target="https://yandex.ru/maps/?text=%D0%A0%D0%B5%D1%81%D0%BF.%20%D0%A2%D0%B0%D1%82%D0%B0%D1%80%D1%81%D1%82%D0%B0%D0%BD%2C%20%D0%B3.%20%D0%95%D0%BB%D0%B0%D0%B1%D1%83%D0%B3%D0%B0%2C%20%D0%95%D0%BB%D0%B0%D0%B1%D1%83%D0%B6%D1%81%D0%BA%D0%B8%D0%B9%20%D1%80-%D0%BD.%2C%20%D1%83%D0%BB.%20%D0%9A%D0%B0%D0%B7%D0%B0%D0%BD%D1%81%D0%BA%D0%B0%D1%8F%2C%20%D0%B4.%2061" TargetMode="External"/><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cyberleninka.ru/article/n/ispolzovanie-muzeynoy-pedagogiki-na-urokah-russkogo-yazyka-i-literatury-dlya-formirovaniya-klyuchevyh-kompetentsiy-obuchayuschihsya/viewer" TargetMode="External"/><Relationship Id="rId28" Type="http://schemas.openxmlformats.org/officeDocument/2006/relationships/hyperlink" Target="https://www.elabuga.com/tsvetaevaHouse/_tsvetaevaHouseVideoTour.html" TargetMode="External"/><Relationship Id="rId36" Type="http://schemas.openxmlformats.org/officeDocument/2006/relationships/hyperlink" Target="mailto:kazan.kreml@tatar.ru" TargetMode="External"/><Relationship Id="rId49" Type="http://schemas.openxmlformats.org/officeDocument/2006/relationships/hyperlink" Target="tel:+78436656716" TargetMode="External"/><Relationship Id="rId57" Type="http://schemas.openxmlformats.org/officeDocument/2006/relationships/hyperlink" Target="tel:+78555778897" TargetMode="External"/><Relationship Id="rId10" Type="http://schemas.openxmlformats.org/officeDocument/2006/relationships/image" Target="media/image4.png"/><Relationship Id="rId31" Type="http://schemas.openxmlformats.org/officeDocument/2006/relationships/hyperlink" Target="https://www.youtube.com/playlist?list=PL6_NIWC4OqnUw89aNqvko6ufnpjuETHB7" TargetMode="External"/><Relationship Id="rId44" Type="http://schemas.openxmlformats.org/officeDocument/2006/relationships/hyperlink" Target="http://www.elabuga.com/" TargetMode="External"/><Relationship Id="rId52" Type="http://schemas.openxmlformats.org/officeDocument/2006/relationships/hyperlink" Target="mailto:muzjalil@mail.ru" TargetMode="External"/><Relationship Id="rId60" Type="http://schemas.openxmlformats.org/officeDocument/2006/relationships/hyperlink" Target="mailto:kazfineartmus@mail.ru"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Pages>
  <Words>4916</Words>
  <Characters>28024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Школа70</dc:creator>
  <cp:keywords/>
  <dc:description/>
  <cp:lastModifiedBy>70</cp:lastModifiedBy>
  <cp:revision>9</cp:revision>
  <dcterms:created xsi:type="dcterms:W3CDTF">2024-04-18T11:22:00Z</dcterms:created>
  <dcterms:modified xsi:type="dcterms:W3CDTF">2026-04-02T09:38:00Z</dcterms:modified>
</cp:coreProperties>
</file>