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95" w:rsidRDefault="00794A95" w:rsidP="00794A95">
      <w:pPr>
        <w:rPr>
          <w:sz w:val="24"/>
        </w:rPr>
      </w:pPr>
    </w:p>
    <w:p w:rsidR="00794A95" w:rsidRPr="007B6A0E" w:rsidRDefault="00794A95" w:rsidP="00794A95">
      <w:pPr>
        <w:jc w:val="center"/>
        <w:rPr>
          <w:rFonts w:ascii="Times New Roman" w:hAnsi="Times New Roman"/>
          <w:sz w:val="28"/>
          <w:szCs w:val="28"/>
        </w:rPr>
      </w:pPr>
      <w:r w:rsidRPr="007B6A0E">
        <w:rPr>
          <w:rFonts w:ascii="Times New Roman" w:hAnsi="Times New Roman"/>
          <w:sz w:val="28"/>
          <w:szCs w:val="28"/>
        </w:rPr>
        <w:t>ДЕПАРТАМЕНТ ОБРАЗОВАНИЯ И НАУКИ ПРИМОРСКОГО КРАЯ</w:t>
      </w:r>
    </w:p>
    <w:p w:rsidR="00794A95" w:rsidRDefault="00794A95" w:rsidP="00794A95">
      <w:pPr>
        <w:jc w:val="center"/>
        <w:rPr>
          <w:rFonts w:ascii="Times New Roman" w:hAnsi="Times New Roman"/>
          <w:b/>
          <w:sz w:val="28"/>
          <w:szCs w:val="28"/>
        </w:rPr>
      </w:pPr>
      <w:r w:rsidRPr="00254E78">
        <w:rPr>
          <w:rFonts w:ascii="Times New Roman" w:hAnsi="Times New Roman"/>
          <w:b/>
          <w:sz w:val="28"/>
          <w:szCs w:val="28"/>
        </w:rPr>
        <w:t xml:space="preserve">краевое государственное автономное </w:t>
      </w:r>
    </w:p>
    <w:p w:rsidR="00794A95" w:rsidRPr="00254E78" w:rsidRDefault="00794A95" w:rsidP="00794A95">
      <w:pPr>
        <w:jc w:val="center"/>
        <w:rPr>
          <w:rFonts w:ascii="Times New Roman" w:hAnsi="Times New Roman"/>
          <w:b/>
          <w:sz w:val="28"/>
          <w:szCs w:val="28"/>
        </w:rPr>
      </w:pPr>
      <w:r w:rsidRPr="00254E78">
        <w:rPr>
          <w:rFonts w:ascii="Times New Roman" w:hAnsi="Times New Roman"/>
          <w:b/>
          <w:sz w:val="28"/>
          <w:szCs w:val="28"/>
        </w:rPr>
        <w:t>профессиональное образовательное учреждение</w:t>
      </w:r>
    </w:p>
    <w:p w:rsidR="00794A95" w:rsidRPr="00254E78" w:rsidRDefault="00794A95" w:rsidP="00794A95">
      <w:pPr>
        <w:jc w:val="center"/>
        <w:rPr>
          <w:rFonts w:ascii="Times New Roman" w:hAnsi="Times New Roman"/>
          <w:b/>
          <w:sz w:val="28"/>
          <w:szCs w:val="28"/>
        </w:rPr>
      </w:pPr>
      <w:r w:rsidRPr="00254E78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4E78">
        <w:rPr>
          <w:rFonts w:ascii="Times New Roman" w:hAnsi="Times New Roman"/>
          <w:b/>
          <w:sz w:val="28"/>
          <w:szCs w:val="28"/>
        </w:rPr>
        <w:t>Дальнегорский</w:t>
      </w:r>
      <w:proofErr w:type="spellEnd"/>
      <w:r w:rsidRPr="00254E78">
        <w:rPr>
          <w:rFonts w:ascii="Times New Roman" w:hAnsi="Times New Roman"/>
          <w:b/>
          <w:sz w:val="28"/>
          <w:szCs w:val="28"/>
        </w:rPr>
        <w:t xml:space="preserve"> индустриально-технологический колледж»</w:t>
      </w:r>
    </w:p>
    <w:p w:rsidR="00794A95" w:rsidRPr="00254E78" w:rsidRDefault="00794A95" w:rsidP="00794A95">
      <w:pPr>
        <w:pStyle w:val="a3"/>
        <w:rPr>
          <w:rFonts w:ascii="Times New Roman" w:hAnsi="Times New Roman"/>
          <w:b/>
          <w:sz w:val="28"/>
          <w:szCs w:val="28"/>
        </w:rPr>
      </w:pPr>
    </w:p>
    <w:p w:rsidR="00794A95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94A95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94A95" w:rsidRPr="00DB30EC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4A95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4A95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4A95" w:rsidRPr="00DB30EC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4A95" w:rsidRPr="00794A95" w:rsidRDefault="00794A95" w:rsidP="00794A95">
      <w:pPr>
        <w:jc w:val="center"/>
        <w:rPr>
          <w:rFonts w:ascii="Times New Roman" w:hAnsi="Times New Roman"/>
          <w:sz w:val="40"/>
          <w:szCs w:val="40"/>
        </w:rPr>
      </w:pPr>
      <w:r w:rsidRPr="00794A95">
        <w:rPr>
          <w:rFonts w:ascii="Times New Roman" w:hAnsi="Times New Roman"/>
          <w:sz w:val="40"/>
          <w:szCs w:val="40"/>
        </w:rPr>
        <w:t>«Профессиональное становление учащихся в условиях рынка труда»</w:t>
      </w:r>
    </w:p>
    <w:p w:rsidR="00794A95" w:rsidRPr="000A12FF" w:rsidRDefault="00794A95" w:rsidP="00794A95">
      <w:pPr>
        <w:spacing w:line="360" w:lineRule="auto"/>
        <w:jc w:val="center"/>
        <w:rPr>
          <w:sz w:val="28"/>
          <w:szCs w:val="28"/>
        </w:rPr>
      </w:pPr>
    </w:p>
    <w:p w:rsidR="00794A95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794A95" w:rsidRPr="000D4F30" w:rsidRDefault="00794A95" w:rsidP="00794A95">
      <w:pPr>
        <w:jc w:val="center"/>
        <w:rPr>
          <w:rFonts w:ascii="Times New Roman" w:hAnsi="Times New Roman"/>
          <w:b/>
          <w:sz w:val="32"/>
          <w:szCs w:val="32"/>
        </w:rPr>
      </w:pPr>
    </w:p>
    <w:p w:rsidR="00794A95" w:rsidRDefault="00794A95" w:rsidP="00794A95">
      <w:pPr>
        <w:jc w:val="center"/>
        <w:rPr>
          <w:rFonts w:ascii="Times New Roman" w:hAnsi="Times New Roman"/>
          <w:b/>
          <w:sz w:val="32"/>
          <w:szCs w:val="32"/>
        </w:rPr>
      </w:pPr>
    </w:p>
    <w:p w:rsidR="00794A95" w:rsidRDefault="00794A95" w:rsidP="00794A95">
      <w:pPr>
        <w:jc w:val="center"/>
        <w:rPr>
          <w:rFonts w:ascii="Times New Roman" w:hAnsi="Times New Roman"/>
          <w:b/>
          <w:sz w:val="32"/>
          <w:szCs w:val="32"/>
        </w:rPr>
      </w:pPr>
    </w:p>
    <w:p w:rsidR="00794A95" w:rsidRDefault="00794A95" w:rsidP="00794A95">
      <w:pPr>
        <w:jc w:val="center"/>
        <w:rPr>
          <w:rFonts w:ascii="Times New Roman" w:hAnsi="Times New Roman"/>
          <w:b/>
          <w:sz w:val="32"/>
          <w:szCs w:val="32"/>
        </w:rPr>
      </w:pPr>
    </w:p>
    <w:p w:rsidR="00794A95" w:rsidRPr="000D4F30" w:rsidRDefault="00794A95" w:rsidP="00794A95">
      <w:pPr>
        <w:jc w:val="center"/>
        <w:rPr>
          <w:rFonts w:ascii="Times New Roman" w:hAnsi="Times New Roman"/>
          <w:b/>
          <w:sz w:val="32"/>
          <w:szCs w:val="32"/>
        </w:rPr>
      </w:pPr>
    </w:p>
    <w:p w:rsidR="00794A95" w:rsidRDefault="00794A95" w:rsidP="00794A95"/>
    <w:p w:rsidR="00794A95" w:rsidRDefault="00794A95" w:rsidP="00794A95"/>
    <w:p w:rsidR="00794A95" w:rsidRDefault="00794A95" w:rsidP="00794A95"/>
    <w:p w:rsidR="00794A95" w:rsidRDefault="00794A95" w:rsidP="00794A95"/>
    <w:p w:rsidR="00794A95" w:rsidRPr="00A81B7A" w:rsidRDefault="00794A95" w:rsidP="0079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670" w:hanging="1417"/>
        <w:rPr>
          <w:rFonts w:ascii="Times New Roman" w:hAnsi="Times New Roman"/>
          <w:color w:val="000000"/>
          <w:sz w:val="28"/>
          <w:szCs w:val="28"/>
        </w:rPr>
      </w:pPr>
      <w:r w:rsidRPr="00A81B7A">
        <w:rPr>
          <w:rFonts w:ascii="Times New Roman" w:hAnsi="Times New Roman"/>
          <w:color w:val="000000"/>
          <w:sz w:val="28"/>
          <w:szCs w:val="28"/>
        </w:rPr>
        <w:t xml:space="preserve">Выполнил: Кораблева М.В.,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A81B7A">
        <w:rPr>
          <w:rFonts w:ascii="Times New Roman" w:hAnsi="Times New Roman"/>
          <w:color w:val="000000"/>
          <w:sz w:val="28"/>
          <w:szCs w:val="28"/>
        </w:rPr>
        <w:t>мастер производственного обучения</w:t>
      </w:r>
    </w:p>
    <w:p w:rsidR="00794A95" w:rsidRDefault="00794A95" w:rsidP="00794A95"/>
    <w:p w:rsidR="00794A95" w:rsidRDefault="00794A95" w:rsidP="00794A95"/>
    <w:p w:rsidR="00794A95" w:rsidRDefault="00794A95" w:rsidP="00794A95"/>
    <w:p w:rsidR="00794A95" w:rsidRDefault="00794A95" w:rsidP="00794A95"/>
    <w:p w:rsidR="00794A95" w:rsidRDefault="00794A95" w:rsidP="00794A95"/>
    <w:p w:rsidR="00794A95" w:rsidRDefault="00794A95" w:rsidP="00794A95">
      <w:pPr>
        <w:jc w:val="center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jc w:val="center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jc w:val="center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jc w:val="center"/>
        <w:rPr>
          <w:rFonts w:ascii="Times New Roman" w:hAnsi="Times New Roman"/>
          <w:sz w:val="28"/>
          <w:szCs w:val="28"/>
        </w:rPr>
      </w:pPr>
    </w:p>
    <w:p w:rsidR="00794A95" w:rsidRPr="00032229" w:rsidRDefault="00794A95" w:rsidP="00794A95">
      <w:pPr>
        <w:jc w:val="center"/>
        <w:rPr>
          <w:rFonts w:ascii="Times New Roman" w:hAnsi="Times New Roman"/>
          <w:sz w:val="28"/>
          <w:szCs w:val="28"/>
        </w:rPr>
      </w:pPr>
    </w:p>
    <w:p w:rsidR="00794A95" w:rsidRPr="00A81B7A" w:rsidRDefault="00794A95" w:rsidP="00794A95">
      <w:pPr>
        <w:jc w:val="center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jc w:val="center"/>
        <w:rPr>
          <w:rFonts w:ascii="Times New Roman" w:hAnsi="Times New Roman"/>
          <w:sz w:val="28"/>
          <w:szCs w:val="28"/>
        </w:rPr>
      </w:pPr>
      <w:r w:rsidRPr="00AC076B">
        <w:rPr>
          <w:rFonts w:ascii="Times New Roman" w:hAnsi="Times New Roman"/>
          <w:sz w:val="28"/>
          <w:szCs w:val="28"/>
        </w:rPr>
        <w:t>г. Дальнегорск</w:t>
      </w:r>
    </w:p>
    <w:p w:rsidR="00794A95" w:rsidRDefault="00794A95" w:rsidP="00794A9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6</w:t>
      </w:r>
    </w:p>
    <w:p w:rsidR="00794A95" w:rsidRPr="00794A95" w:rsidRDefault="00794A95" w:rsidP="00794A95"/>
    <w:p w:rsidR="00794A95" w:rsidRDefault="00794A95" w:rsidP="00794A95">
      <w:pPr>
        <w:jc w:val="center"/>
        <w:rPr>
          <w:sz w:val="32"/>
        </w:rPr>
      </w:pPr>
    </w:p>
    <w:p w:rsidR="00794A95" w:rsidRDefault="00794A95" w:rsidP="00794A95">
      <w:pPr>
        <w:jc w:val="center"/>
        <w:rPr>
          <w:sz w:val="32"/>
        </w:rPr>
      </w:pPr>
      <w:r>
        <w:rPr>
          <w:sz w:val="32"/>
        </w:rPr>
        <w:lastRenderedPageBreak/>
        <w:t>«Профессиональное становление учащихся в условиях рынка труда»</w:t>
      </w:r>
    </w:p>
    <w:p w:rsidR="00794A95" w:rsidRPr="000A12FF" w:rsidRDefault="00794A95" w:rsidP="00794A95">
      <w:pPr>
        <w:spacing w:line="360" w:lineRule="auto"/>
        <w:jc w:val="center"/>
        <w:rPr>
          <w:sz w:val="28"/>
          <w:szCs w:val="28"/>
        </w:rPr>
      </w:pP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sz w:val="28"/>
          <w:szCs w:val="28"/>
        </w:rPr>
        <w:tab/>
      </w:r>
      <w:r w:rsidRPr="000A12FF">
        <w:rPr>
          <w:rFonts w:ascii="Times New Roman" w:hAnsi="Times New Roman"/>
          <w:sz w:val="28"/>
          <w:szCs w:val="28"/>
        </w:rPr>
        <w:t xml:space="preserve"> В условиях перехода к рыночной экономике возникла необходимость коренных преобразований системы подготовки рабочих кадров на новых началах; стало очевидным, что профессиональное оборудование должно ориентироваться на специализированную подготовку рабочих, обладающих высоким уровнем профессионализма и компетентности.</w:t>
      </w:r>
    </w:p>
    <w:p w:rsidR="00794A95" w:rsidRPr="000A12FF" w:rsidRDefault="00794A95" w:rsidP="00794A95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proofErr w:type="gramStart"/>
      <w:r w:rsidRPr="000A12FF">
        <w:rPr>
          <w:rFonts w:ascii="Times New Roman" w:hAnsi="Times New Roman"/>
          <w:sz w:val="28"/>
          <w:szCs w:val="28"/>
        </w:rPr>
        <w:t>Под</w:t>
      </w:r>
      <w:proofErr w:type="gramEnd"/>
      <w:r w:rsidRPr="000A12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A12FF">
        <w:rPr>
          <w:rFonts w:ascii="Times New Roman" w:hAnsi="Times New Roman"/>
          <w:sz w:val="28"/>
          <w:szCs w:val="28"/>
        </w:rPr>
        <w:t>профессионализма</w:t>
      </w:r>
      <w:proofErr w:type="gramEnd"/>
      <w:r w:rsidRPr="000A12FF">
        <w:rPr>
          <w:rFonts w:ascii="Times New Roman" w:hAnsi="Times New Roman"/>
          <w:sz w:val="28"/>
          <w:szCs w:val="28"/>
        </w:rPr>
        <w:t xml:space="preserve"> понимается высокое мастерство по приобретённой профессии, позволяющее выпускнику быть конкурентоспособным на рынке труда. Профессионализм обеспечивает высокую мобильность рабочих, их способность оперативно осваивать новшества и быстро адаптироваться к изменяющимся условиям производства, способность самостоятельно выбирать сферу деятельности, принимать ответственные решения и обеспечивать </w:t>
      </w:r>
      <w:proofErr w:type="spellStart"/>
      <w:r w:rsidRPr="000A12FF">
        <w:rPr>
          <w:rFonts w:ascii="Times New Roman" w:hAnsi="Times New Roman"/>
          <w:sz w:val="28"/>
          <w:szCs w:val="28"/>
        </w:rPr>
        <w:t>саморегуляцию</w:t>
      </w:r>
      <w:proofErr w:type="spellEnd"/>
      <w:r w:rsidRPr="000A12FF">
        <w:rPr>
          <w:rFonts w:ascii="Times New Roman" w:hAnsi="Times New Roman"/>
          <w:sz w:val="28"/>
          <w:szCs w:val="28"/>
        </w:rPr>
        <w:t xml:space="preserve"> поведения.</w:t>
      </w:r>
    </w:p>
    <w:p w:rsidR="00794A95" w:rsidRPr="000A12FF" w:rsidRDefault="00794A95" w:rsidP="00794A95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Профессионализм и компетентность - это те качества, от которых зависит жизненные и трудовые успехи. Сегодня речь идёт о формировании рабочих профессионалов, способных возродить экономику, и главное в этом процессе - не объём покупаемой информации, а умение творчески находить и копить, усваивать и пользоваться ею.</w:t>
      </w:r>
    </w:p>
    <w:p w:rsidR="00794A95" w:rsidRPr="000A12FF" w:rsidRDefault="00794A95" w:rsidP="00794A95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Основы профессионального мастерства учащихся осваивают на последнем, завершающем периоде профессионального обучения, непосредственно в условиях того участка, где им предстоит в дальнейшем работать.</w:t>
      </w:r>
    </w:p>
    <w:p w:rsidR="00794A95" w:rsidRPr="000A12FF" w:rsidRDefault="00794A95" w:rsidP="00794A95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Производственная практика учащихся на штатных рабочих местах представляет собой заключительный этап их профессиональной подготовки и проводится в последние месяцы обучения. </w:t>
      </w:r>
      <w:proofErr w:type="gramStart"/>
      <w:r w:rsidRPr="000A12FF">
        <w:rPr>
          <w:rFonts w:ascii="Times New Roman" w:hAnsi="Times New Roman"/>
          <w:sz w:val="28"/>
          <w:szCs w:val="28"/>
        </w:rPr>
        <w:t xml:space="preserve">К задачам, решаемым в процессе производственной практики, относятся: социальная, психологическая и физиологическая адаптация учащихся к производственным условиям; совершенствование и конкретизация профессиональных знаний, навыков и </w:t>
      </w:r>
      <w:r w:rsidRPr="000A12FF">
        <w:rPr>
          <w:rFonts w:ascii="Times New Roman" w:hAnsi="Times New Roman"/>
          <w:sz w:val="28"/>
          <w:szCs w:val="28"/>
        </w:rPr>
        <w:lastRenderedPageBreak/>
        <w:t>умений; специализация по избранной профессии; накопление опыта самостоятельной работа при выполнении сложных производственных работ; освоение прогрессивной технологии, современного оборудования средств механизации и автоматизации; овладение высокопроизводительными инструментами и приспособлениями, опытом передовиков и новаторов производства;</w:t>
      </w:r>
      <w:proofErr w:type="gramEnd"/>
      <w:r w:rsidRPr="000A12FF">
        <w:rPr>
          <w:rFonts w:ascii="Times New Roman" w:hAnsi="Times New Roman"/>
          <w:sz w:val="28"/>
          <w:szCs w:val="28"/>
        </w:rPr>
        <w:t xml:space="preserve"> изучение заводской технической и технологической документации, вопросов научной организации труда на рабочем месте; формирование навыков и умений применять знания на практике, решать сложные производственные задачи.</w:t>
      </w:r>
    </w:p>
    <w:p w:rsidR="00794A95" w:rsidRPr="004B393C" w:rsidRDefault="00794A95" w:rsidP="00794A95">
      <w:pPr>
        <w:ind w:firstLine="540"/>
        <w:rPr>
          <w:rFonts w:ascii="Times New Roman" w:hAnsi="Times New Roman"/>
          <w:sz w:val="24"/>
        </w:rPr>
      </w:pPr>
    </w:p>
    <w:p w:rsidR="00794A95" w:rsidRPr="000A12FF" w:rsidRDefault="00794A95" w:rsidP="00794A95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Систему работы по трудоустройству выпускников можно разделить на три блока: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I   Работа с работодателем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II  Работа со службой занятости по подготовке, и переподготовке, и повышении квалификации населения.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III  Работа лицея по созданию условий по защищённости выпускников на рынке труда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I  Работа с работодателем: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ab/>
        <w:t>а) заключение договоров с предприятиями на прохождение производственной практики с последующим трудоустройством с ОАО «Бор»; ОАО «ГМК-ДПМ» ОАО «</w:t>
      </w:r>
      <w:proofErr w:type="spellStart"/>
      <w:r w:rsidRPr="000A12FF">
        <w:rPr>
          <w:rFonts w:ascii="Times New Roman" w:hAnsi="Times New Roman"/>
          <w:sz w:val="28"/>
          <w:szCs w:val="28"/>
        </w:rPr>
        <w:t>Дальхлеб</w:t>
      </w:r>
      <w:proofErr w:type="spellEnd"/>
      <w:r w:rsidRPr="000A12FF">
        <w:rPr>
          <w:rFonts w:ascii="Times New Roman" w:hAnsi="Times New Roman"/>
          <w:sz w:val="28"/>
          <w:szCs w:val="28"/>
        </w:rPr>
        <w:t>»;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ab/>
        <w:t xml:space="preserve">б) заключение договоров с предприятиями за пределами </w:t>
      </w:r>
      <w:proofErr w:type="spellStart"/>
      <w:r w:rsidRPr="000A12FF">
        <w:rPr>
          <w:rFonts w:ascii="Times New Roman" w:hAnsi="Times New Roman"/>
          <w:sz w:val="28"/>
          <w:szCs w:val="28"/>
        </w:rPr>
        <w:t>Дальнегорского</w:t>
      </w:r>
      <w:proofErr w:type="spellEnd"/>
      <w:r w:rsidRPr="000A12FF">
        <w:rPr>
          <w:rFonts w:ascii="Times New Roman" w:hAnsi="Times New Roman"/>
          <w:sz w:val="28"/>
          <w:szCs w:val="28"/>
        </w:rPr>
        <w:t xml:space="preserve"> район</w:t>
      </w:r>
      <w:proofErr w:type="gramStart"/>
      <w:r w:rsidRPr="000A12FF">
        <w:rPr>
          <w:rFonts w:ascii="Times New Roman" w:hAnsi="Times New Roman"/>
          <w:sz w:val="28"/>
          <w:szCs w:val="28"/>
        </w:rPr>
        <w:t>а ООО</w:t>
      </w:r>
      <w:proofErr w:type="gramEnd"/>
      <w:r w:rsidRPr="000A12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A12FF">
        <w:rPr>
          <w:rFonts w:ascii="Times New Roman" w:hAnsi="Times New Roman"/>
          <w:sz w:val="28"/>
          <w:szCs w:val="28"/>
        </w:rPr>
        <w:t>Чугуевский</w:t>
      </w:r>
      <w:proofErr w:type="spellEnd"/>
      <w:r w:rsidRPr="000A12FF">
        <w:rPr>
          <w:rFonts w:ascii="Times New Roman" w:hAnsi="Times New Roman"/>
          <w:sz w:val="28"/>
          <w:szCs w:val="28"/>
        </w:rPr>
        <w:t xml:space="preserve"> хлебозавод»; АО «</w:t>
      </w:r>
      <w:proofErr w:type="spellStart"/>
      <w:r w:rsidRPr="000A12FF">
        <w:rPr>
          <w:rFonts w:ascii="Times New Roman" w:hAnsi="Times New Roman"/>
          <w:sz w:val="28"/>
          <w:szCs w:val="28"/>
        </w:rPr>
        <w:t>Тернейес</w:t>
      </w:r>
      <w:proofErr w:type="spellEnd"/>
      <w:r w:rsidRPr="000A12FF">
        <w:rPr>
          <w:rFonts w:ascii="Times New Roman" w:hAnsi="Times New Roman"/>
          <w:sz w:val="28"/>
          <w:szCs w:val="28"/>
        </w:rPr>
        <w:t>»</w:t>
      </w:r>
    </w:p>
    <w:p w:rsidR="00794A95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ab/>
        <w:t>в) в настоящее время идёт разработка договора между администрацией города и лицеем, по вопросам трудоустройства учащихся на муниципальных и частных предприятиях.</w:t>
      </w:r>
    </w:p>
    <w:p w:rsidR="00794A95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</w:t>
      </w:r>
      <w:r w:rsidRPr="004072DC">
        <w:rPr>
          <w:rFonts w:ascii="Times New Roman" w:hAnsi="Times New Roman"/>
          <w:i/>
          <w:sz w:val="28"/>
          <w:szCs w:val="28"/>
        </w:rPr>
        <w:t xml:space="preserve">ребования </w:t>
      </w:r>
      <w:r>
        <w:rPr>
          <w:rFonts w:ascii="Times New Roman" w:hAnsi="Times New Roman"/>
          <w:i/>
          <w:sz w:val="28"/>
          <w:szCs w:val="28"/>
        </w:rPr>
        <w:t>р</w:t>
      </w:r>
      <w:r w:rsidRPr="004072DC">
        <w:rPr>
          <w:rFonts w:ascii="Times New Roman" w:hAnsi="Times New Roman"/>
          <w:i/>
          <w:sz w:val="28"/>
          <w:szCs w:val="28"/>
        </w:rPr>
        <w:t>аботодател</w:t>
      </w:r>
      <w:r>
        <w:rPr>
          <w:rFonts w:ascii="Times New Roman" w:hAnsi="Times New Roman"/>
          <w:i/>
          <w:sz w:val="28"/>
          <w:szCs w:val="28"/>
        </w:rPr>
        <w:t>ей</w:t>
      </w:r>
      <w:r w:rsidRPr="004072D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к уровню и качеству подготовки выпускников:</w:t>
      </w:r>
    </w:p>
    <w:p w:rsidR="00794A95" w:rsidRPr="004072DC" w:rsidRDefault="00794A95" w:rsidP="00794A95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Выпускник должен знать:</w:t>
      </w:r>
      <w:r w:rsidRPr="004072DC">
        <w:rPr>
          <w:rFonts w:ascii="Times New Roman" w:hAnsi="Times New Roman"/>
          <w:i/>
          <w:sz w:val="28"/>
          <w:szCs w:val="28"/>
        </w:rPr>
        <w:t xml:space="preserve"> </w:t>
      </w:r>
    </w:p>
    <w:p w:rsidR="00794A95" w:rsidRPr="004072DC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4072DC">
        <w:rPr>
          <w:rFonts w:ascii="Times New Roman" w:hAnsi="Times New Roman"/>
          <w:i/>
          <w:sz w:val="28"/>
          <w:szCs w:val="28"/>
        </w:rPr>
        <w:t xml:space="preserve">- знание </w:t>
      </w:r>
      <w:r>
        <w:rPr>
          <w:rFonts w:ascii="Times New Roman" w:hAnsi="Times New Roman"/>
          <w:i/>
          <w:sz w:val="28"/>
          <w:szCs w:val="28"/>
        </w:rPr>
        <w:t xml:space="preserve">особенностей </w:t>
      </w:r>
      <w:r w:rsidRPr="004072DC">
        <w:rPr>
          <w:rFonts w:ascii="Times New Roman" w:hAnsi="Times New Roman"/>
          <w:i/>
          <w:sz w:val="28"/>
          <w:szCs w:val="28"/>
        </w:rPr>
        <w:t>кух</w:t>
      </w:r>
      <w:r>
        <w:rPr>
          <w:rFonts w:ascii="Times New Roman" w:hAnsi="Times New Roman"/>
          <w:i/>
          <w:sz w:val="28"/>
          <w:szCs w:val="28"/>
        </w:rPr>
        <w:t>онь</w:t>
      </w:r>
      <w:r w:rsidRPr="004072D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стран </w:t>
      </w:r>
      <w:r w:rsidRPr="004072DC">
        <w:rPr>
          <w:rFonts w:ascii="Times New Roman" w:hAnsi="Times New Roman"/>
          <w:i/>
          <w:sz w:val="28"/>
          <w:szCs w:val="28"/>
        </w:rPr>
        <w:t>АТР</w:t>
      </w:r>
      <w:r>
        <w:rPr>
          <w:rFonts w:ascii="Times New Roman" w:hAnsi="Times New Roman"/>
          <w:i/>
          <w:sz w:val="28"/>
          <w:szCs w:val="28"/>
        </w:rPr>
        <w:t xml:space="preserve"> и европейской кухни</w:t>
      </w:r>
      <w:r w:rsidRPr="004072DC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 xml:space="preserve">знание правил эксплуатации </w:t>
      </w:r>
      <w:r w:rsidRPr="004072DC">
        <w:rPr>
          <w:rFonts w:ascii="Times New Roman" w:hAnsi="Times New Roman"/>
          <w:i/>
          <w:sz w:val="28"/>
          <w:szCs w:val="28"/>
        </w:rPr>
        <w:t xml:space="preserve"> современного</w:t>
      </w:r>
      <w:r>
        <w:rPr>
          <w:rFonts w:ascii="Times New Roman" w:hAnsi="Times New Roman"/>
          <w:i/>
          <w:sz w:val="28"/>
          <w:szCs w:val="28"/>
        </w:rPr>
        <w:t xml:space="preserve"> технологического</w:t>
      </w:r>
      <w:r w:rsidRPr="004072DC">
        <w:rPr>
          <w:rFonts w:ascii="Times New Roman" w:hAnsi="Times New Roman"/>
          <w:i/>
          <w:sz w:val="28"/>
          <w:szCs w:val="28"/>
        </w:rPr>
        <w:t xml:space="preserve"> оборудования</w:t>
      </w:r>
      <w:r>
        <w:rPr>
          <w:rFonts w:ascii="Times New Roman" w:hAnsi="Times New Roman"/>
          <w:i/>
          <w:sz w:val="28"/>
          <w:szCs w:val="28"/>
        </w:rPr>
        <w:t xml:space="preserve">; 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II Работа со службой занятости: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ab/>
        <w:t>Сегодня работа со службой занятости налажена только в области подготовки, переподготовки и повышении кадров (работа с выпускниками, востребованность, трудоустройство)</w:t>
      </w:r>
    </w:p>
    <w:p w:rsidR="00794A95" w:rsidRPr="000A12FF" w:rsidRDefault="00794A95" w:rsidP="00794A9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94A95" w:rsidRDefault="00794A95" w:rsidP="00794A9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III </w:t>
      </w:r>
      <w:r>
        <w:rPr>
          <w:rFonts w:ascii="Times New Roman" w:hAnsi="Times New Roman"/>
          <w:sz w:val="28"/>
          <w:szCs w:val="28"/>
        </w:rPr>
        <w:t>Р</w:t>
      </w:r>
      <w:r w:rsidRPr="000A12FF">
        <w:rPr>
          <w:rFonts w:ascii="Times New Roman" w:hAnsi="Times New Roman"/>
          <w:sz w:val="28"/>
          <w:szCs w:val="28"/>
        </w:rPr>
        <w:t xml:space="preserve">абота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0A12FF">
        <w:rPr>
          <w:rFonts w:ascii="Times New Roman" w:hAnsi="Times New Roman"/>
          <w:sz w:val="28"/>
          <w:szCs w:val="28"/>
        </w:rPr>
        <w:t>социальной адаптации уч-ся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целью социальной адаптации учащиеся могут получить одну или  несколько профессий  в </w:t>
      </w:r>
      <w:r w:rsidRPr="000A12FF">
        <w:rPr>
          <w:rFonts w:ascii="Times New Roman" w:hAnsi="Times New Roman"/>
          <w:sz w:val="28"/>
          <w:szCs w:val="28"/>
        </w:rPr>
        <w:t>отделении дополнительного образования</w:t>
      </w:r>
      <w:r>
        <w:rPr>
          <w:rFonts w:ascii="Times New Roman" w:hAnsi="Times New Roman"/>
          <w:sz w:val="28"/>
          <w:szCs w:val="28"/>
        </w:rPr>
        <w:t>…….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Можно выделить</w:t>
      </w:r>
      <w:r>
        <w:rPr>
          <w:rFonts w:ascii="Times New Roman" w:hAnsi="Times New Roman"/>
          <w:sz w:val="28"/>
          <w:szCs w:val="28"/>
        </w:rPr>
        <w:t xml:space="preserve"> критерии конкурентоспособности </w:t>
      </w:r>
      <w:r w:rsidRPr="000A12FF">
        <w:rPr>
          <w:rFonts w:ascii="Times New Roman" w:hAnsi="Times New Roman"/>
          <w:sz w:val="28"/>
          <w:szCs w:val="28"/>
        </w:rPr>
        <w:t xml:space="preserve">выпускников </w:t>
      </w:r>
      <w:r w:rsidRPr="004072DC">
        <w:rPr>
          <w:rFonts w:ascii="Times New Roman" w:hAnsi="Times New Roman"/>
          <w:sz w:val="28"/>
          <w:szCs w:val="28"/>
        </w:rPr>
        <w:t xml:space="preserve">лицея </w:t>
      </w:r>
      <w:r w:rsidRPr="000A12FF">
        <w:rPr>
          <w:rFonts w:ascii="Times New Roman" w:hAnsi="Times New Roman"/>
          <w:sz w:val="28"/>
          <w:szCs w:val="28"/>
        </w:rPr>
        <w:t xml:space="preserve">на современном рынке труда с позиции качества рабочей силы по 4 основным параметрам: 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1 - профессиональная квалификация 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2 - культура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3 - мотивация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4 - поведенческие характеристики </w:t>
      </w:r>
    </w:p>
    <w:p w:rsidR="00794A95" w:rsidRPr="000A12FF" w:rsidRDefault="00794A95" w:rsidP="00794A95">
      <w:pPr>
        <w:tabs>
          <w:tab w:val="left" w:pos="720"/>
        </w:tabs>
        <w:spacing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1)</w:t>
      </w:r>
      <w:r w:rsidRPr="000A12FF">
        <w:rPr>
          <w:rFonts w:ascii="Times New Roman" w:hAnsi="Times New Roman"/>
          <w:sz w:val="28"/>
          <w:szCs w:val="28"/>
        </w:rPr>
        <w:tab/>
      </w:r>
      <w:proofErr w:type="gramStart"/>
      <w:r w:rsidRPr="000A12FF">
        <w:rPr>
          <w:rFonts w:ascii="Times New Roman" w:hAnsi="Times New Roman"/>
          <w:sz w:val="28"/>
          <w:szCs w:val="28"/>
        </w:rPr>
        <w:t>Какое</w:t>
      </w:r>
      <w:proofErr w:type="gramEnd"/>
      <w:r w:rsidRPr="000A12FF">
        <w:rPr>
          <w:rFonts w:ascii="Times New Roman" w:hAnsi="Times New Roman"/>
          <w:sz w:val="28"/>
          <w:szCs w:val="28"/>
        </w:rPr>
        <w:t xml:space="preserve">  У3 окончил, успешность обучения.</w:t>
      </w:r>
    </w:p>
    <w:p w:rsidR="00794A95" w:rsidRPr="000A12FF" w:rsidRDefault="00794A95" w:rsidP="00794A95">
      <w:pPr>
        <w:tabs>
          <w:tab w:val="left" w:pos="720"/>
        </w:tabs>
        <w:spacing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2)</w:t>
      </w:r>
      <w:r w:rsidRPr="000A12FF">
        <w:rPr>
          <w:rFonts w:ascii="Times New Roman" w:hAnsi="Times New Roman"/>
          <w:sz w:val="28"/>
          <w:szCs w:val="28"/>
        </w:rPr>
        <w:tab/>
        <w:t>Ценность и ориентация, уважение к выбранной профессии.</w:t>
      </w:r>
    </w:p>
    <w:p w:rsidR="00794A95" w:rsidRPr="000A12FF" w:rsidRDefault="00794A95" w:rsidP="00794A95">
      <w:pPr>
        <w:tabs>
          <w:tab w:val="left" w:pos="720"/>
        </w:tabs>
        <w:spacing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3)</w:t>
      </w:r>
      <w:r w:rsidRPr="000A12FF">
        <w:rPr>
          <w:rFonts w:ascii="Times New Roman" w:hAnsi="Times New Roman"/>
          <w:sz w:val="28"/>
          <w:szCs w:val="28"/>
        </w:rPr>
        <w:tab/>
        <w:t>Карьерные планы, самооценка и уровень притязаний.</w:t>
      </w:r>
    </w:p>
    <w:p w:rsidR="00794A95" w:rsidRDefault="00794A95" w:rsidP="00794A95">
      <w:pPr>
        <w:tabs>
          <w:tab w:val="left" w:pos="720"/>
        </w:tabs>
        <w:spacing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4)</w:t>
      </w:r>
      <w:r w:rsidRPr="000A12FF">
        <w:rPr>
          <w:rFonts w:ascii="Times New Roman" w:hAnsi="Times New Roman"/>
          <w:sz w:val="28"/>
          <w:szCs w:val="28"/>
        </w:rPr>
        <w:tab/>
        <w:t>Активность в поиске работы, уверенность, чёткость целей трудоустройства.</w:t>
      </w:r>
    </w:p>
    <w:p w:rsidR="00794A95" w:rsidRPr="000A12FF" w:rsidRDefault="00794A95" w:rsidP="00794A95">
      <w:pPr>
        <w:tabs>
          <w:tab w:val="left" w:pos="720"/>
        </w:tabs>
        <w:spacing w:line="360" w:lineRule="auto"/>
        <w:ind w:left="720" w:hanging="360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lastRenderedPageBreak/>
        <w:t>I. Профессиональная квалификация</w:t>
      </w:r>
    </w:p>
    <w:p w:rsidR="00794A95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4072DC">
        <w:rPr>
          <w:rFonts w:ascii="Times New Roman" w:hAnsi="Times New Roman"/>
          <w:i/>
          <w:sz w:val="28"/>
          <w:szCs w:val="28"/>
        </w:rPr>
        <w:t>- на защите ПЭР присутствовали представители ведущих предприятий общественного питания города</w:t>
      </w:r>
      <w:r>
        <w:rPr>
          <w:rFonts w:ascii="Times New Roman" w:hAnsi="Times New Roman"/>
          <w:i/>
          <w:sz w:val="28"/>
          <w:szCs w:val="28"/>
        </w:rPr>
        <w:t>……..</w:t>
      </w:r>
    </w:p>
    <w:p w:rsidR="00794A95" w:rsidRPr="004072DC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4072DC">
        <w:rPr>
          <w:rFonts w:ascii="Times New Roman" w:hAnsi="Times New Roman"/>
          <w:i/>
          <w:sz w:val="28"/>
          <w:szCs w:val="28"/>
        </w:rPr>
        <w:t xml:space="preserve"> - на учеников пришли с предприятий хорошие отзывы </w:t>
      </w:r>
      <w:proofErr w:type="gramStart"/>
      <w:r w:rsidRPr="004072DC">
        <w:rPr>
          <w:rFonts w:ascii="Times New Roman" w:hAnsi="Times New Roman"/>
          <w:i/>
          <w:sz w:val="28"/>
          <w:szCs w:val="28"/>
        </w:rPr>
        <w:t>о</w:t>
      </w:r>
      <w:proofErr w:type="gramEnd"/>
      <w:r w:rsidRPr="004072DC">
        <w:rPr>
          <w:rFonts w:ascii="Times New Roman" w:hAnsi="Times New Roman"/>
          <w:i/>
          <w:sz w:val="28"/>
          <w:szCs w:val="28"/>
        </w:rPr>
        <w:t xml:space="preserve"> их профессиональных качествах и пожелания на будущее с предложением у них работать.</w:t>
      </w:r>
    </w:p>
    <w:p w:rsidR="00794A95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Выпускники 201</w:t>
      </w:r>
      <w:r>
        <w:rPr>
          <w:rFonts w:ascii="Times New Roman" w:hAnsi="Times New Roman"/>
          <w:sz w:val="28"/>
          <w:szCs w:val="28"/>
        </w:rPr>
        <w:t>5</w:t>
      </w:r>
      <w:r w:rsidRPr="000A12FF">
        <w:rPr>
          <w:rFonts w:ascii="Times New Roman" w:hAnsi="Times New Roman"/>
          <w:sz w:val="28"/>
          <w:szCs w:val="28"/>
        </w:rPr>
        <w:t>-201</w:t>
      </w:r>
      <w:r>
        <w:rPr>
          <w:rFonts w:ascii="Times New Roman" w:hAnsi="Times New Roman"/>
          <w:sz w:val="28"/>
          <w:szCs w:val="28"/>
        </w:rPr>
        <w:t>6</w:t>
      </w:r>
      <w:r w:rsidRPr="000A12FF">
        <w:rPr>
          <w:rFonts w:ascii="Times New Roman" w:hAnsi="Times New Roman"/>
          <w:sz w:val="28"/>
          <w:szCs w:val="28"/>
        </w:rPr>
        <w:t xml:space="preserve"> учебного года </w:t>
      </w:r>
    </w:p>
    <w:p w:rsidR="00794A95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 Всего 1</w:t>
      </w:r>
      <w:r>
        <w:rPr>
          <w:rFonts w:ascii="Times New Roman" w:hAnsi="Times New Roman"/>
          <w:sz w:val="28"/>
          <w:szCs w:val="28"/>
        </w:rPr>
        <w:t>3</w:t>
      </w:r>
      <w:r w:rsidRPr="000A12FF">
        <w:rPr>
          <w:rFonts w:ascii="Times New Roman" w:hAnsi="Times New Roman"/>
          <w:sz w:val="28"/>
          <w:szCs w:val="28"/>
        </w:rPr>
        <w:t>учащихся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5-м разрядом – 1 учащийся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С 4-м разрядом - 6 учащихся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С 3-м  разрядом - </w:t>
      </w:r>
      <w:r>
        <w:rPr>
          <w:rFonts w:ascii="Times New Roman" w:hAnsi="Times New Roman"/>
          <w:sz w:val="28"/>
          <w:szCs w:val="28"/>
        </w:rPr>
        <w:t>6</w:t>
      </w:r>
      <w:r w:rsidRPr="000A12FF">
        <w:rPr>
          <w:rFonts w:ascii="Times New Roman" w:hAnsi="Times New Roman"/>
          <w:sz w:val="28"/>
          <w:szCs w:val="28"/>
        </w:rPr>
        <w:t xml:space="preserve"> учащихся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Продолжают учебу в ВУЗ, СУЗ  - </w:t>
      </w:r>
      <w:r>
        <w:rPr>
          <w:rFonts w:ascii="Times New Roman" w:hAnsi="Times New Roman"/>
          <w:sz w:val="28"/>
          <w:szCs w:val="28"/>
        </w:rPr>
        <w:t>3</w:t>
      </w:r>
      <w:r w:rsidRPr="000A12FF">
        <w:rPr>
          <w:rFonts w:ascii="Times New Roman" w:hAnsi="Times New Roman"/>
          <w:sz w:val="28"/>
          <w:szCs w:val="28"/>
        </w:rPr>
        <w:t xml:space="preserve"> человек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 xml:space="preserve">Работают по профессии  </w:t>
      </w:r>
      <w:r>
        <w:rPr>
          <w:rFonts w:ascii="Times New Roman" w:hAnsi="Times New Roman"/>
          <w:sz w:val="28"/>
          <w:szCs w:val="28"/>
        </w:rPr>
        <w:t>4</w:t>
      </w:r>
      <w:r w:rsidRPr="000A12FF">
        <w:rPr>
          <w:rFonts w:ascii="Times New Roman" w:hAnsi="Times New Roman"/>
          <w:sz w:val="28"/>
          <w:szCs w:val="28"/>
        </w:rPr>
        <w:t>человек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В Российской армии    2 человек</w:t>
      </w:r>
    </w:p>
    <w:p w:rsidR="00794A95" w:rsidRPr="000A12FF" w:rsidRDefault="00794A95" w:rsidP="00794A9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A12FF">
        <w:rPr>
          <w:rFonts w:ascii="Times New Roman" w:hAnsi="Times New Roman"/>
          <w:sz w:val="28"/>
          <w:szCs w:val="28"/>
        </w:rPr>
        <w:t>II  Культура</w:t>
      </w:r>
    </w:p>
    <w:p w:rsidR="00794A95" w:rsidRPr="001D5A82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1D5A82">
        <w:rPr>
          <w:rFonts w:ascii="Times New Roman" w:hAnsi="Times New Roman"/>
          <w:i/>
          <w:sz w:val="28"/>
          <w:szCs w:val="28"/>
        </w:rPr>
        <w:t>Общая культура основывается на жизненных ценностях и ориентации личности.</w:t>
      </w:r>
    </w:p>
    <w:p w:rsidR="00794A95" w:rsidRPr="000A12FF" w:rsidRDefault="00794A95" w:rsidP="00794A9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94A95" w:rsidRPr="001D5A82" w:rsidRDefault="00794A95" w:rsidP="00794A95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1D5A82">
        <w:rPr>
          <w:rFonts w:ascii="Times New Roman" w:hAnsi="Times New Roman"/>
          <w:i/>
          <w:sz w:val="28"/>
          <w:szCs w:val="28"/>
        </w:rPr>
        <w:t>III  Мотивация</w:t>
      </w:r>
    </w:p>
    <w:p w:rsidR="00794A95" w:rsidRPr="001D5A82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1D5A82">
        <w:rPr>
          <w:rFonts w:ascii="Times New Roman" w:hAnsi="Times New Roman"/>
          <w:i/>
          <w:sz w:val="28"/>
          <w:szCs w:val="28"/>
        </w:rPr>
        <w:t>Что может дать профессия в материальном и духовном плане</w:t>
      </w:r>
    </w:p>
    <w:p w:rsidR="00794A95" w:rsidRPr="001D5A82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  <w:r w:rsidRPr="001D5A82">
        <w:rPr>
          <w:rFonts w:ascii="Times New Roman" w:hAnsi="Times New Roman"/>
          <w:i/>
          <w:sz w:val="28"/>
          <w:szCs w:val="28"/>
        </w:rPr>
        <w:t>Планы построения карьеры непосредственно формируются в процессе профессионального обучения человека.</w:t>
      </w:r>
    </w:p>
    <w:p w:rsidR="00794A95" w:rsidRPr="00200042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</w:p>
    <w:p w:rsidR="00794A95" w:rsidRPr="00200042" w:rsidRDefault="00794A95" w:rsidP="00794A95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200042">
        <w:rPr>
          <w:rFonts w:ascii="Times New Roman" w:hAnsi="Times New Roman"/>
          <w:i/>
          <w:sz w:val="28"/>
          <w:szCs w:val="28"/>
        </w:rPr>
        <w:t xml:space="preserve">IV Поведенческие характеристики </w:t>
      </w:r>
    </w:p>
    <w:p w:rsidR="00794A95" w:rsidRPr="00200042" w:rsidRDefault="00794A95" w:rsidP="00794A95">
      <w:pPr>
        <w:spacing w:line="360" w:lineRule="auto"/>
        <w:rPr>
          <w:rFonts w:ascii="Times New Roman" w:hAnsi="Times New Roman"/>
          <w:i/>
          <w:sz w:val="28"/>
          <w:szCs w:val="28"/>
        </w:rPr>
      </w:pPr>
    </w:p>
    <w:p w:rsidR="00794A95" w:rsidRDefault="00794A95" w:rsidP="00794A95">
      <w:pPr>
        <w:spacing w:line="360" w:lineRule="auto"/>
        <w:rPr>
          <w:sz w:val="24"/>
        </w:rPr>
      </w:pPr>
      <w:r w:rsidRPr="00200042">
        <w:rPr>
          <w:rFonts w:ascii="Times New Roman" w:hAnsi="Times New Roman"/>
          <w:i/>
          <w:sz w:val="28"/>
          <w:szCs w:val="28"/>
        </w:rPr>
        <w:t xml:space="preserve">Из анализа основных характеристик </w:t>
      </w:r>
      <w:proofErr w:type="spellStart"/>
      <w:r w:rsidRPr="00200042">
        <w:rPr>
          <w:rFonts w:ascii="Times New Roman" w:hAnsi="Times New Roman"/>
          <w:i/>
          <w:sz w:val="28"/>
          <w:szCs w:val="28"/>
        </w:rPr>
        <w:t>конкурентноспособность</w:t>
      </w:r>
      <w:proofErr w:type="spellEnd"/>
      <w:r w:rsidRPr="00200042">
        <w:rPr>
          <w:rFonts w:ascii="Times New Roman" w:hAnsi="Times New Roman"/>
          <w:i/>
          <w:sz w:val="28"/>
          <w:szCs w:val="28"/>
        </w:rPr>
        <w:t xml:space="preserve"> специалиста на рынке труда очевидна определяющая роль учреждения профессионального образования в формировании специалиста, адекватно удовлетворяющего спрос на рабочую силу.</w:t>
      </w:r>
      <w:bookmarkStart w:id="0" w:name="_GoBack"/>
      <w:bookmarkEnd w:id="0"/>
    </w:p>
    <w:sectPr w:rsidR="00794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A95"/>
    <w:rsid w:val="00792A18"/>
    <w:rsid w:val="0079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A95"/>
    <w:pPr>
      <w:spacing w:after="0" w:line="240" w:lineRule="auto"/>
      <w:jc w:val="both"/>
    </w:pPr>
    <w:rPr>
      <w:rFonts w:ascii="Verdana" w:eastAsia="Calibri" w:hAnsi="Verdana" w:cs="Times New Roman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94A9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A95"/>
    <w:pPr>
      <w:spacing w:after="0" w:line="240" w:lineRule="auto"/>
      <w:jc w:val="both"/>
    </w:pPr>
    <w:rPr>
      <w:rFonts w:ascii="Verdana" w:eastAsia="Calibri" w:hAnsi="Verdana" w:cs="Times New Roman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94A9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46613-C650-438D-9B11-EDB1672AD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 ФрауТехника</dc:creator>
  <cp:lastModifiedBy>DNS ФрауТехника</cp:lastModifiedBy>
  <cp:revision>1</cp:revision>
  <dcterms:created xsi:type="dcterms:W3CDTF">2018-01-30T04:24:00Z</dcterms:created>
  <dcterms:modified xsi:type="dcterms:W3CDTF">2018-01-30T04:29:00Z</dcterms:modified>
</cp:coreProperties>
</file>