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70A3D" w:rsidRPr="00C70A3D" w:rsidRDefault="00C70A3D" w:rsidP="00C70A3D">
      <w:pPr>
        <w:shd w:val="clear" w:color="auto" w:fill="FFFFFF"/>
        <w:spacing w:before="100" w:beforeAutospacing="1" w:after="150" w:line="495" w:lineRule="atLeast"/>
        <w:textAlignment w:val="baseline"/>
        <w:outlineLvl w:val="0"/>
        <w:rPr>
          <w:rFonts w:ascii="Arial" w:eastAsia="Times New Roman" w:hAnsi="Arial" w:cs="Arial"/>
          <w:color w:val="000000"/>
          <w:kern w:val="36"/>
          <w:sz w:val="42"/>
          <w:szCs w:val="42"/>
          <w:lang w:eastAsia="ru-RU"/>
        </w:rPr>
      </w:pPr>
      <w:r w:rsidRPr="00C70A3D">
        <w:rPr>
          <w:rFonts w:ascii="Arial" w:eastAsia="Times New Roman" w:hAnsi="Arial" w:cs="Arial"/>
          <w:color w:val="000000"/>
          <w:kern w:val="36"/>
          <w:sz w:val="42"/>
          <w:szCs w:val="42"/>
          <w:lang w:eastAsia="ru-RU"/>
        </w:rPr>
        <w:t>Билингвизм и дети билингвы — что важно знать</w:t>
      </w:r>
    </w:p>
    <w:p w:rsidR="00C70A3D" w:rsidRPr="00C70A3D" w:rsidRDefault="00C70A3D" w:rsidP="00C70A3D">
      <w:pPr>
        <w:pBdr>
          <w:left w:val="single" w:sz="24" w:space="11" w:color="0026A3"/>
        </w:pBdr>
        <w:shd w:val="clear" w:color="auto" w:fill="F8F8F8"/>
        <w:spacing w:after="450" w:line="375" w:lineRule="atLeast"/>
        <w:textAlignment w:val="baseline"/>
        <w:rPr>
          <w:rFonts w:ascii="Arial" w:eastAsia="Times New Roman" w:hAnsi="Arial" w:cs="Arial"/>
          <w:color w:val="0026A3"/>
          <w:sz w:val="30"/>
          <w:szCs w:val="30"/>
          <w:lang w:eastAsia="ru-RU"/>
        </w:rPr>
      </w:pPr>
      <w:r w:rsidRPr="00C70A3D">
        <w:rPr>
          <w:rFonts w:ascii="Arial" w:eastAsia="Times New Roman" w:hAnsi="Arial" w:cs="Arial"/>
          <w:color w:val="0026A3"/>
          <w:sz w:val="30"/>
          <w:szCs w:val="30"/>
          <w:lang w:eastAsia="ru-RU"/>
        </w:rPr>
        <w:t>Содержание</w:t>
      </w:r>
    </w:p>
    <w:p w:rsidR="00C70A3D" w:rsidRPr="00C70A3D" w:rsidRDefault="00C70A3D" w:rsidP="00C70A3D">
      <w:pPr>
        <w:numPr>
          <w:ilvl w:val="0"/>
          <w:numId w:val="1"/>
        </w:numPr>
        <w:shd w:val="clear" w:color="auto" w:fill="FFFFFF"/>
        <w:spacing w:after="0" w:line="300" w:lineRule="atLeast"/>
        <w:ind w:left="0"/>
        <w:textAlignment w:val="baseline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hyperlink r:id="rId5" w:anchor="i" w:history="1">
        <w:r w:rsidRPr="00C70A3D">
          <w:rPr>
            <w:rFonts w:ascii="Arial" w:eastAsia="Times New Roman" w:hAnsi="Arial" w:cs="Arial"/>
            <w:b/>
            <w:bCs/>
            <w:color w:val="666666"/>
            <w:sz w:val="24"/>
            <w:szCs w:val="24"/>
            <w:lang w:eastAsia="ru-RU"/>
          </w:rPr>
          <w:t>1</w:t>
        </w:r>
        <w:r w:rsidRPr="00C70A3D">
          <w:rPr>
            <w:rFonts w:ascii="Arial" w:eastAsia="Times New Roman" w:hAnsi="Arial" w:cs="Arial"/>
            <w:color w:val="666666"/>
            <w:sz w:val="24"/>
            <w:szCs w:val="24"/>
            <w:lang w:eastAsia="ru-RU"/>
          </w:rPr>
          <w:t> Виды билингвизма</w:t>
        </w:r>
      </w:hyperlink>
    </w:p>
    <w:p w:rsidR="00C70A3D" w:rsidRPr="00C70A3D" w:rsidRDefault="00C70A3D" w:rsidP="00C70A3D">
      <w:pPr>
        <w:numPr>
          <w:ilvl w:val="0"/>
          <w:numId w:val="1"/>
        </w:numPr>
        <w:shd w:val="clear" w:color="auto" w:fill="FFFFFF"/>
        <w:spacing w:after="0" w:line="300" w:lineRule="atLeast"/>
        <w:ind w:left="0"/>
        <w:textAlignment w:val="baseline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hyperlink r:id="rId6" w:anchor="i-2" w:history="1">
        <w:r w:rsidRPr="00C70A3D">
          <w:rPr>
            <w:rFonts w:ascii="Arial" w:eastAsia="Times New Roman" w:hAnsi="Arial" w:cs="Arial"/>
            <w:b/>
            <w:bCs/>
            <w:color w:val="666666"/>
            <w:sz w:val="24"/>
            <w:szCs w:val="24"/>
            <w:lang w:eastAsia="ru-RU"/>
          </w:rPr>
          <w:t>2</w:t>
        </w:r>
        <w:r w:rsidRPr="00C70A3D">
          <w:rPr>
            <w:rFonts w:ascii="Arial" w:eastAsia="Times New Roman" w:hAnsi="Arial" w:cs="Arial"/>
            <w:color w:val="666666"/>
            <w:sz w:val="24"/>
            <w:szCs w:val="24"/>
            <w:lang w:eastAsia="ru-RU"/>
          </w:rPr>
          <w:t> Чем полезен билингвизм</w:t>
        </w:r>
      </w:hyperlink>
    </w:p>
    <w:p w:rsidR="00C70A3D" w:rsidRPr="00C70A3D" w:rsidRDefault="00C70A3D" w:rsidP="00C70A3D">
      <w:pPr>
        <w:numPr>
          <w:ilvl w:val="0"/>
          <w:numId w:val="1"/>
        </w:numPr>
        <w:shd w:val="clear" w:color="auto" w:fill="FFFFFF"/>
        <w:spacing w:after="0" w:line="300" w:lineRule="atLeast"/>
        <w:ind w:left="0"/>
        <w:textAlignment w:val="baseline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hyperlink r:id="rId7" w:anchor="i-3" w:history="1">
        <w:r w:rsidRPr="00C70A3D">
          <w:rPr>
            <w:rFonts w:ascii="Arial" w:eastAsia="Times New Roman" w:hAnsi="Arial" w:cs="Arial"/>
            <w:b/>
            <w:bCs/>
            <w:color w:val="666666"/>
            <w:sz w:val="24"/>
            <w:szCs w:val="24"/>
            <w:lang w:eastAsia="ru-RU"/>
          </w:rPr>
          <w:t>3</w:t>
        </w:r>
        <w:r w:rsidRPr="00C70A3D">
          <w:rPr>
            <w:rFonts w:ascii="Arial" w:eastAsia="Times New Roman" w:hAnsi="Arial" w:cs="Arial"/>
            <w:color w:val="666666"/>
            <w:sz w:val="24"/>
            <w:szCs w:val="24"/>
            <w:lang w:eastAsia="ru-RU"/>
          </w:rPr>
          <w:t> Опасность билингвизма</w:t>
        </w:r>
      </w:hyperlink>
    </w:p>
    <w:p w:rsidR="00C70A3D" w:rsidRPr="00C70A3D" w:rsidRDefault="00C70A3D" w:rsidP="00C70A3D">
      <w:pPr>
        <w:numPr>
          <w:ilvl w:val="0"/>
          <w:numId w:val="1"/>
        </w:numPr>
        <w:shd w:val="clear" w:color="auto" w:fill="FFFFFF"/>
        <w:spacing w:after="0" w:line="300" w:lineRule="atLeast"/>
        <w:ind w:left="0"/>
        <w:textAlignment w:val="baseline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hyperlink r:id="rId8" w:anchor="i-4" w:history="1">
        <w:r w:rsidRPr="00C70A3D">
          <w:rPr>
            <w:rFonts w:ascii="Arial" w:eastAsia="Times New Roman" w:hAnsi="Arial" w:cs="Arial"/>
            <w:b/>
            <w:bCs/>
            <w:color w:val="666666"/>
            <w:sz w:val="24"/>
            <w:szCs w:val="24"/>
            <w:lang w:eastAsia="ru-RU"/>
          </w:rPr>
          <w:t>4</w:t>
        </w:r>
        <w:proofErr w:type="gramStart"/>
        <w:r w:rsidRPr="00C70A3D">
          <w:rPr>
            <w:rFonts w:ascii="Arial" w:eastAsia="Times New Roman" w:hAnsi="Arial" w:cs="Arial"/>
            <w:color w:val="666666"/>
            <w:sz w:val="24"/>
            <w:szCs w:val="24"/>
            <w:lang w:eastAsia="ru-RU"/>
          </w:rPr>
          <w:t> К</w:t>
        </w:r>
        <w:proofErr w:type="gramEnd"/>
        <w:r w:rsidRPr="00C70A3D">
          <w:rPr>
            <w:rFonts w:ascii="Arial" w:eastAsia="Times New Roman" w:hAnsi="Arial" w:cs="Arial"/>
            <w:color w:val="666666"/>
            <w:sz w:val="24"/>
            <w:szCs w:val="24"/>
            <w:lang w:eastAsia="ru-RU"/>
          </w:rPr>
          <w:t>ак воспитывать детей билингвов</w:t>
        </w:r>
      </w:hyperlink>
    </w:p>
    <w:p w:rsidR="00C70A3D" w:rsidRPr="00C70A3D" w:rsidRDefault="00C70A3D" w:rsidP="00C70A3D">
      <w:pPr>
        <w:numPr>
          <w:ilvl w:val="0"/>
          <w:numId w:val="1"/>
        </w:numPr>
        <w:shd w:val="clear" w:color="auto" w:fill="FFFFFF"/>
        <w:spacing w:line="300" w:lineRule="atLeast"/>
        <w:ind w:left="0"/>
        <w:textAlignment w:val="baseline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hyperlink r:id="rId9" w:anchor="i-5" w:history="1">
        <w:r w:rsidRPr="00C70A3D">
          <w:rPr>
            <w:rFonts w:ascii="Arial" w:eastAsia="Times New Roman" w:hAnsi="Arial" w:cs="Arial"/>
            <w:b/>
            <w:bCs/>
            <w:color w:val="666666"/>
            <w:sz w:val="24"/>
            <w:szCs w:val="24"/>
            <w:lang w:eastAsia="ru-RU"/>
          </w:rPr>
          <w:t>5</w:t>
        </w:r>
        <w:r w:rsidRPr="00C70A3D">
          <w:rPr>
            <w:rFonts w:ascii="Arial" w:eastAsia="Times New Roman" w:hAnsi="Arial" w:cs="Arial"/>
            <w:color w:val="666666"/>
            <w:sz w:val="24"/>
            <w:szCs w:val="24"/>
            <w:lang w:eastAsia="ru-RU"/>
          </w:rPr>
          <w:t> Советы по воспитанию билингвов</w:t>
        </w:r>
      </w:hyperlink>
    </w:p>
    <w:p w:rsidR="00C70A3D" w:rsidRPr="00C70A3D" w:rsidRDefault="00C70A3D" w:rsidP="00C70A3D">
      <w:pPr>
        <w:shd w:val="clear" w:color="auto" w:fill="FFFFFF"/>
        <w:spacing w:after="375" w:line="240" w:lineRule="auto"/>
        <w:textAlignment w:val="baseline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70A3D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Билингвизм (от лат. </w:t>
      </w:r>
      <w:proofErr w:type="spellStart"/>
      <w:r w:rsidRPr="00C70A3D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bi</w:t>
      </w:r>
      <w:proofErr w:type="spellEnd"/>
      <w:r w:rsidRPr="00C70A3D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— двойной, двойственный и  </w:t>
      </w:r>
      <w:proofErr w:type="spellStart"/>
      <w:r w:rsidRPr="00C70A3D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lingua</w:t>
      </w:r>
      <w:proofErr w:type="spellEnd"/>
      <w:r w:rsidRPr="00C70A3D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– язык) – термин для обозначения одновременного владения 2-мя языками на высоком уровне, достаточном для жизнедеятельности в среде натуральных носителей, обучения на них и т.д.</w:t>
      </w:r>
    </w:p>
    <w:p w:rsidR="00C70A3D" w:rsidRPr="00C70A3D" w:rsidRDefault="00C70A3D" w:rsidP="00C70A3D">
      <w:pPr>
        <w:shd w:val="clear" w:color="auto" w:fill="FFFFFF"/>
        <w:spacing w:after="375" w:line="240" w:lineRule="auto"/>
        <w:textAlignment w:val="baseline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70A3D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Также иногда называется двуязычием. </w:t>
      </w:r>
      <w:proofErr w:type="gramStart"/>
      <w:r w:rsidRPr="00C70A3D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Люди, владеющие в полной мере 2-мя языками называются</w:t>
      </w:r>
      <w:proofErr w:type="gramEnd"/>
      <w:r w:rsidRPr="00C70A3D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билингвами. Если языков больше, чем 2, то речь идёт о </w:t>
      </w:r>
      <w:proofErr w:type="spellStart"/>
      <w:r w:rsidRPr="00C70A3D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мультилингвах</w:t>
      </w:r>
      <w:proofErr w:type="spellEnd"/>
      <w:r w:rsidRPr="00C70A3D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или </w:t>
      </w:r>
      <w:proofErr w:type="spellStart"/>
      <w:r w:rsidRPr="00C70A3D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полилингвах</w:t>
      </w:r>
      <w:proofErr w:type="spellEnd"/>
      <w:r w:rsidRPr="00C70A3D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.</w:t>
      </w:r>
    </w:p>
    <w:p w:rsidR="00C70A3D" w:rsidRPr="00C70A3D" w:rsidRDefault="00C70A3D" w:rsidP="00C70A3D">
      <w:pPr>
        <w:shd w:val="clear" w:color="auto" w:fill="FFFFFF"/>
        <w:spacing w:after="375" w:line="240" w:lineRule="auto"/>
        <w:textAlignment w:val="baseline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70A3D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Такая ситуация может развиваться по независящим от человека обстоятельствам – перее</w:t>
      </w:r>
      <w:proofErr w:type="gramStart"/>
      <w:r w:rsidRPr="00C70A3D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зд в стр</w:t>
      </w:r>
      <w:proofErr w:type="gramEnd"/>
      <w:r w:rsidRPr="00C70A3D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ану с другой речью (в детском или старшем возрасте), жизнь в семье, где папа и мама изначально разговаривают на 2-х языках. Кроме этого человек может сознательно принять решение о необходимости изучения 2-го иностранного.</w:t>
      </w:r>
    </w:p>
    <w:p w:rsidR="00C70A3D" w:rsidRPr="00C70A3D" w:rsidRDefault="00C70A3D" w:rsidP="00C70A3D">
      <w:pPr>
        <w:shd w:val="clear" w:color="auto" w:fill="FFFFFF"/>
        <w:spacing w:after="375" w:line="240" w:lineRule="auto"/>
        <w:textAlignment w:val="baseline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70A3D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В научном понимании различают:</w:t>
      </w:r>
    </w:p>
    <w:p w:rsidR="00C70A3D" w:rsidRPr="00C70A3D" w:rsidRDefault="00C70A3D" w:rsidP="00C70A3D">
      <w:pPr>
        <w:numPr>
          <w:ilvl w:val="0"/>
          <w:numId w:val="2"/>
        </w:numPr>
        <w:shd w:val="clear" w:color="auto" w:fill="FFFFFF"/>
        <w:spacing w:after="0" w:line="240" w:lineRule="auto"/>
        <w:ind w:left="0"/>
        <w:textAlignment w:val="baseline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70A3D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врождённый (также ранний) билингвизм – когда ребёнок учится одновременно </w:t>
      </w:r>
      <w:proofErr w:type="gramStart"/>
      <w:r w:rsidRPr="00C70A3D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базовому</w:t>
      </w:r>
      <w:proofErr w:type="gramEnd"/>
      <w:r w:rsidRPr="00C70A3D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и иностранному с рождения (разный родной язык у родителей или переезд в другую страну в раннем детском возрасте)</w:t>
      </w:r>
    </w:p>
    <w:p w:rsidR="00C70A3D" w:rsidRPr="00C70A3D" w:rsidRDefault="00C70A3D" w:rsidP="00C70A3D">
      <w:pPr>
        <w:numPr>
          <w:ilvl w:val="0"/>
          <w:numId w:val="2"/>
        </w:numPr>
        <w:shd w:val="clear" w:color="auto" w:fill="FFFFFF"/>
        <w:spacing w:after="0" w:line="240" w:lineRule="auto"/>
        <w:ind w:left="0"/>
        <w:textAlignment w:val="baseline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70A3D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приобретённый (также поздний) билингвизм – когда человек (взрослый или подросток) начинает осваивать второе иностранное </w:t>
      </w:r>
      <w:proofErr w:type="spellStart"/>
      <w:r w:rsidRPr="00C70A3D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анправление</w:t>
      </w:r>
      <w:proofErr w:type="spellEnd"/>
      <w:r w:rsidRPr="00C70A3D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 после того, как сформированы навыки общения на родном языке.</w:t>
      </w:r>
    </w:p>
    <w:p w:rsidR="00C70A3D" w:rsidRPr="00C70A3D" w:rsidRDefault="00C70A3D" w:rsidP="00C70A3D">
      <w:pPr>
        <w:shd w:val="clear" w:color="auto" w:fill="FFFFFF"/>
        <w:spacing w:after="375" w:line="240" w:lineRule="auto"/>
        <w:textAlignment w:val="baseline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70A3D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В этом случае, даже если начинать изучать 2-й язык достаточно рано, то он всё равно позиционируется как иностранный. Такая классификация относится скорее к возрасту, с которого человек начинает полноценно пользоваться двумя.</w:t>
      </w:r>
    </w:p>
    <w:p w:rsidR="00A51A29" w:rsidRPr="00A51A29" w:rsidRDefault="00A51A29" w:rsidP="00A51A29">
      <w:pPr>
        <w:shd w:val="clear" w:color="auto" w:fill="FFFFFF"/>
        <w:spacing w:after="375" w:line="240" w:lineRule="auto"/>
        <w:textAlignment w:val="baseline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A51A29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По причине, механизму развития выделяют естественный и искусственный билингвизм.</w:t>
      </w:r>
    </w:p>
    <w:p w:rsidR="00A51A29" w:rsidRPr="00A51A29" w:rsidRDefault="00A51A29" w:rsidP="00A51A29">
      <w:pPr>
        <w:numPr>
          <w:ilvl w:val="0"/>
          <w:numId w:val="3"/>
        </w:numPr>
        <w:shd w:val="clear" w:color="auto" w:fill="FFFFFF"/>
        <w:spacing w:after="0" w:line="240" w:lineRule="auto"/>
        <w:ind w:left="0"/>
        <w:textAlignment w:val="baseline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A51A29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Естественный билингвизм формируется ввиду действительной необходимости общаться одновременно на 2-х языках – необходимость общаться с иностранными родственниками, с целью учёбы, работы, по причине переезда.</w:t>
      </w:r>
    </w:p>
    <w:p w:rsidR="00A51A29" w:rsidRPr="00A51A29" w:rsidRDefault="00A51A29" w:rsidP="00A51A29">
      <w:pPr>
        <w:shd w:val="clear" w:color="auto" w:fill="FFFFFF"/>
        <w:spacing w:after="375" w:line="240" w:lineRule="auto"/>
        <w:textAlignment w:val="baseline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A51A29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Это понятие несколько шире, чем понятие врождённого билингвизма и вообще имеет другой характер.</w:t>
      </w:r>
    </w:p>
    <w:p w:rsidR="00A51A29" w:rsidRPr="00A51A29" w:rsidRDefault="00A51A29" w:rsidP="00A51A29">
      <w:pPr>
        <w:numPr>
          <w:ilvl w:val="0"/>
          <w:numId w:val="4"/>
        </w:numPr>
        <w:shd w:val="clear" w:color="auto" w:fill="FFFFFF"/>
        <w:spacing w:after="0" w:line="240" w:lineRule="auto"/>
        <w:ind w:left="0"/>
        <w:textAlignment w:val="baseline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A51A29">
        <w:rPr>
          <w:rFonts w:ascii="Arial" w:eastAsia="Times New Roman" w:hAnsi="Arial" w:cs="Arial"/>
          <w:color w:val="000000"/>
          <w:sz w:val="24"/>
          <w:szCs w:val="24"/>
          <w:lang w:eastAsia="ru-RU"/>
        </w:rPr>
        <w:lastRenderedPageBreak/>
        <w:t>Искусственный билингвизм – термин говорит сам за себя – ситуация, при которой человек изучает язык, которым в повседневной жизни не пользуется.</w:t>
      </w:r>
    </w:p>
    <w:p w:rsidR="00A51A29" w:rsidRPr="00A51A29" w:rsidRDefault="00A51A29" w:rsidP="00A51A29">
      <w:pPr>
        <w:pStyle w:val="a5"/>
        <w:numPr>
          <w:ilvl w:val="0"/>
          <w:numId w:val="4"/>
        </w:numPr>
        <w:shd w:val="clear" w:color="auto" w:fill="FFFFFF"/>
        <w:spacing w:after="375" w:line="240" w:lineRule="auto"/>
        <w:textAlignment w:val="baseline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A51A29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На сегодняшний день билингвизм  очень распространён. И представление, что 2-мя языками владеют только высокообразованные и грамотные люди ошибочно.</w:t>
      </w:r>
    </w:p>
    <w:p w:rsidR="00A51A29" w:rsidRPr="00A51A29" w:rsidRDefault="00A51A29" w:rsidP="00A51A29">
      <w:pPr>
        <w:pStyle w:val="a5"/>
        <w:numPr>
          <w:ilvl w:val="0"/>
          <w:numId w:val="4"/>
        </w:numPr>
        <w:shd w:val="clear" w:color="auto" w:fill="FFFFFF"/>
        <w:spacing w:after="375" w:line="240" w:lineRule="auto"/>
        <w:textAlignment w:val="baseline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A51A29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Во-первых, во многих странах мира 2, а иногда и больше государственных языковых направлений. В этом случае, даже для банального бытового общения приходится использовать более 1-го языка.</w:t>
      </w:r>
    </w:p>
    <w:p w:rsidR="00A51A29" w:rsidRPr="00A51A29" w:rsidRDefault="00A51A29" w:rsidP="00A51A29">
      <w:pPr>
        <w:pStyle w:val="a5"/>
        <w:numPr>
          <w:ilvl w:val="0"/>
          <w:numId w:val="4"/>
        </w:numPr>
        <w:shd w:val="clear" w:color="auto" w:fill="FFFFFF"/>
        <w:spacing w:after="375" w:line="240" w:lineRule="auto"/>
        <w:textAlignment w:val="baseline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A51A29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При этом уровень грамотности </w:t>
      </w:r>
      <w:proofErr w:type="gramStart"/>
      <w:r w:rsidRPr="00A51A29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человека</w:t>
      </w:r>
      <w:proofErr w:type="gramEnd"/>
      <w:r w:rsidRPr="00A51A29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в общем может быть и не самым высоким, но на этих 2-х языках он общается одинаково в меру своей образованности.</w:t>
      </w:r>
    </w:p>
    <w:p w:rsidR="00A51A29" w:rsidRPr="00A51A29" w:rsidRDefault="00A51A29" w:rsidP="00A51A29">
      <w:pPr>
        <w:pStyle w:val="a5"/>
        <w:numPr>
          <w:ilvl w:val="0"/>
          <w:numId w:val="4"/>
        </w:numPr>
        <w:spacing w:before="150" w:after="150" w:line="240" w:lineRule="auto"/>
        <w:ind w:right="150"/>
        <w:textAlignment w:val="baseline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A51A29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В мире около 70% населения в той или иной мере владеют больше чем 1 языком.</w:t>
      </w:r>
    </w:p>
    <w:p w:rsidR="00A51A29" w:rsidRPr="00A51A29" w:rsidRDefault="00A51A29" w:rsidP="00A51A29">
      <w:pPr>
        <w:pStyle w:val="a5"/>
        <w:numPr>
          <w:ilvl w:val="0"/>
          <w:numId w:val="4"/>
        </w:numPr>
        <w:shd w:val="clear" w:color="auto" w:fill="FFFFFF"/>
        <w:spacing w:after="375" w:line="240" w:lineRule="auto"/>
        <w:textAlignment w:val="baseline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A51A29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Сегодня мир как никогда «открыт» как для путешествий, так и для эмиграции. Поэтому сотни и тысячи людей ежедневно принимаются за изучение какого-нибудь иностранного.</w:t>
      </w:r>
    </w:p>
    <w:p w:rsidR="00A51A29" w:rsidRPr="00A51A29" w:rsidRDefault="00A51A29" w:rsidP="00A51A29">
      <w:pPr>
        <w:pStyle w:val="a5"/>
        <w:numPr>
          <w:ilvl w:val="0"/>
          <w:numId w:val="4"/>
        </w:numPr>
        <w:shd w:val="clear" w:color="auto" w:fill="FFFFFF"/>
        <w:spacing w:after="375" w:line="240" w:lineRule="auto"/>
        <w:textAlignment w:val="baseline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A51A29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В статье же речь пойдет преимущественно о врождённом/раннем естественном билингвизме. Он отличается даже от естественного позднего, так как ввиду особенностей детской психики малыши не пытаются запомнить схемы и правила как те, кто </w:t>
      </w:r>
      <w:proofErr w:type="spellStart"/>
      <w:r w:rsidRPr="00A51A29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корпеют</w:t>
      </w:r>
      <w:proofErr w:type="spellEnd"/>
      <w:r w:rsidRPr="00A51A29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над учебниками.</w:t>
      </w:r>
    </w:p>
    <w:p w:rsidR="00A51A29" w:rsidRPr="00A51A29" w:rsidRDefault="00A51A29" w:rsidP="00A51A29">
      <w:pPr>
        <w:pStyle w:val="a5"/>
        <w:numPr>
          <w:ilvl w:val="0"/>
          <w:numId w:val="4"/>
        </w:numPr>
        <w:shd w:val="clear" w:color="auto" w:fill="FFFFFF"/>
        <w:spacing w:after="375" w:line="240" w:lineRule="auto"/>
        <w:textAlignment w:val="baseline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A51A29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Однако, билингвизм вполне достижим для каждого ребенка. Главное — грамотная образовательная методика и хороший преподаватель. С последним бывает особенно сложно из-за </w:t>
      </w:r>
      <w:proofErr w:type="spellStart"/>
      <w:r w:rsidRPr="00A51A29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востребованности</w:t>
      </w:r>
      <w:proofErr w:type="spellEnd"/>
      <w:r w:rsidRPr="00A51A29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хороших специалистов, занятости и немаленькой стоимости. Выход — технологии. Много положительных отзывов собрала методика «Наш ребенок билингва», которая позволяет обучать ребенка английскому на дому. Кстати, как приятный бонус, многие отмечают </w:t>
      </w:r>
      <w:proofErr w:type="spellStart"/>
      <w:r w:rsidRPr="00A51A29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семейноукрепляющий</w:t>
      </w:r>
      <w:proofErr w:type="spellEnd"/>
      <w:r w:rsidRPr="00A51A29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эффект этой методики и побочный образовательный, потому что взрослые тоже втягиваются и начинают говорить по-английски. Подробнее о методике изучения английского</w:t>
      </w:r>
    </w:p>
    <w:p w:rsidR="00A51A29" w:rsidRPr="00A51A29" w:rsidRDefault="00A51A29" w:rsidP="00A51A29">
      <w:pPr>
        <w:pStyle w:val="a5"/>
        <w:numPr>
          <w:ilvl w:val="0"/>
          <w:numId w:val="4"/>
        </w:numPr>
        <w:shd w:val="clear" w:color="auto" w:fill="FFFFFF"/>
        <w:spacing w:after="375" w:line="240" w:lineRule="auto"/>
        <w:textAlignment w:val="baseline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A51A29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 </w:t>
      </w:r>
    </w:p>
    <w:p w:rsidR="00A51A29" w:rsidRPr="00A51A29" w:rsidRDefault="00A51A29" w:rsidP="00A51A29">
      <w:pPr>
        <w:pStyle w:val="a5"/>
        <w:numPr>
          <w:ilvl w:val="0"/>
          <w:numId w:val="4"/>
        </w:numPr>
        <w:shd w:val="clear" w:color="auto" w:fill="FFFFFF"/>
        <w:spacing w:after="375" w:line="240" w:lineRule="auto"/>
        <w:textAlignment w:val="baseline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A51A29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У них работают другие механизмы.  Сейчас особенно модно как можно раньше приобщать детей к изучению иностранного языка. Существует  не одна книга о том, как воспитать билингва.</w:t>
      </w:r>
    </w:p>
    <w:p w:rsidR="00A51A29" w:rsidRPr="00A51A29" w:rsidRDefault="00A51A29" w:rsidP="00A51A29">
      <w:pPr>
        <w:pStyle w:val="a5"/>
        <w:numPr>
          <w:ilvl w:val="0"/>
          <w:numId w:val="4"/>
        </w:numPr>
        <w:shd w:val="clear" w:color="auto" w:fill="FFFFFF"/>
        <w:spacing w:after="375" w:line="240" w:lineRule="auto"/>
        <w:textAlignment w:val="baseline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A51A29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С другой стороны, ранний искусственный билингвизм, который сейчас особенно в моде, нельзя назвать истинным билингвизмом.</w:t>
      </w:r>
    </w:p>
    <w:p w:rsidR="00A51A29" w:rsidRPr="00A51A29" w:rsidRDefault="00A51A29" w:rsidP="00A51A29">
      <w:pPr>
        <w:pStyle w:val="a5"/>
        <w:numPr>
          <w:ilvl w:val="0"/>
          <w:numId w:val="4"/>
        </w:numPr>
        <w:shd w:val="clear" w:color="auto" w:fill="FFFFFF"/>
        <w:spacing w:after="375" w:line="240" w:lineRule="auto"/>
        <w:textAlignment w:val="baseline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A51A29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Если пару веков назад дворянские дети в России имели иностранных гувернанток, то стоит иметь </w:t>
      </w:r>
      <w:proofErr w:type="gramStart"/>
      <w:r w:rsidRPr="00A51A29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ввиду</w:t>
      </w:r>
      <w:proofErr w:type="gramEnd"/>
      <w:r w:rsidRPr="00A51A29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, что </w:t>
      </w:r>
      <w:proofErr w:type="gramStart"/>
      <w:r w:rsidRPr="00A51A29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использование</w:t>
      </w:r>
      <w:proofErr w:type="gramEnd"/>
      <w:r w:rsidRPr="00A51A29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иностранного языка активно поддерживалось родителями  и окружением детей.</w:t>
      </w:r>
    </w:p>
    <w:p w:rsidR="00A51A29" w:rsidRPr="00A51A29" w:rsidRDefault="00A51A29" w:rsidP="00A51A29">
      <w:pPr>
        <w:pStyle w:val="a5"/>
        <w:numPr>
          <w:ilvl w:val="0"/>
          <w:numId w:val="4"/>
        </w:numPr>
        <w:shd w:val="clear" w:color="auto" w:fill="FFFFFF"/>
        <w:spacing w:after="375" w:line="240" w:lineRule="auto"/>
        <w:textAlignment w:val="baseline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A51A29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У детей формировалась необходимость использовать </w:t>
      </w:r>
      <w:proofErr w:type="gramStart"/>
      <w:r w:rsidRPr="00A51A29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иностранный</w:t>
      </w:r>
      <w:proofErr w:type="gramEnd"/>
      <w:r w:rsidRPr="00A51A29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постоянно даже в повседневных бытовых ситуациях. Сегодня же  достаточно много случаев, когда родители, сами не владеющие языком, отдают детей на всякого рода курсы.</w:t>
      </w:r>
    </w:p>
    <w:p w:rsidR="00A51A29" w:rsidRPr="00A51A29" w:rsidRDefault="00A51A29" w:rsidP="00A51A29">
      <w:pPr>
        <w:pStyle w:val="a5"/>
        <w:numPr>
          <w:ilvl w:val="0"/>
          <w:numId w:val="4"/>
        </w:numPr>
        <w:shd w:val="clear" w:color="auto" w:fill="FFFFFF"/>
        <w:spacing w:after="375" w:line="240" w:lineRule="auto"/>
        <w:textAlignment w:val="baseline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A51A29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Таким </w:t>
      </w:r>
      <w:proofErr w:type="gramStart"/>
      <w:r w:rsidRPr="00A51A29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образом</w:t>
      </w:r>
      <w:proofErr w:type="gramEnd"/>
      <w:r w:rsidRPr="00A51A29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на английском, например, те общаются несколько часов в неделю и у них не формируется естественная потребность в постоянном использовании иностранного.</w:t>
      </w:r>
    </w:p>
    <w:p w:rsidR="00A51A29" w:rsidRPr="00A51A29" w:rsidRDefault="00A51A29" w:rsidP="00A51A29">
      <w:pPr>
        <w:spacing w:before="150" w:after="150" w:line="240" w:lineRule="auto"/>
        <w:ind w:right="150"/>
        <w:textAlignment w:val="baseline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</w:p>
    <w:p w:rsidR="00A51A29" w:rsidRPr="00A51A29" w:rsidRDefault="00A51A29" w:rsidP="00A51A29">
      <w:pPr>
        <w:pStyle w:val="a5"/>
        <w:numPr>
          <w:ilvl w:val="0"/>
          <w:numId w:val="4"/>
        </w:numPr>
        <w:spacing w:before="150" w:after="150" w:line="240" w:lineRule="auto"/>
        <w:ind w:right="150"/>
        <w:textAlignment w:val="baseline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A51A29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Знание 2-х языков (а сегодня лучше хотя бы 3-х) открывает многие для учёбы, путешествий, новых знакомств, это является большим преимуществом при трудоустройстве.</w:t>
      </w:r>
    </w:p>
    <w:p w:rsidR="00A51A29" w:rsidRPr="00A51A29" w:rsidRDefault="00A51A29" w:rsidP="00A51A29">
      <w:pPr>
        <w:pStyle w:val="a5"/>
        <w:numPr>
          <w:ilvl w:val="0"/>
          <w:numId w:val="4"/>
        </w:numPr>
        <w:shd w:val="clear" w:color="auto" w:fill="FFFFFF"/>
        <w:spacing w:after="375" w:line="240" w:lineRule="auto"/>
        <w:textAlignment w:val="baseline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A51A29">
        <w:rPr>
          <w:rFonts w:ascii="Arial" w:eastAsia="Times New Roman" w:hAnsi="Arial" w:cs="Arial"/>
          <w:color w:val="000000"/>
          <w:sz w:val="24"/>
          <w:szCs w:val="24"/>
          <w:lang w:eastAsia="ru-RU"/>
        </w:rPr>
        <w:lastRenderedPageBreak/>
        <w:t>Научно доказано, что мозг у билингвов более развит. При проведении различных тестов было выявлено, что они лучше «сортируют информацию», более склонны к абстрактному мышлению и вообще более мобильны.</w:t>
      </w:r>
    </w:p>
    <w:p w:rsidR="00A51A29" w:rsidRPr="00A51A29" w:rsidRDefault="00A51A29" w:rsidP="00A51A29">
      <w:pPr>
        <w:pStyle w:val="a5"/>
        <w:numPr>
          <w:ilvl w:val="0"/>
          <w:numId w:val="4"/>
        </w:numPr>
        <w:shd w:val="clear" w:color="auto" w:fill="FFFFFF"/>
        <w:spacing w:after="375" w:line="240" w:lineRule="auto"/>
        <w:textAlignment w:val="baseline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A51A29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Знание (как в принципе, и само изучение) нескольких языков связано с более длительным сохранением когнитивных функций. Не зря изучение иностранной речи и правописания предлагается в качестве профилактики болезни Альцгеймера.</w:t>
      </w:r>
    </w:p>
    <w:p w:rsidR="00A51A29" w:rsidRPr="00A51A29" w:rsidRDefault="00A51A29" w:rsidP="00A51A29">
      <w:pPr>
        <w:pStyle w:val="a5"/>
        <w:numPr>
          <w:ilvl w:val="0"/>
          <w:numId w:val="4"/>
        </w:numPr>
        <w:shd w:val="clear" w:color="auto" w:fill="FFFFFF"/>
        <w:spacing w:after="375" w:line="240" w:lineRule="auto"/>
        <w:textAlignment w:val="baseline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A51A29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А когда такие знания есть с самого детства и, как кажется окружающим, упали на человека с неба, то прям обидно, что ты не на их месте.</w:t>
      </w:r>
    </w:p>
    <w:p w:rsidR="00A51A29" w:rsidRPr="00A51A29" w:rsidRDefault="00A51A29" w:rsidP="00A51A29">
      <w:pPr>
        <w:pStyle w:val="a5"/>
        <w:numPr>
          <w:ilvl w:val="0"/>
          <w:numId w:val="4"/>
        </w:numPr>
        <w:shd w:val="clear" w:color="auto" w:fill="FFFFFF"/>
        <w:spacing w:after="375" w:line="240" w:lineRule="auto"/>
        <w:textAlignment w:val="baseline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A51A29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Но так ли всё действительно просто? Только ли преимущества можно найти в билингвизме?</w:t>
      </w:r>
    </w:p>
    <w:p w:rsidR="00A51A29" w:rsidRDefault="00A51A29" w:rsidP="00A51A29">
      <w:pPr>
        <w:pStyle w:val="a5"/>
        <w:numPr>
          <w:ilvl w:val="0"/>
          <w:numId w:val="4"/>
        </w:numPr>
        <w:shd w:val="clear" w:color="auto" w:fill="FFFFFF"/>
        <w:spacing w:after="375" w:line="240" w:lineRule="auto"/>
        <w:textAlignment w:val="baseline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A51A29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К сожалению, нет.</w:t>
      </w:r>
    </w:p>
    <w:p w:rsidR="00A51A29" w:rsidRPr="00A51A29" w:rsidRDefault="00A51A29" w:rsidP="00A51A29">
      <w:pPr>
        <w:pStyle w:val="a5"/>
        <w:numPr>
          <w:ilvl w:val="0"/>
          <w:numId w:val="4"/>
        </w:numPr>
        <w:shd w:val="clear" w:color="auto" w:fill="FFFFFF"/>
        <w:spacing w:after="375" w:line="240" w:lineRule="auto"/>
        <w:textAlignment w:val="baseline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A51A29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Во-первых, вспомним, что естественный врождённый/ранний билингвизм имеет отношение к маленьким деткам. А это значит к людям с незрелой психикой.</w:t>
      </w:r>
    </w:p>
    <w:p w:rsidR="00A51A29" w:rsidRPr="00A51A29" w:rsidRDefault="00A51A29" w:rsidP="00A51A29">
      <w:pPr>
        <w:pStyle w:val="a5"/>
        <w:numPr>
          <w:ilvl w:val="0"/>
          <w:numId w:val="4"/>
        </w:numPr>
        <w:shd w:val="clear" w:color="auto" w:fill="FFFFFF"/>
        <w:spacing w:after="375" w:line="240" w:lineRule="auto"/>
        <w:textAlignment w:val="baseline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A51A29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На 1-м году жизни у детей формируются базовые способности </w:t>
      </w:r>
      <w:proofErr w:type="spellStart"/>
      <w:r w:rsidRPr="00A51A29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звук</w:t>
      </w:r>
      <w:proofErr w:type="gramStart"/>
      <w:r w:rsidRPr="00A51A29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о</w:t>
      </w:r>
      <w:proofErr w:type="spellEnd"/>
      <w:r w:rsidRPr="00A51A29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-</w:t>
      </w:r>
      <w:proofErr w:type="gramEnd"/>
      <w:r w:rsidRPr="00A51A29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и </w:t>
      </w:r>
      <w:proofErr w:type="spellStart"/>
      <w:r w:rsidRPr="00A51A29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слогообразования</w:t>
      </w:r>
      <w:proofErr w:type="spellEnd"/>
      <w:r w:rsidRPr="00A51A29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(«</w:t>
      </w:r>
      <w:proofErr w:type="spellStart"/>
      <w:r w:rsidRPr="00A51A29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улюлюкание</w:t>
      </w:r>
      <w:proofErr w:type="spellEnd"/>
      <w:r w:rsidRPr="00A51A29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», «агу» и т.п.) К 18 месяцам словарный запас детей составляет около 50 слов.</w:t>
      </w:r>
    </w:p>
    <w:p w:rsidR="00A51A29" w:rsidRPr="00A51A29" w:rsidRDefault="00A51A29" w:rsidP="00A51A29">
      <w:pPr>
        <w:pStyle w:val="a5"/>
        <w:numPr>
          <w:ilvl w:val="0"/>
          <w:numId w:val="4"/>
        </w:numPr>
        <w:shd w:val="clear" w:color="auto" w:fill="FFFFFF"/>
        <w:spacing w:after="375" w:line="240" w:lineRule="auto"/>
        <w:textAlignment w:val="baseline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A51A29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Зачастую дети начинают </w:t>
      </w:r>
      <w:proofErr w:type="spellStart"/>
      <w:r w:rsidRPr="00A51A29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оформленно</w:t>
      </w:r>
      <w:proofErr w:type="spellEnd"/>
      <w:r w:rsidRPr="00A51A29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говорить в 2-3 года, после 3-х лет начинают употреблять слова в разных падежах и формах.  Но даже в этом возрасте у них главный механизм обучения языку – подражание.</w:t>
      </w:r>
    </w:p>
    <w:p w:rsidR="00A51A29" w:rsidRPr="00A51A29" w:rsidRDefault="00A51A29" w:rsidP="00A51A29">
      <w:pPr>
        <w:pStyle w:val="a5"/>
        <w:numPr>
          <w:ilvl w:val="0"/>
          <w:numId w:val="4"/>
        </w:numPr>
        <w:shd w:val="clear" w:color="auto" w:fill="FFFFFF"/>
        <w:spacing w:after="375" w:line="240" w:lineRule="auto"/>
        <w:textAlignment w:val="baseline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A51A29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А теперь представьте, что информации в 2 раза больше. Каково? Ведь </w:t>
      </w:r>
      <w:proofErr w:type="gramStart"/>
      <w:r w:rsidRPr="00A51A29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в</w:t>
      </w:r>
      <w:proofErr w:type="gramEnd"/>
      <w:r w:rsidRPr="00A51A29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каких-нибудь 10-20 месяцев не так легко определить, насколько способный у вас ребёнок. Перегрузка </w:t>
      </w:r>
      <w:proofErr w:type="gramStart"/>
      <w:r w:rsidRPr="00A51A29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информацией</w:t>
      </w:r>
      <w:proofErr w:type="gramEnd"/>
      <w:r w:rsidRPr="00A51A29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в конце концов может привести к задержке речи вообще.</w:t>
      </w:r>
    </w:p>
    <w:p w:rsidR="00A51A29" w:rsidRPr="00A51A29" w:rsidRDefault="00A51A29" w:rsidP="00A51A29">
      <w:pPr>
        <w:pStyle w:val="a5"/>
        <w:numPr>
          <w:ilvl w:val="0"/>
          <w:numId w:val="4"/>
        </w:numPr>
        <w:shd w:val="clear" w:color="auto" w:fill="FFFFFF"/>
        <w:spacing w:after="375" w:line="240" w:lineRule="auto"/>
        <w:textAlignment w:val="baseline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A51A29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Если же ребёнок начал говорить, то он может испытывать сложности в выборе слов из того или иного языка. Неопределённость может приводить к неправильному запоминанию конструкций в обоих языковых направлениях и их смешивании.</w:t>
      </w:r>
    </w:p>
    <w:p w:rsidR="00A51A29" w:rsidRPr="00A51A29" w:rsidRDefault="00A51A29" w:rsidP="00A51A29">
      <w:pPr>
        <w:pStyle w:val="a5"/>
        <w:numPr>
          <w:ilvl w:val="0"/>
          <w:numId w:val="4"/>
        </w:numPr>
        <w:shd w:val="clear" w:color="auto" w:fill="FFFFFF"/>
        <w:spacing w:after="375" w:line="240" w:lineRule="auto"/>
        <w:textAlignment w:val="baseline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A51A29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Затруднение в выборе может повлиять на формирование общих качеств личности.</w:t>
      </w:r>
    </w:p>
    <w:p w:rsidR="00A51A29" w:rsidRPr="00A51A29" w:rsidRDefault="00A51A29" w:rsidP="00A51A29">
      <w:pPr>
        <w:pStyle w:val="a5"/>
        <w:spacing w:before="150" w:after="150" w:line="240" w:lineRule="auto"/>
        <w:ind w:right="150"/>
        <w:textAlignment w:val="baseline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</w:p>
    <w:p w:rsidR="00A51A29" w:rsidRPr="00A51A29" w:rsidRDefault="00A51A29" w:rsidP="00A51A29">
      <w:pPr>
        <w:pStyle w:val="a5"/>
        <w:numPr>
          <w:ilvl w:val="0"/>
          <w:numId w:val="4"/>
        </w:numPr>
        <w:spacing w:before="150" w:after="150" w:line="240" w:lineRule="auto"/>
        <w:ind w:right="150"/>
        <w:textAlignment w:val="baseline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A51A29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Считается, что дети-билингвы более подвержены нервным срывам и эмоциональной неустойчивости.</w:t>
      </w:r>
    </w:p>
    <w:p w:rsidR="00A51A29" w:rsidRPr="00A51A29" w:rsidRDefault="00A51A29" w:rsidP="00A51A29">
      <w:pPr>
        <w:pStyle w:val="a5"/>
        <w:numPr>
          <w:ilvl w:val="0"/>
          <w:numId w:val="4"/>
        </w:numPr>
        <w:shd w:val="clear" w:color="auto" w:fill="FFFFFF"/>
        <w:spacing w:after="375" w:line="240" w:lineRule="auto"/>
        <w:textAlignment w:val="baseline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A51A29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Хотя это вопрос обсуждаемый, ибо многие билингвы – дети эмигрантов, а у них поводов для нервных срывов и тревог достаточно.</w:t>
      </w:r>
    </w:p>
    <w:p w:rsidR="00A51A29" w:rsidRPr="00A51A29" w:rsidRDefault="00A51A29" w:rsidP="00A51A29">
      <w:pPr>
        <w:pStyle w:val="a5"/>
        <w:numPr>
          <w:ilvl w:val="0"/>
          <w:numId w:val="4"/>
        </w:numPr>
        <w:shd w:val="clear" w:color="auto" w:fill="FFFFFF"/>
        <w:spacing w:after="375" w:line="240" w:lineRule="auto"/>
        <w:textAlignment w:val="baseline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A51A29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Также некоторое отрицательное влияние билингвизм может иметь в подростковом возрасте. В этот период молодые люди в принципе «ищут себя» — пытаются определить свои достоинства и недостатки, начинают задумывать  о будущей профессии и о жизни в целом – о своей родине, национальности, вере и т.п. У билингвов к этим вопросам добавляется вопрос о родной речи.</w:t>
      </w:r>
    </w:p>
    <w:p w:rsidR="00A51A29" w:rsidRPr="00A51A29" w:rsidRDefault="00A51A29" w:rsidP="00A51A29">
      <w:pPr>
        <w:pStyle w:val="a5"/>
        <w:numPr>
          <w:ilvl w:val="0"/>
          <w:numId w:val="4"/>
        </w:numPr>
        <w:shd w:val="clear" w:color="auto" w:fill="FFFFFF"/>
        <w:spacing w:after="375" w:line="240" w:lineRule="auto"/>
        <w:textAlignment w:val="baseline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A51A29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В итоге – изучать иностранную речь необходимо, но возникает вопрос, как, а главное, когда стоит начинать? Чем раньше начать, тем более «родным» станет 2-й язык.</w:t>
      </w:r>
    </w:p>
    <w:p w:rsidR="00A51A29" w:rsidRPr="00A51A29" w:rsidRDefault="00A51A29" w:rsidP="00A51A29">
      <w:pPr>
        <w:pStyle w:val="a5"/>
        <w:numPr>
          <w:ilvl w:val="0"/>
          <w:numId w:val="4"/>
        </w:numPr>
        <w:shd w:val="clear" w:color="auto" w:fill="FFFFFF"/>
        <w:spacing w:after="375" w:line="240" w:lineRule="auto"/>
        <w:textAlignment w:val="baseline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A51A29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Считается, что возраст 4-5 лет очень хороший для изучения дополнительных языков. Базовые навыки и знания первого уже сформировались  и могут продуктивно использоваться при изучении нового. При этом ещё очень сильно влияние подражания как формы запоминания.</w:t>
      </w:r>
    </w:p>
    <w:p w:rsidR="00A51A29" w:rsidRPr="00A51A29" w:rsidRDefault="00A51A29" w:rsidP="00A51A29">
      <w:pPr>
        <w:pStyle w:val="a5"/>
        <w:numPr>
          <w:ilvl w:val="0"/>
          <w:numId w:val="4"/>
        </w:numPr>
        <w:shd w:val="clear" w:color="auto" w:fill="FFFFFF"/>
        <w:spacing w:after="375" w:line="240" w:lineRule="auto"/>
        <w:textAlignment w:val="baseline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A51A29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Ситуация </w:t>
      </w:r>
      <w:proofErr w:type="spellStart"/>
      <w:r w:rsidRPr="00A51A29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билинвизма</w:t>
      </w:r>
      <w:proofErr w:type="spellEnd"/>
      <w:r w:rsidRPr="00A51A29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неоднозначная и уж точно непростая. Но при правильном подходе и поддержке развития ребёнка родители могут дать </w:t>
      </w:r>
      <w:r w:rsidRPr="00A51A29">
        <w:rPr>
          <w:rFonts w:ascii="Arial" w:eastAsia="Times New Roman" w:hAnsi="Arial" w:cs="Arial"/>
          <w:color w:val="000000"/>
          <w:sz w:val="24"/>
          <w:szCs w:val="24"/>
          <w:lang w:eastAsia="ru-RU"/>
        </w:rPr>
        <w:lastRenderedPageBreak/>
        <w:t>ему незаменимый навык, неординарные способности и колоссальные преимущества.</w:t>
      </w:r>
    </w:p>
    <w:p w:rsidR="00A51A29" w:rsidRPr="00A51A29" w:rsidRDefault="00A51A29" w:rsidP="00A51A29">
      <w:pPr>
        <w:pStyle w:val="a5"/>
        <w:shd w:val="clear" w:color="auto" w:fill="FFFFFF"/>
        <w:spacing w:after="375" w:line="240" w:lineRule="auto"/>
        <w:textAlignment w:val="baseline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</w:p>
    <w:p w:rsidR="00A51A29" w:rsidRPr="00A51A29" w:rsidRDefault="00A51A29" w:rsidP="00A51A29">
      <w:pPr>
        <w:shd w:val="clear" w:color="auto" w:fill="FFFFFF"/>
        <w:spacing w:after="375" w:line="240" w:lineRule="auto"/>
        <w:textAlignment w:val="baseline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A51A29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Существует несколько методик воспитания билингвизма детей, нацеленных на приобретение с детства навыков общения одновременно на 2-х иностранных направлениях речи.</w:t>
      </w:r>
    </w:p>
    <w:p w:rsidR="00A51A29" w:rsidRPr="00A51A29" w:rsidRDefault="00A51A29" w:rsidP="00A51A29">
      <w:pPr>
        <w:numPr>
          <w:ilvl w:val="0"/>
          <w:numId w:val="5"/>
        </w:numPr>
        <w:shd w:val="clear" w:color="auto" w:fill="FFFFFF"/>
        <w:spacing w:after="0" w:line="240" w:lineRule="auto"/>
        <w:ind w:left="0"/>
        <w:textAlignment w:val="baseline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A51A29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Методика «один родитель – один язык». Она достаточно часто используется в смешанных браках, когда один родитель говорит с ребёнком всегда и везде на одном языке, а второй – на другом.</w:t>
      </w:r>
    </w:p>
    <w:p w:rsidR="00A51A29" w:rsidRPr="00A51A29" w:rsidRDefault="00A51A29" w:rsidP="00A51A29">
      <w:pPr>
        <w:shd w:val="clear" w:color="auto" w:fill="FFFFFF"/>
        <w:spacing w:after="375" w:line="240" w:lineRule="auto"/>
        <w:textAlignment w:val="baseline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A51A29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Между собой и с другими людьми родители могут разговаривать на любом. Но у ребёнка должна формироваться привычка и осознание потребности использовать оба.</w:t>
      </w:r>
    </w:p>
    <w:p w:rsidR="00A51A29" w:rsidRPr="00A51A29" w:rsidRDefault="00A51A29" w:rsidP="00A51A29">
      <w:pPr>
        <w:numPr>
          <w:ilvl w:val="0"/>
          <w:numId w:val="6"/>
        </w:numPr>
        <w:shd w:val="clear" w:color="auto" w:fill="FFFFFF"/>
        <w:spacing w:after="0" w:line="240" w:lineRule="auto"/>
        <w:ind w:left="0"/>
        <w:textAlignment w:val="baseline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A51A29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Преимущества: оба языка используются примерно поровну, а </w:t>
      </w:r>
      <w:proofErr w:type="gramStart"/>
      <w:r w:rsidRPr="00A51A29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значит</w:t>
      </w:r>
      <w:proofErr w:type="gramEnd"/>
      <w:r w:rsidRPr="00A51A29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развиваются одинаково.</w:t>
      </w:r>
    </w:p>
    <w:p w:rsidR="00A51A29" w:rsidRPr="00A51A29" w:rsidRDefault="00A51A29" w:rsidP="00A51A29">
      <w:pPr>
        <w:numPr>
          <w:ilvl w:val="0"/>
          <w:numId w:val="6"/>
        </w:numPr>
        <w:shd w:val="clear" w:color="auto" w:fill="FFFFFF"/>
        <w:spacing w:after="0" w:line="240" w:lineRule="auto"/>
        <w:ind w:left="0"/>
        <w:textAlignment w:val="baseline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A51A29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Недостатки: языки могут использоваться одновременно (например, ситуация, когда за ужином общаются мама, папа и ребёнок). В результате у ребёнка в голове может возникать путаница. Кроме этого со временем начинает формироваться понятие «маминых» и «папиных» слов.</w:t>
      </w:r>
    </w:p>
    <w:p w:rsidR="00A51A29" w:rsidRPr="00A51A29" w:rsidRDefault="00A51A29" w:rsidP="00A51A29">
      <w:pPr>
        <w:numPr>
          <w:ilvl w:val="0"/>
          <w:numId w:val="7"/>
        </w:numPr>
        <w:shd w:val="clear" w:color="auto" w:fill="FFFFFF"/>
        <w:spacing w:after="0" w:line="240" w:lineRule="auto"/>
        <w:ind w:left="0"/>
        <w:textAlignment w:val="baseline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A51A29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«Время-язык». Этот метод также не лишён недостатков. Во-первых, по утрам и по вечерам мы говорим на разные темы (недостаток устраняется путем периодического «изменения графика»).</w:t>
      </w:r>
    </w:p>
    <w:p w:rsidR="00A51A29" w:rsidRPr="00A51A29" w:rsidRDefault="00A51A29" w:rsidP="00A51A29">
      <w:pPr>
        <w:shd w:val="clear" w:color="auto" w:fill="FFFFFF"/>
        <w:spacing w:after="375" w:line="240" w:lineRule="auto"/>
        <w:textAlignment w:val="baseline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A51A29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Во-вторых, для совсем маленьких деток понятие временных интервалов размыто и  «немотивированная». По их пониманию смена языка может стать причиной тревоги.</w:t>
      </w:r>
    </w:p>
    <w:p w:rsidR="00A51A29" w:rsidRPr="00A51A29" w:rsidRDefault="00A51A29" w:rsidP="00A51A29">
      <w:pPr>
        <w:numPr>
          <w:ilvl w:val="0"/>
          <w:numId w:val="8"/>
        </w:numPr>
        <w:shd w:val="clear" w:color="auto" w:fill="FFFFFF"/>
        <w:spacing w:after="0" w:line="240" w:lineRule="auto"/>
        <w:ind w:left="0"/>
        <w:textAlignment w:val="baseline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A51A29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«Место-язык». Методика заключается в том, что в определённых местах (например, на детской площадке и в детском садике) ребёнок разговаривает на 1-м языке (например, речь страны проживания), а в других местах (магазин, дом) – на втором.</w:t>
      </w:r>
    </w:p>
    <w:p w:rsidR="00A51A29" w:rsidRPr="00A51A29" w:rsidRDefault="00A51A29" w:rsidP="00A51A29">
      <w:pPr>
        <w:shd w:val="clear" w:color="auto" w:fill="FFFFFF"/>
        <w:spacing w:after="375" w:line="240" w:lineRule="auto"/>
        <w:textAlignment w:val="baseline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A51A29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Недостаток метода, опять же, использование разного запаса слов и путаница, когда какой применять. Вы приучаете ребёнка говорить на 1-м языке, в то время</w:t>
      </w:r>
      <w:proofErr w:type="gramStart"/>
      <w:r w:rsidRPr="00A51A29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,</w:t>
      </w:r>
      <w:proofErr w:type="gramEnd"/>
      <w:r w:rsidRPr="00A51A29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как все окружающие, кроме вас, будут говорить на другом.</w:t>
      </w:r>
    </w:p>
    <w:p w:rsidR="00A51A29" w:rsidRPr="00A51A29" w:rsidRDefault="00A51A29" w:rsidP="00A51A29">
      <w:pPr>
        <w:numPr>
          <w:ilvl w:val="0"/>
          <w:numId w:val="9"/>
        </w:numPr>
        <w:shd w:val="clear" w:color="auto" w:fill="FFFFFF"/>
        <w:spacing w:after="0" w:line="240" w:lineRule="auto"/>
        <w:ind w:left="0"/>
        <w:textAlignment w:val="baseline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A51A29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«Домашний язык». Методика подходит семьям эмигрантов. </w:t>
      </w:r>
      <w:proofErr w:type="gramStart"/>
      <w:r w:rsidRPr="00A51A29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В этом случае дома ребёнок дома разговаривает на родном, а в школе, на улице с друзьями – использует речь страны проживания.</w:t>
      </w:r>
      <w:proofErr w:type="gramEnd"/>
      <w:r w:rsidRPr="00A51A29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При этом </w:t>
      </w:r>
      <w:proofErr w:type="gramStart"/>
      <w:r w:rsidRPr="00A51A29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сохраняются семейные традиции и не наносится</w:t>
      </w:r>
      <w:proofErr w:type="gramEnd"/>
      <w:r w:rsidRPr="00A51A29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урон социальной активности ребёнка.</w:t>
      </w:r>
    </w:p>
    <w:p w:rsidR="00A51A29" w:rsidRPr="00A51A29" w:rsidRDefault="00A51A29" w:rsidP="00A51A29">
      <w:pPr>
        <w:numPr>
          <w:ilvl w:val="0"/>
          <w:numId w:val="10"/>
        </w:numPr>
        <w:shd w:val="clear" w:color="auto" w:fill="FFFFFF"/>
        <w:spacing w:after="0" w:line="240" w:lineRule="auto"/>
        <w:ind w:left="0"/>
        <w:textAlignment w:val="baseline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A51A29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Если </w:t>
      </w:r>
      <w:proofErr w:type="spellStart"/>
      <w:r w:rsidRPr="00A51A29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билингвальные</w:t>
      </w:r>
      <w:proofErr w:type="spellEnd"/>
      <w:r w:rsidRPr="00A51A29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дети смешивают 2 языка в 1-м предложении, то не стоит оставлять это без внимания, как бы мило это не звучало.</w:t>
      </w:r>
    </w:p>
    <w:p w:rsidR="00A51A29" w:rsidRPr="00A51A29" w:rsidRDefault="00A51A29" w:rsidP="00A51A29">
      <w:pPr>
        <w:shd w:val="clear" w:color="auto" w:fill="FFFFFF"/>
        <w:spacing w:after="375" w:line="240" w:lineRule="auto"/>
        <w:textAlignment w:val="baseline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A51A29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То, что для родителей весёлый детский лепет, для ребёнка – умственная активность в меру его возраста и результат его мышления. Постарайтесь подсказать ребёнку, как говорить </w:t>
      </w:r>
      <w:proofErr w:type="gramStart"/>
      <w:r w:rsidRPr="00A51A29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правильно</w:t>
      </w:r>
      <w:proofErr w:type="gramEnd"/>
      <w:r w:rsidRPr="00A51A29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или переспросите его, давая понять, что он в чём-то ошибся.</w:t>
      </w:r>
    </w:p>
    <w:p w:rsidR="00A51A29" w:rsidRPr="00A51A29" w:rsidRDefault="00A51A29" w:rsidP="00A51A29">
      <w:pPr>
        <w:numPr>
          <w:ilvl w:val="0"/>
          <w:numId w:val="11"/>
        </w:numPr>
        <w:shd w:val="clear" w:color="auto" w:fill="FFFFFF"/>
        <w:spacing w:after="0" w:line="240" w:lineRule="auto"/>
        <w:ind w:left="0"/>
        <w:textAlignment w:val="baseline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A51A29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Если ребёнок, хорошо понимая, что от него хотят, всё же пытается отвечать на другом языке (репродуктивный билингвизм), проявите твёрдость.</w:t>
      </w:r>
    </w:p>
    <w:p w:rsidR="00A51A29" w:rsidRPr="00A51A29" w:rsidRDefault="00A51A29" w:rsidP="00A51A29">
      <w:pPr>
        <w:shd w:val="clear" w:color="auto" w:fill="FFFFFF"/>
        <w:spacing w:after="375" w:line="240" w:lineRule="auto"/>
        <w:textAlignment w:val="baseline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A51A29">
        <w:rPr>
          <w:rFonts w:ascii="Arial" w:eastAsia="Times New Roman" w:hAnsi="Arial" w:cs="Arial"/>
          <w:color w:val="000000"/>
          <w:sz w:val="24"/>
          <w:szCs w:val="24"/>
          <w:lang w:eastAsia="ru-RU"/>
        </w:rPr>
        <w:lastRenderedPageBreak/>
        <w:t>В одной статье дочь эмигрантов описывает случай, когда дома ей просто не отвечали, если она пыталась говорить на языке страны проживания, а не на своём родном. Когда создаётся «безвыходное положение», то человеку придётся найти в памяти выражения, чтобы изъясняться на необходимом языке (продуктивный билингвизм).</w:t>
      </w:r>
    </w:p>
    <w:p w:rsidR="00A51A29" w:rsidRPr="00A51A29" w:rsidRDefault="00A51A29" w:rsidP="00A51A29">
      <w:pPr>
        <w:numPr>
          <w:ilvl w:val="0"/>
          <w:numId w:val="12"/>
        </w:numPr>
        <w:shd w:val="clear" w:color="auto" w:fill="FFFFFF"/>
        <w:spacing w:after="0" w:line="240" w:lineRule="auto"/>
        <w:ind w:left="0"/>
        <w:textAlignment w:val="baseline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A51A29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Постарайтесь всячески способствовать общему разностороннему развитию вашего ребёнка – знакомьте его с родственниками из разных стран, с культурой, обычаями и историей его народа и других народов.</w:t>
      </w:r>
    </w:p>
    <w:p w:rsidR="00A51A29" w:rsidRPr="00A51A29" w:rsidRDefault="00A51A29" w:rsidP="00A51A29">
      <w:pPr>
        <w:spacing w:after="0" w:line="240" w:lineRule="auto"/>
        <w:textAlignment w:val="baseline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</w:p>
    <w:p w:rsidR="00A51A29" w:rsidRPr="00A51A29" w:rsidRDefault="00A51A29" w:rsidP="00A51A29">
      <w:pPr>
        <w:spacing w:after="150" w:line="240" w:lineRule="auto"/>
        <w:textAlignment w:val="baseline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A51A29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Для гармоничного </w:t>
      </w:r>
      <w:proofErr w:type="spellStart"/>
      <w:r w:rsidRPr="00A51A29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владенияречью</w:t>
      </w:r>
      <w:proofErr w:type="spellEnd"/>
      <w:r w:rsidRPr="00A51A29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в рамках билингвизма необходимо достаточно много времени уделять им обоим (в идеале – поровну). При этом использовать язык </w:t>
      </w:r>
      <w:proofErr w:type="gramStart"/>
      <w:r w:rsidRPr="00A51A29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в</w:t>
      </w:r>
      <w:proofErr w:type="gramEnd"/>
      <w:r w:rsidRPr="00A51A29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всех возможных видах – читать, писать, слушать, говорить.</w:t>
      </w:r>
    </w:p>
    <w:p w:rsidR="00A51A29" w:rsidRPr="00A51A29" w:rsidRDefault="00A51A29" w:rsidP="00A51A29">
      <w:pPr>
        <w:shd w:val="clear" w:color="auto" w:fill="FFFFFF"/>
        <w:spacing w:after="375" w:line="240" w:lineRule="auto"/>
        <w:textAlignment w:val="baseline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A51A29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Большое преимущество даёт знакомство с культурой и историей стран. Абсолютно одинаковое владение 2-мя языками невозможно, т.к. опыт использования одного никогда не будет похож на опыт использования другого.</w:t>
      </w:r>
    </w:p>
    <w:p w:rsidR="00A51A29" w:rsidRPr="00A51A29" w:rsidRDefault="00A51A29" w:rsidP="00A51A29">
      <w:pPr>
        <w:shd w:val="clear" w:color="auto" w:fill="FFFFFF"/>
        <w:spacing w:after="375" w:line="240" w:lineRule="auto"/>
        <w:textAlignment w:val="baseline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A51A29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Разные ситуации </w:t>
      </w:r>
      <w:proofErr w:type="gramStart"/>
      <w:r w:rsidRPr="00A51A29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( </w:t>
      </w:r>
      <w:proofErr w:type="gramEnd"/>
      <w:r w:rsidRPr="00A51A29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работа-дом, друзья – учёба и т.п.), книги, написанные писателями из разных стран (разные языковые обороты, разные метафоры, даже поговорки, за счёт разного воспитания в разных культурах, разного уклада жизни.</w:t>
      </w:r>
    </w:p>
    <w:p w:rsidR="00A51A29" w:rsidRDefault="00A51A29" w:rsidP="00A51A29">
      <w:pPr>
        <w:shd w:val="clear" w:color="auto" w:fill="FFFFFF"/>
        <w:spacing w:after="375" w:line="240" w:lineRule="auto"/>
        <w:textAlignment w:val="baseline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A51A29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В любом случае изучать иностранную речь стоит, так как это способствует повышению общего уровня эрудиции и развития.</w:t>
      </w:r>
    </w:p>
    <w:p w:rsidR="00A51A29" w:rsidRDefault="00A51A29" w:rsidP="00A51A29">
      <w:pPr>
        <w:pStyle w:val="a4"/>
        <w:shd w:val="clear" w:color="auto" w:fill="FFFFFF"/>
        <w:spacing w:before="0" w:beforeAutospacing="0" w:after="375" w:afterAutospacing="0"/>
        <w:textAlignment w:val="baseline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При воспитании ребёнка билингва стоит более тщательно следить за развитием языковых навыков, оценивать, насколько хорошо ребёнок переносит такую «двойную загрузку».</w:t>
      </w:r>
    </w:p>
    <w:p w:rsidR="00A51A29" w:rsidRDefault="00A51A29" w:rsidP="00A51A29">
      <w:pPr>
        <w:pStyle w:val="a4"/>
        <w:shd w:val="clear" w:color="auto" w:fill="FFFFFF"/>
        <w:spacing w:before="0" w:beforeAutospacing="0" w:after="375" w:afterAutospacing="0"/>
        <w:textAlignment w:val="baseline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Также стоит знакомить ребёнка с обычаями и культурой разных стран, что поможет ему лучше освоить язык. Стоит разделять практику так, чтобы на их использование в повседневной жизни отводилось примерно одинаковое количество времени.</w:t>
      </w:r>
    </w:p>
    <w:p w:rsidR="00A51A29" w:rsidRDefault="00A51A29" w:rsidP="00A51A29">
      <w:pPr>
        <w:pStyle w:val="a4"/>
        <w:shd w:val="clear" w:color="auto" w:fill="FFFFFF"/>
        <w:spacing w:before="0" w:beforeAutospacing="0" w:after="375" w:afterAutospacing="0"/>
        <w:textAlignment w:val="baseline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По возможности изучать речь в максимально натуральной среде (ездить в гости к родственникам на историческую родину, просто путешествовать, участвовать в конференциях и т.д. с использованием иностранной речи, заводить друзей из  разных стран, с которыми потом можно на разных языках общаться).</w:t>
      </w:r>
    </w:p>
    <w:p w:rsidR="00A51A29" w:rsidRPr="00A51A29" w:rsidRDefault="00A51A29" w:rsidP="00A51A29">
      <w:pPr>
        <w:shd w:val="clear" w:color="auto" w:fill="FFFFFF"/>
        <w:spacing w:after="375" w:line="240" w:lineRule="auto"/>
        <w:textAlignment w:val="baseline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</w:p>
    <w:p w:rsidR="006F2135" w:rsidRDefault="006F2135"/>
    <w:sectPr w:rsidR="006F2135" w:rsidSect="006F213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461FC4"/>
    <w:multiLevelType w:val="multilevel"/>
    <w:tmpl w:val="C608BA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E9B36B0"/>
    <w:multiLevelType w:val="multilevel"/>
    <w:tmpl w:val="854C40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112384C"/>
    <w:multiLevelType w:val="multilevel"/>
    <w:tmpl w:val="D86E7C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4AD1848"/>
    <w:multiLevelType w:val="multilevel"/>
    <w:tmpl w:val="75C69E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42562763"/>
    <w:multiLevelType w:val="multilevel"/>
    <w:tmpl w:val="817AB0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43BA6AC2"/>
    <w:multiLevelType w:val="multilevel"/>
    <w:tmpl w:val="E850D1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4F7B5B59"/>
    <w:multiLevelType w:val="multilevel"/>
    <w:tmpl w:val="41F838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577F7354"/>
    <w:multiLevelType w:val="multilevel"/>
    <w:tmpl w:val="6DBA0E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6A701805"/>
    <w:multiLevelType w:val="multilevel"/>
    <w:tmpl w:val="549EAE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70F94253"/>
    <w:multiLevelType w:val="multilevel"/>
    <w:tmpl w:val="4D24E2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72130736"/>
    <w:multiLevelType w:val="multilevel"/>
    <w:tmpl w:val="CA8256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79A045F6"/>
    <w:multiLevelType w:val="multilevel"/>
    <w:tmpl w:val="701A07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3"/>
  </w:num>
  <w:num w:numId="3">
    <w:abstractNumId w:val="11"/>
  </w:num>
  <w:num w:numId="4">
    <w:abstractNumId w:val="7"/>
  </w:num>
  <w:num w:numId="5">
    <w:abstractNumId w:val="4"/>
  </w:num>
  <w:num w:numId="6">
    <w:abstractNumId w:val="6"/>
  </w:num>
  <w:num w:numId="7">
    <w:abstractNumId w:val="10"/>
  </w:num>
  <w:num w:numId="8">
    <w:abstractNumId w:val="0"/>
  </w:num>
  <w:num w:numId="9">
    <w:abstractNumId w:val="8"/>
  </w:num>
  <w:num w:numId="10">
    <w:abstractNumId w:val="5"/>
  </w:num>
  <w:num w:numId="11">
    <w:abstractNumId w:val="2"/>
  </w:num>
  <w:num w:numId="12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70A3D"/>
    <w:rsid w:val="006F2135"/>
    <w:rsid w:val="00A51A29"/>
    <w:rsid w:val="00C70A3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2135"/>
  </w:style>
  <w:style w:type="paragraph" w:styleId="1">
    <w:name w:val="heading 1"/>
    <w:basedOn w:val="a"/>
    <w:link w:val="10"/>
    <w:uiPriority w:val="9"/>
    <w:qFormat/>
    <w:rsid w:val="00C70A3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70A3D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customStyle="1" w:styleId="toctitle">
    <w:name w:val="toc_title"/>
    <w:basedOn w:val="a"/>
    <w:rsid w:val="00C70A3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Hyperlink"/>
    <w:basedOn w:val="a0"/>
    <w:uiPriority w:val="99"/>
    <w:semiHidden/>
    <w:unhideWhenUsed/>
    <w:rsid w:val="00C70A3D"/>
    <w:rPr>
      <w:color w:val="0000FF"/>
      <w:u w:val="single"/>
    </w:rPr>
  </w:style>
  <w:style w:type="character" w:customStyle="1" w:styleId="tocnumber">
    <w:name w:val="toc_number"/>
    <w:basedOn w:val="a0"/>
    <w:rsid w:val="00C70A3D"/>
  </w:style>
  <w:style w:type="character" w:customStyle="1" w:styleId="apple-converted-space">
    <w:name w:val="apple-converted-space"/>
    <w:basedOn w:val="a0"/>
    <w:rsid w:val="00C70A3D"/>
  </w:style>
  <w:style w:type="paragraph" w:styleId="a4">
    <w:name w:val="Normal (Web)"/>
    <w:basedOn w:val="a"/>
    <w:uiPriority w:val="99"/>
    <w:semiHidden/>
    <w:unhideWhenUsed/>
    <w:rsid w:val="00C70A3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List Paragraph"/>
    <w:basedOn w:val="a"/>
    <w:uiPriority w:val="34"/>
    <w:qFormat/>
    <w:rsid w:val="00A51A29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A51A2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A51A2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050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9992072">
          <w:marLeft w:val="150"/>
          <w:marRight w:val="15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4643641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3529426">
          <w:marLeft w:val="150"/>
          <w:marRight w:val="15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0009619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07633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868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1137050">
          <w:marLeft w:val="150"/>
          <w:marRight w:val="15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1055776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922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3049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1965218">
              <w:marLeft w:val="0"/>
              <w:marRight w:val="0"/>
              <w:marTop w:val="75"/>
              <w:marBottom w:val="3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57404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620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258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667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6427144">
          <w:marLeft w:val="150"/>
          <w:marRight w:val="15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451362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84457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mozgportal.ru/razvitie-mozga/bilingvizm.html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mozgportal.ru/razvitie-mozga/bilingvizm.htm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mozgportal.ru/razvitie-mozga/bilingvizm.html" TargetMode="External"/><Relationship Id="rId11" Type="http://schemas.openxmlformats.org/officeDocument/2006/relationships/theme" Target="theme/theme1.xml"/><Relationship Id="rId5" Type="http://schemas.openxmlformats.org/officeDocument/2006/relationships/hyperlink" Target="https://mozgportal.ru/razvitie-mozga/bilingvizm.html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mozgportal.ru/razvitie-mozga/bilingvizm.htm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5</Pages>
  <Words>1852</Words>
  <Characters>10557</Characters>
  <Application>Microsoft Office Word</Application>
  <DocSecurity>0</DocSecurity>
  <Lines>87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ПАПА</dc:creator>
  <cp:lastModifiedBy>ПАПА</cp:lastModifiedBy>
  <cp:revision>1</cp:revision>
  <dcterms:created xsi:type="dcterms:W3CDTF">2018-02-17T02:44:00Z</dcterms:created>
  <dcterms:modified xsi:type="dcterms:W3CDTF">2018-02-17T03:15:00Z</dcterms:modified>
</cp:coreProperties>
</file>