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638" w:rsidRDefault="00B50638" w:rsidP="00B5063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МБОУ «Мужевская СОШ </w:t>
      </w:r>
      <w:proofErr w:type="spellStart"/>
      <w:r>
        <w:rPr>
          <w:sz w:val="28"/>
          <w:szCs w:val="28"/>
        </w:rPr>
        <w:t>им.Н.В.Архангельского</w:t>
      </w:r>
      <w:proofErr w:type="spellEnd"/>
      <w:r>
        <w:rPr>
          <w:sz w:val="28"/>
          <w:szCs w:val="28"/>
        </w:rPr>
        <w:t>»</w:t>
      </w:r>
    </w:p>
    <w:p w:rsidR="00B50638" w:rsidRDefault="00B50638" w:rsidP="00B50638">
      <w:pPr>
        <w:jc w:val="center"/>
        <w:rPr>
          <w:sz w:val="28"/>
          <w:szCs w:val="28"/>
        </w:rPr>
      </w:pPr>
    </w:p>
    <w:p w:rsidR="00B50638" w:rsidRDefault="00B50638" w:rsidP="00B50638">
      <w:pPr>
        <w:jc w:val="center"/>
        <w:rPr>
          <w:sz w:val="28"/>
          <w:szCs w:val="28"/>
        </w:rPr>
      </w:pPr>
    </w:p>
    <w:p w:rsidR="00B50638" w:rsidRDefault="00B50638" w:rsidP="00B50638">
      <w:pPr>
        <w:jc w:val="center"/>
        <w:rPr>
          <w:sz w:val="28"/>
          <w:szCs w:val="28"/>
        </w:rPr>
      </w:pPr>
    </w:p>
    <w:p w:rsidR="00B50638" w:rsidRDefault="00B50638" w:rsidP="00B50638">
      <w:pPr>
        <w:jc w:val="center"/>
        <w:rPr>
          <w:sz w:val="28"/>
          <w:szCs w:val="28"/>
        </w:rPr>
      </w:pPr>
    </w:p>
    <w:p w:rsidR="00B50638" w:rsidRDefault="00B50638" w:rsidP="00B50638">
      <w:pPr>
        <w:jc w:val="center"/>
        <w:rPr>
          <w:sz w:val="28"/>
          <w:szCs w:val="28"/>
        </w:rPr>
      </w:pPr>
    </w:p>
    <w:p w:rsidR="00B50638" w:rsidRDefault="00B50638" w:rsidP="00B50638">
      <w:pPr>
        <w:jc w:val="center"/>
        <w:rPr>
          <w:sz w:val="28"/>
          <w:szCs w:val="28"/>
        </w:rPr>
      </w:pPr>
    </w:p>
    <w:p w:rsidR="00B50638" w:rsidRDefault="00B50638" w:rsidP="00B50638">
      <w:pPr>
        <w:jc w:val="center"/>
        <w:rPr>
          <w:sz w:val="28"/>
          <w:szCs w:val="28"/>
        </w:rPr>
      </w:pPr>
    </w:p>
    <w:p w:rsidR="00B50638" w:rsidRDefault="00B50638" w:rsidP="00B50638">
      <w:pPr>
        <w:jc w:val="center"/>
        <w:rPr>
          <w:sz w:val="28"/>
          <w:szCs w:val="28"/>
        </w:rPr>
      </w:pPr>
    </w:p>
    <w:p w:rsidR="00B50638" w:rsidRDefault="00B50638" w:rsidP="00B50638">
      <w:pPr>
        <w:jc w:val="center"/>
        <w:rPr>
          <w:sz w:val="28"/>
          <w:szCs w:val="28"/>
        </w:rPr>
      </w:pPr>
    </w:p>
    <w:p w:rsidR="00B50638" w:rsidRPr="004636C0" w:rsidRDefault="00B50638" w:rsidP="00B50638">
      <w:pPr>
        <w:jc w:val="center"/>
        <w:rPr>
          <w:b/>
          <w:i/>
          <w:sz w:val="96"/>
          <w:szCs w:val="96"/>
        </w:rPr>
      </w:pPr>
      <w:r w:rsidRPr="004636C0">
        <w:rPr>
          <w:b/>
          <w:i/>
          <w:sz w:val="96"/>
          <w:szCs w:val="96"/>
        </w:rPr>
        <w:t>Как построить нормальные отношения с ребенком.</w:t>
      </w:r>
    </w:p>
    <w:p w:rsidR="00B50638" w:rsidRDefault="00B50638" w:rsidP="00B50638">
      <w:pPr>
        <w:jc w:val="center"/>
        <w:rPr>
          <w:sz w:val="28"/>
          <w:szCs w:val="28"/>
        </w:rPr>
      </w:pPr>
      <w:r>
        <w:rPr>
          <w:sz w:val="28"/>
          <w:szCs w:val="28"/>
        </w:rPr>
        <w:t>(родительское собрание)</w:t>
      </w:r>
    </w:p>
    <w:p w:rsidR="00B50638" w:rsidRDefault="00B50638" w:rsidP="00B50638">
      <w:pPr>
        <w:jc w:val="center"/>
        <w:rPr>
          <w:sz w:val="28"/>
          <w:szCs w:val="28"/>
        </w:rPr>
      </w:pPr>
    </w:p>
    <w:p w:rsidR="00B50638" w:rsidRDefault="00B50638" w:rsidP="00B50638">
      <w:pPr>
        <w:jc w:val="center"/>
        <w:rPr>
          <w:sz w:val="28"/>
          <w:szCs w:val="28"/>
        </w:rPr>
      </w:pPr>
    </w:p>
    <w:p w:rsidR="00B50638" w:rsidRDefault="00B50638" w:rsidP="00B50638">
      <w:pPr>
        <w:jc w:val="center"/>
        <w:rPr>
          <w:sz w:val="28"/>
          <w:szCs w:val="28"/>
        </w:rPr>
      </w:pPr>
    </w:p>
    <w:p w:rsidR="00B50638" w:rsidRDefault="00B50638" w:rsidP="00B50638">
      <w:pPr>
        <w:jc w:val="center"/>
        <w:rPr>
          <w:sz w:val="28"/>
          <w:szCs w:val="28"/>
        </w:rPr>
      </w:pPr>
    </w:p>
    <w:p w:rsidR="00B50638" w:rsidRDefault="00B50638" w:rsidP="00B50638">
      <w:pPr>
        <w:jc w:val="center"/>
        <w:rPr>
          <w:sz w:val="28"/>
          <w:szCs w:val="28"/>
        </w:rPr>
      </w:pPr>
    </w:p>
    <w:p w:rsidR="00B50638" w:rsidRDefault="00B50638" w:rsidP="00B50638">
      <w:pPr>
        <w:jc w:val="center"/>
        <w:rPr>
          <w:sz w:val="28"/>
          <w:szCs w:val="28"/>
        </w:rPr>
      </w:pPr>
    </w:p>
    <w:p w:rsidR="00B50638" w:rsidRDefault="00B50638" w:rsidP="00B50638">
      <w:pPr>
        <w:jc w:val="center"/>
        <w:rPr>
          <w:sz w:val="28"/>
          <w:szCs w:val="28"/>
        </w:rPr>
      </w:pPr>
    </w:p>
    <w:p w:rsidR="00B50638" w:rsidRDefault="00B50638" w:rsidP="00B50638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Колбин</w:t>
      </w:r>
      <w:proofErr w:type="spellEnd"/>
      <w:r>
        <w:rPr>
          <w:sz w:val="28"/>
          <w:szCs w:val="28"/>
        </w:rPr>
        <w:t xml:space="preserve"> А.А.</w:t>
      </w:r>
    </w:p>
    <w:p w:rsidR="00B50638" w:rsidRDefault="00B50638" w:rsidP="00B50638">
      <w:pPr>
        <w:jc w:val="right"/>
        <w:rPr>
          <w:sz w:val="28"/>
          <w:szCs w:val="28"/>
        </w:rPr>
      </w:pPr>
      <w:r>
        <w:rPr>
          <w:sz w:val="28"/>
          <w:szCs w:val="28"/>
        </w:rPr>
        <w:t>педагог-организатор ОБЖ</w:t>
      </w:r>
    </w:p>
    <w:p w:rsidR="00B50638" w:rsidRDefault="00B50638" w:rsidP="00B50638">
      <w:pPr>
        <w:jc w:val="right"/>
        <w:rPr>
          <w:sz w:val="28"/>
          <w:szCs w:val="28"/>
        </w:rPr>
      </w:pPr>
    </w:p>
    <w:p w:rsidR="00B50638" w:rsidRDefault="00B50638" w:rsidP="00B50638">
      <w:pPr>
        <w:jc w:val="right"/>
        <w:rPr>
          <w:sz w:val="28"/>
          <w:szCs w:val="28"/>
        </w:rPr>
      </w:pPr>
    </w:p>
    <w:p w:rsidR="00B50638" w:rsidRDefault="00B50638" w:rsidP="00B50638">
      <w:pPr>
        <w:jc w:val="right"/>
        <w:rPr>
          <w:sz w:val="28"/>
          <w:szCs w:val="28"/>
        </w:rPr>
      </w:pPr>
    </w:p>
    <w:p w:rsidR="00B50638" w:rsidRDefault="00B50638" w:rsidP="00B50638">
      <w:pPr>
        <w:jc w:val="right"/>
        <w:rPr>
          <w:sz w:val="28"/>
          <w:szCs w:val="28"/>
        </w:rPr>
      </w:pPr>
    </w:p>
    <w:p w:rsidR="00B50638" w:rsidRDefault="00B50638" w:rsidP="00B50638">
      <w:pPr>
        <w:jc w:val="right"/>
        <w:rPr>
          <w:sz w:val="28"/>
          <w:szCs w:val="28"/>
        </w:rPr>
      </w:pPr>
    </w:p>
    <w:p w:rsidR="00B50638" w:rsidRDefault="00B50638" w:rsidP="00B50638">
      <w:pPr>
        <w:jc w:val="right"/>
        <w:rPr>
          <w:sz w:val="28"/>
          <w:szCs w:val="28"/>
        </w:rPr>
      </w:pPr>
    </w:p>
    <w:p w:rsidR="00B50638" w:rsidRDefault="00B50638" w:rsidP="00B50638">
      <w:pPr>
        <w:jc w:val="right"/>
        <w:rPr>
          <w:sz w:val="28"/>
          <w:szCs w:val="28"/>
        </w:rPr>
      </w:pPr>
    </w:p>
    <w:p w:rsidR="00B50638" w:rsidRDefault="00B50638" w:rsidP="00B50638">
      <w:pPr>
        <w:jc w:val="right"/>
        <w:rPr>
          <w:sz w:val="28"/>
          <w:szCs w:val="28"/>
        </w:rPr>
      </w:pPr>
    </w:p>
    <w:p w:rsidR="00B50638" w:rsidRDefault="00B50638" w:rsidP="00B50638">
      <w:pPr>
        <w:jc w:val="right"/>
        <w:rPr>
          <w:sz w:val="28"/>
          <w:szCs w:val="28"/>
        </w:rPr>
      </w:pPr>
    </w:p>
    <w:p w:rsidR="00B50638" w:rsidRDefault="00B50638" w:rsidP="00B50638">
      <w:pPr>
        <w:jc w:val="center"/>
        <w:rPr>
          <w:sz w:val="28"/>
          <w:szCs w:val="28"/>
        </w:rPr>
      </w:pPr>
    </w:p>
    <w:p w:rsidR="00B50638" w:rsidRDefault="00B50638" w:rsidP="00B50638">
      <w:pPr>
        <w:jc w:val="center"/>
        <w:rPr>
          <w:sz w:val="28"/>
          <w:szCs w:val="28"/>
        </w:rPr>
      </w:pPr>
    </w:p>
    <w:p w:rsidR="00B50638" w:rsidRDefault="00B50638" w:rsidP="00B5063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Цель: привлечь внимание родителей к проблеме общения в семье.</w:t>
      </w:r>
    </w:p>
    <w:p w:rsidR="00B50638" w:rsidRDefault="00B50638" w:rsidP="00B506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Задачи: </w:t>
      </w:r>
    </w:p>
    <w:p w:rsidR="00B50638" w:rsidRDefault="00B50638" w:rsidP="00B50638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Постановка проблемы: «как построить нормальные отношения с ребенком? Можно ли научиться способам эффективного общения с детьми?»</w:t>
      </w:r>
    </w:p>
    <w:p w:rsidR="00B50638" w:rsidRDefault="00B50638" w:rsidP="00B50638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Включение родителей в обсуждение проблемы «Насколько правомерно суждение: общение так же необходимо ребенку, как пища?», «Как быть, если ребенок делает не то?»</w:t>
      </w:r>
    </w:p>
    <w:p w:rsidR="00B50638" w:rsidRDefault="00B50638" w:rsidP="00B50638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Обсуждение информации учителя о создании в семье благоприятного стиля общения.</w:t>
      </w:r>
    </w:p>
    <w:p w:rsidR="00B50638" w:rsidRDefault="00B50638" w:rsidP="00B50638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Формулирование некоторых правил эффективного общения в семье.</w:t>
      </w:r>
    </w:p>
    <w:p w:rsidR="00B50638" w:rsidRDefault="00B50638" w:rsidP="00B50638">
      <w:pPr>
        <w:jc w:val="both"/>
        <w:rPr>
          <w:sz w:val="28"/>
          <w:szCs w:val="28"/>
        </w:rPr>
      </w:pPr>
    </w:p>
    <w:p w:rsidR="00B50638" w:rsidRDefault="00B50638" w:rsidP="00B506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Выражение «Общение так же необходимо ребенку, как пища» стало бесспорной истиной. Ребенок, который получает полноценное питание и хороший медицинский уход, но лишен постоянных контактов </w:t>
      </w:r>
      <w:proofErr w:type="gramStart"/>
      <w:r>
        <w:rPr>
          <w:sz w:val="28"/>
          <w:szCs w:val="28"/>
        </w:rPr>
        <w:t>со</w:t>
      </w:r>
      <w:proofErr w:type="gramEnd"/>
      <w:r>
        <w:rPr>
          <w:sz w:val="28"/>
          <w:szCs w:val="28"/>
        </w:rPr>
        <w:t xml:space="preserve"> взрослыми, плохо развивается не только психически, но и физически.</w:t>
      </w:r>
    </w:p>
    <w:p w:rsidR="00B50638" w:rsidRDefault="00B50638" w:rsidP="00B506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Анализ многочисленных случаев смерти в домах ребенка, проведенный в Америке и Европе после Первой мировой войны, - случаев, необъяснимых с одной лишь медицинской точки зрения, - привел ученых к выводу: причина – неудовлетворенная потребность детей в психологическом контакте, т.е. в уходе, внимании, заботе со стороны близкого взрослого. Этот вывод произвел огромное впечатление на специалистов всего мира: врачей, педагогов, психологов. Проблемы общения стала еще больше привлекать внимание ученых.</w:t>
      </w:r>
    </w:p>
    <w:p w:rsidR="00B50638" w:rsidRDefault="00B50638" w:rsidP="00B506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Если продолжать сравнение с пищей, то можно сказать, что общение может быть не только здоровым, но и вредоносным. Плохая пища отравляет организм;  неправильное общение «отравляет» психику ребенка, ставит под удар его психическое здоровье, эмоциональное благополучие, а впоследствии и его судьбу. </w:t>
      </w:r>
      <w:proofErr w:type="gramStart"/>
      <w:r>
        <w:rPr>
          <w:sz w:val="28"/>
          <w:szCs w:val="28"/>
        </w:rPr>
        <w:t>«Проблемные», «трудные», «непослушные» дети, так же как дети с «комплексами», «забитые» или «несчастные», - всегда результат неправильно сложившихся отношений в семье.</w:t>
      </w:r>
      <w:proofErr w:type="gramEnd"/>
    </w:p>
    <w:p w:rsidR="00B50638" w:rsidRDefault="00B50638" w:rsidP="00B506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Существуют некоторые прописные истины эффективного общения.</w:t>
      </w:r>
    </w:p>
    <w:p w:rsidR="00B50638" w:rsidRPr="000B561C" w:rsidRDefault="00B50638" w:rsidP="00B50638">
      <w:pPr>
        <w:jc w:val="both"/>
        <w:rPr>
          <w:b/>
          <w:i/>
          <w:sz w:val="28"/>
          <w:szCs w:val="28"/>
          <w:u w:val="single"/>
        </w:rPr>
      </w:pPr>
      <w:r w:rsidRPr="000B561C">
        <w:rPr>
          <w:b/>
          <w:i/>
          <w:sz w:val="28"/>
          <w:szCs w:val="28"/>
          <w:u w:val="single"/>
        </w:rPr>
        <w:t>1.Безусловное принятие ребенка.</w:t>
      </w:r>
    </w:p>
    <w:p w:rsidR="00B50638" w:rsidRDefault="00B50638" w:rsidP="00B506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Часто можно услышать от родителей такие обращение к сыну или дочери: «если ты будешь хорошим мальчиком (девочкой), то я буду тебя любить» и т.п. в этой фразе ребенку прямо сообщают, что его принимают условно, что его любят «только если». Условное, оценочное отношение к человеку вообще характерно для нашей культуры. Такое отношение внедряется в сознание детей.</w:t>
      </w:r>
    </w:p>
    <w:p w:rsidR="00B50638" w:rsidRDefault="00B50638" w:rsidP="00B506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Причина широко бытующего оценочного отношения к детям кроется в твердой вере, что награды и наказания – главные воспитательные средства. Похвалишь ребенка – и он укрепится в добре, накажешь – и зло отступит. Но вот беда, не всегда безотказно действуют эти средства. Кто не знает и такую закономерность: чем больше ребенка ругают, тем хуже он становится? Почему? Просто воспитание – это вовсе не дрессура.</w:t>
      </w:r>
    </w:p>
    <w:p w:rsidR="00B50638" w:rsidRDefault="00B50638" w:rsidP="00B5063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Давно доказано, что потребность в любви, в принадлежности, т.е. в нужности </w:t>
      </w:r>
      <w:proofErr w:type="gramStart"/>
      <w:r>
        <w:rPr>
          <w:sz w:val="28"/>
          <w:szCs w:val="28"/>
        </w:rPr>
        <w:t>другому</w:t>
      </w:r>
      <w:proofErr w:type="gramEnd"/>
      <w:r>
        <w:rPr>
          <w:sz w:val="28"/>
          <w:szCs w:val="28"/>
        </w:rPr>
        <w:t xml:space="preserve"> – одна из фундаментальных человеческих потребностей. Ее удовлетворение – необходимое условие нормального развития ребенка. Эта потребность удовлетворяется, если вы сообщаете ребенку, что он вам дорог, нужен, важен, что он просто хороший. Такие сообщения могут быть невербальными – приветливые взгляды, ласковые прикосновения, не говоря уж о прямых словах «Как хорошо, что ты у меня есть»; «Ты мне нравишься»; «Я люблю, когда ты дома» и т.п. Психологи рекомендуют обнимать ребенка не менее 4 раз в день, поскольку это необходимо малышу для выживания, а для хорошего самочувствия ему нужно не менее 8 объятий в день. И, между прочим, не только ребенку, но и взрослому.</w:t>
      </w:r>
    </w:p>
    <w:p w:rsidR="00B50638" w:rsidRDefault="00B50638" w:rsidP="00B506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Конечно, ребенку подобные знаки безусловного принятия нужны, как пища растущему организму. Они его питают эмоционально, помогая психологически развиваться. Если же он не получает таких знаков, то появляются эмоциональные проблемы, отклонения в поведении, а то и нервные психические заболевания.</w:t>
      </w:r>
    </w:p>
    <w:p w:rsidR="00B50638" w:rsidRDefault="00B50638" w:rsidP="00B50638">
      <w:pPr>
        <w:jc w:val="both"/>
        <w:rPr>
          <w:b/>
          <w:sz w:val="28"/>
          <w:szCs w:val="28"/>
        </w:rPr>
      </w:pPr>
      <w:r w:rsidRPr="001D1ED3">
        <w:rPr>
          <w:b/>
          <w:sz w:val="28"/>
          <w:szCs w:val="28"/>
        </w:rPr>
        <w:t xml:space="preserve">     Итак, </w:t>
      </w:r>
      <w:proofErr w:type="gramStart"/>
      <w:r w:rsidRPr="001D1ED3">
        <w:rPr>
          <w:b/>
          <w:sz w:val="28"/>
          <w:szCs w:val="28"/>
        </w:rPr>
        <w:t>безусловно</w:t>
      </w:r>
      <w:proofErr w:type="gramEnd"/>
      <w:r w:rsidRPr="001D1ED3">
        <w:rPr>
          <w:b/>
          <w:sz w:val="28"/>
          <w:szCs w:val="28"/>
        </w:rPr>
        <w:t xml:space="preserve"> принимать ребенка – значит любить его не за то, что он красивый, умный, способный, отличник, помощник и т.д., а за то, что он есть.</w:t>
      </w:r>
    </w:p>
    <w:p w:rsidR="00B50638" w:rsidRDefault="00B50638" w:rsidP="00B5063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>Часто родители спрашивают: «Если я принимаю ребенка, значит ли это, что я не должен никогда на него сердиться?» Нет, не значит. Скрывать и тем более копить свои негативные чувства ни в коем случае нельзя. Их надо выражать особым образом. Вот некоторые правила:</w:t>
      </w:r>
    </w:p>
    <w:p w:rsidR="00B50638" w:rsidRDefault="00B50638" w:rsidP="00B50638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Можно выражать свое недовольство отдельными действиями ребенка, но не ребенка в целом.</w:t>
      </w:r>
    </w:p>
    <w:p w:rsidR="00B50638" w:rsidRDefault="00B50638" w:rsidP="00B50638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Можно осуждать действия ребенка, но не его чувства, какими бы нежелательными или «непозволительными» они ни были: раз они возникли, значит, для этого есть основания.</w:t>
      </w:r>
    </w:p>
    <w:p w:rsidR="00B50638" w:rsidRDefault="00B50638" w:rsidP="00B50638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Недовольство действиями ребенка не должно быть систематическим, иначе оно перерастет в неприятие его.</w:t>
      </w:r>
    </w:p>
    <w:p w:rsidR="00B50638" w:rsidRDefault="00B50638" w:rsidP="00B506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Можно предложить родителям несколько практических упражнений:</w:t>
      </w:r>
    </w:p>
    <w:p w:rsidR="00B50638" w:rsidRDefault="00B50638" w:rsidP="00B50638">
      <w:pPr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Посмотрите, насколько вам удается принимать вашего ребенка. Для этого в течение дня (а лучше в течение 2-3 дней) постарайтесь подсчитать, сколько раз вы обратились к нему с эмоционально положительными высказываниями (радостным приветствием, одобрением, поддержкой) и сколько – с отрицательными (упреками, замечаниями, критикой). Если количество отрицательных обращений равно числу положительных или превышает его, то с общением у вас не все благополучно.</w:t>
      </w:r>
    </w:p>
    <w:p w:rsidR="00B50638" w:rsidRDefault="00B50638" w:rsidP="00B50638">
      <w:pPr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Закройте на минуту глаза и представьте себе, что вы встречаете своего лучшего друга (подругу). Как вы показываете, что рада ему, что он вам дорог и близок? А теперь, представьте, что это ваш собственный  ребенок: он приходит домой из школы, и вы ему показываете, что рады его видеть. Представили? Теперь вам </w:t>
      </w:r>
      <w:r>
        <w:rPr>
          <w:sz w:val="28"/>
          <w:szCs w:val="28"/>
        </w:rPr>
        <w:lastRenderedPageBreak/>
        <w:t>будет легче сделать это на самом деле, до всяких слов и вопросов.</w:t>
      </w:r>
    </w:p>
    <w:p w:rsidR="00B50638" w:rsidRDefault="00B50638" w:rsidP="00B50638">
      <w:pPr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Обнимайте вашего ребенка не менее 4 раз в день. (Обычные утренние приветствия и поцелуй на ночь не считаются). Неплохо бы то же делать и по отношению к взрослым членам семьи.</w:t>
      </w:r>
    </w:p>
    <w:p w:rsidR="00B50638" w:rsidRDefault="00B50638" w:rsidP="00B50638">
      <w:pPr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Выполняя два предыдущих задания, обратите внимание на реакции ребенка, да и на собственные чувства тоже.</w:t>
      </w:r>
    </w:p>
    <w:p w:rsidR="00B50638" w:rsidRDefault="00B50638" w:rsidP="00B50638">
      <w:pPr>
        <w:jc w:val="both"/>
        <w:rPr>
          <w:b/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  <w:u w:val="single"/>
        </w:rPr>
        <w:t>2.Терпимое отношение к ошибкам ребенка.</w:t>
      </w:r>
    </w:p>
    <w:p w:rsidR="00B50638" w:rsidRDefault="00B50638" w:rsidP="00B506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Чтобы убедить вас в этом, предлагаю вам посмотреть на годовалого малыша, который учится ходить. Вот он отцепился от вашего </w:t>
      </w:r>
      <w:proofErr w:type="gramStart"/>
      <w:r>
        <w:rPr>
          <w:sz w:val="28"/>
          <w:szCs w:val="28"/>
        </w:rPr>
        <w:t>пальца</w:t>
      </w:r>
      <w:proofErr w:type="gramEnd"/>
      <w:r>
        <w:rPr>
          <w:sz w:val="28"/>
          <w:szCs w:val="28"/>
        </w:rPr>
        <w:t xml:space="preserve"> и делает неуверенные первые шаги. При каждом шаге он с трудом удерживает равновесие, покачивается, напряженно двигает ручонками. Но он доволен и горд! Мало кому из родителей в голову придет поучать: «Разве так ходят? Смотри, как надо». Или: «Ну, что ты все качаешься? Сколько раз я тебе говорила, не маши руками! Ну-ка пройди еще раз, и чтобы все было правильно!» Комично? Нелепо? Но так же нелепо с психологической точки зрения любые критические замечания, обращенные к человеку, который учится что-либо делать.</w:t>
      </w:r>
    </w:p>
    <w:p w:rsidR="00B50638" w:rsidRDefault="00B50638" w:rsidP="00B506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FD770E">
        <w:rPr>
          <w:b/>
          <w:sz w:val="28"/>
          <w:szCs w:val="28"/>
        </w:rPr>
        <w:t xml:space="preserve">Важно знать о четырех результатах учения. </w:t>
      </w:r>
      <w:r w:rsidRPr="00FD770E">
        <w:rPr>
          <w:sz w:val="28"/>
          <w:szCs w:val="28"/>
        </w:rPr>
        <w:t>Ваш ребенок чему-то учится. Общий итог будет состоять</w:t>
      </w:r>
      <w:r>
        <w:rPr>
          <w:sz w:val="28"/>
          <w:szCs w:val="28"/>
        </w:rPr>
        <w:t xml:space="preserve"> из нескольких частичных результатов.</w:t>
      </w:r>
    </w:p>
    <w:p w:rsidR="00B50638" w:rsidRDefault="00B50638" w:rsidP="00B50638">
      <w:pPr>
        <w:jc w:val="both"/>
        <w:rPr>
          <w:sz w:val="28"/>
          <w:szCs w:val="28"/>
        </w:rPr>
      </w:pPr>
      <w:r w:rsidRPr="00D50D74">
        <w:rPr>
          <w:b/>
          <w:i/>
          <w:sz w:val="28"/>
          <w:szCs w:val="28"/>
        </w:rPr>
        <w:t xml:space="preserve">     Первый,</w:t>
      </w:r>
      <w:r>
        <w:rPr>
          <w:sz w:val="28"/>
          <w:szCs w:val="28"/>
        </w:rPr>
        <w:t xml:space="preserve"> самый очевидный, - это знание, которое он получит, или умение, которое он освоит.</w:t>
      </w:r>
    </w:p>
    <w:p w:rsidR="00B50638" w:rsidRDefault="00B50638" w:rsidP="00B506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D50D74">
        <w:rPr>
          <w:b/>
          <w:i/>
          <w:sz w:val="28"/>
          <w:szCs w:val="28"/>
        </w:rPr>
        <w:t>Второй</w:t>
      </w:r>
      <w:r>
        <w:rPr>
          <w:sz w:val="28"/>
          <w:szCs w:val="28"/>
        </w:rPr>
        <w:t xml:space="preserve"> результат – менее очевидный, это тренировка общей способности учиться, т.е. учить самого себя.</w:t>
      </w:r>
    </w:p>
    <w:p w:rsidR="00B50638" w:rsidRDefault="00B50638" w:rsidP="00B506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D50D74">
        <w:rPr>
          <w:b/>
          <w:i/>
          <w:sz w:val="28"/>
          <w:szCs w:val="28"/>
        </w:rPr>
        <w:t>Третий</w:t>
      </w:r>
      <w:r>
        <w:rPr>
          <w:sz w:val="28"/>
          <w:szCs w:val="28"/>
        </w:rPr>
        <w:t xml:space="preserve"> результат – это эмоциональный след от занятия: удовлетворение или разочарование, уверенность или неуверенность в своих силах.</w:t>
      </w:r>
    </w:p>
    <w:p w:rsidR="00B50638" w:rsidRDefault="00B50638" w:rsidP="00B506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D50D74">
        <w:rPr>
          <w:b/>
          <w:i/>
          <w:sz w:val="28"/>
          <w:szCs w:val="28"/>
        </w:rPr>
        <w:t>Четвертый</w:t>
      </w:r>
      <w:r>
        <w:rPr>
          <w:sz w:val="28"/>
          <w:szCs w:val="28"/>
        </w:rPr>
        <w:t xml:space="preserve"> результат – след на ваших взаимоотношениях с ним, если вы принимали участие в занятиях. Здесь итог также может быть положительным, либо отрицательным.</w:t>
      </w:r>
    </w:p>
    <w:p w:rsidR="00B50638" w:rsidRDefault="00B50638" w:rsidP="00B506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Если ваш ребенок пишет корявым почерком или не очень складно рассказывает о фильме, но при этом увлечен и сосредоточен – не критикуйте, не поправляйте его. А если вы проявите искренний интерес к его делу, то почувствуете как усилится взаимное уважение и приятие друг друга, так необходимые и вам, и ему.</w:t>
      </w:r>
    </w:p>
    <w:p w:rsidR="00B50638" w:rsidRDefault="00B50638" w:rsidP="00B506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Как-то отец девятилетнего мальчика признался: «Я так придирчиво отношусь к ошибкам сына, что отбил у него всякую охоту учиться чему-нибудь новому.</w:t>
      </w:r>
    </w:p>
    <w:p w:rsidR="00B50638" w:rsidRPr="00586723" w:rsidRDefault="00B50638" w:rsidP="00B50638">
      <w:pPr>
        <w:jc w:val="both"/>
        <w:rPr>
          <w:b/>
          <w:i/>
          <w:sz w:val="28"/>
          <w:szCs w:val="28"/>
        </w:rPr>
      </w:pPr>
      <w:r w:rsidRPr="00586723">
        <w:rPr>
          <w:b/>
          <w:i/>
          <w:sz w:val="28"/>
          <w:szCs w:val="28"/>
        </w:rPr>
        <w:t xml:space="preserve">     Правила, которыми стоит руководствоваться в тех ситуациях, когда ребенок занят чем-то самостоятельно.</w:t>
      </w:r>
    </w:p>
    <w:p w:rsidR="00B50638" w:rsidRDefault="00B50638" w:rsidP="00B50638">
      <w:pPr>
        <w:jc w:val="both"/>
        <w:rPr>
          <w:sz w:val="28"/>
          <w:szCs w:val="28"/>
        </w:rPr>
      </w:pPr>
      <w:r>
        <w:rPr>
          <w:sz w:val="28"/>
          <w:szCs w:val="28"/>
        </w:rPr>
        <w:t>Правило №1.</w:t>
      </w:r>
    </w:p>
    <w:p w:rsidR="00B50638" w:rsidRDefault="00B50638" w:rsidP="00B50638">
      <w:pPr>
        <w:jc w:val="both"/>
        <w:rPr>
          <w:sz w:val="28"/>
          <w:szCs w:val="28"/>
        </w:rPr>
      </w:pPr>
      <w:r>
        <w:rPr>
          <w:sz w:val="28"/>
          <w:szCs w:val="28"/>
        </w:rPr>
        <w:t>Не вмешивайтесь в дело, которым занят ребенок, если он не просит помощи. Своим невмешательством вы будете сообщать ему: «С тобой все в порядке! Ты, конечно, справишься!»</w:t>
      </w:r>
    </w:p>
    <w:p w:rsidR="00B50638" w:rsidRDefault="00B50638" w:rsidP="00B50638">
      <w:pPr>
        <w:jc w:val="both"/>
        <w:rPr>
          <w:sz w:val="28"/>
          <w:szCs w:val="28"/>
        </w:rPr>
      </w:pPr>
      <w:r>
        <w:rPr>
          <w:sz w:val="28"/>
          <w:szCs w:val="28"/>
        </w:rPr>
        <w:t>Практические упражнения.</w:t>
      </w:r>
    </w:p>
    <w:p w:rsidR="00B50638" w:rsidRDefault="00B50638" w:rsidP="00B50638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Представьте себе круг дел (можно составить список), с которыми ваш ребенок в принципе может справиться самостоятельно, хотя и не всегда хорошо.</w:t>
      </w:r>
    </w:p>
    <w:p w:rsidR="00B50638" w:rsidRDefault="00B50638" w:rsidP="00B50638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Для начала выберите из этого круга несколько дел и постарайтесь ни разу не вмешаться в их выполнение. В конце одобрите старания ребенка, несмотря на его результат.</w:t>
      </w:r>
    </w:p>
    <w:p w:rsidR="00B50638" w:rsidRDefault="00B50638" w:rsidP="00B50638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Запомните 2-3 ошибки ребенка, которые вам показались особенно досадными. Найдите свободное время и спокойным тоном поговорите о них.</w:t>
      </w:r>
    </w:p>
    <w:p w:rsidR="00B50638" w:rsidRDefault="00B50638" w:rsidP="00B50638">
      <w:pPr>
        <w:jc w:val="both"/>
        <w:rPr>
          <w:sz w:val="28"/>
          <w:szCs w:val="28"/>
        </w:rPr>
      </w:pPr>
    </w:p>
    <w:p w:rsidR="00B50638" w:rsidRDefault="00B50638" w:rsidP="00B50638">
      <w:pPr>
        <w:jc w:val="both"/>
        <w:rPr>
          <w:sz w:val="28"/>
          <w:szCs w:val="28"/>
        </w:rPr>
      </w:pPr>
      <w:r>
        <w:rPr>
          <w:sz w:val="28"/>
          <w:szCs w:val="28"/>
        </w:rPr>
        <w:t>Правило №2.</w:t>
      </w:r>
    </w:p>
    <w:p w:rsidR="00B50638" w:rsidRDefault="00B50638" w:rsidP="00B506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ребенку трудно, и он готов принять вашу помощь, обязательно помогите ему. Очень хорошо начать со слов: «Давай вместе», Эти волшебные слова открывают ребенку дверь в область новых умений, знаний, увлечений. </w:t>
      </w:r>
    </w:p>
    <w:p w:rsidR="00B50638" w:rsidRDefault="00B50638" w:rsidP="00B506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На первый взгляд, может показаться, что правила №1и №2 противоречат друг другу. Однако это не так. Просто они относятся к разным ситуациям. Известно, что в каждом возрасте для каждого ребенка существует ограниченный круг дел, с которыми он может сам. По мере развития ребенка круг дел, которые он может выполнять сам, расширяется. Зона дел, выполняемых вместе с родителями, - «золотой запас» ребенка, его потенциал на будущее. Поэтому ее назвали «зоной ближнего развития». Представим себе, что у одного эта зона широкая, т.е. родители с ним занимаются, а у другого – узкая, так как родители часто предоставляют ему самому себе. Первый ребенок будет развиваться быстрее, чувствовать себя увереннее, успешнее, благополучнее. Приведем конкретный пример: известно, что есть дети, которые не любят читать. Их родители справедливо огорчаются и пытаются любыми способами приучить ребенка к книге. Однако ничего не получается. Есть более верный способ: читать вместе с ребенком. Во многих семьях родители читают дошкольнику вслух. Но некоторые родители продолжают это делать и потом, когда ребенок сам научился читать. И когда у них спрашивают, как долго они это будут делать, они не могут ответить. Дело в том, что автоматизация чтения у всех разная. Поэтому важно в трудный период чтения помочь ребенку увлечься содержанием.</w:t>
      </w:r>
    </w:p>
    <w:p w:rsidR="00B50638" w:rsidRPr="00FD770E" w:rsidRDefault="00B50638" w:rsidP="00B506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Итак, если ребенок готов принять вашу помощь, обязательно помогите ему. При этом: 1)возьмите на себя только то, что он не может выполнить сам, остальное предоставьте делать самому; 2)по мере освоения ребенком новых действий постепенно передавайте ему их. Если возникли трудности в общении родителей и детей, можно обратиться за помощью к психологу.</w:t>
      </w:r>
    </w:p>
    <w:p w:rsidR="00B50638" w:rsidRPr="004636C0" w:rsidRDefault="00B50638" w:rsidP="00B50638">
      <w:pPr>
        <w:jc w:val="both"/>
        <w:rPr>
          <w:sz w:val="28"/>
          <w:szCs w:val="28"/>
        </w:rPr>
      </w:pPr>
    </w:p>
    <w:p w:rsidR="004C4D1A" w:rsidRDefault="004C4D1A">
      <w:bookmarkStart w:id="0" w:name="_GoBack"/>
      <w:bookmarkEnd w:id="0"/>
    </w:p>
    <w:sectPr w:rsidR="004C4D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F5833"/>
    <w:multiLevelType w:val="hybridMultilevel"/>
    <w:tmpl w:val="85BAC8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1159CF"/>
    <w:multiLevelType w:val="hybridMultilevel"/>
    <w:tmpl w:val="6276D7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7523286"/>
    <w:multiLevelType w:val="hybridMultilevel"/>
    <w:tmpl w:val="D46CC5F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38B"/>
    <w:rsid w:val="004C4D1A"/>
    <w:rsid w:val="0060538B"/>
    <w:rsid w:val="006245A5"/>
    <w:rsid w:val="007F4B2A"/>
    <w:rsid w:val="00B50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6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6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1529</Words>
  <Characters>8719</Characters>
  <Application>Microsoft Office Word</Application>
  <DocSecurity>0</DocSecurity>
  <Lines>72</Lines>
  <Paragraphs>20</Paragraphs>
  <ScaleCrop>false</ScaleCrop>
  <Company>Home</Company>
  <LinksUpToDate>false</LinksUpToDate>
  <CharactersWithSpaces>10228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2017-04-12T10:21:00Z</dcterms:created>
  <dcterms:modified xsi:type="dcterms:W3CDTF">2017-04-12T10:21:00Z</dcterms:modified>
</cp:coreProperties>
</file>