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4CD" w:rsidRDefault="00E95DE9">
      <w:r>
        <w:t>Технологическая карта урока</w:t>
      </w:r>
    </w:p>
    <w:p w:rsidR="00E95DE9" w:rsidRDefault="00E95DE9">
      <w:r>
        <w:t>Учитель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Нагуманова</w:t>
      </w:r>
      <w:proofErr w:type="spellEnd"/>
      <w:r>
        <w:t xml:space="preserve"> </w:t>
      </w:r>
      <w:proofErr w:type="spellStart"/>
      <w:r>
        <w:t>Гульшат</w:t>
      </w:r>
      <w:proofErr w:type="spellEnd"/>
      <w:r>
        <w:t xml:space="preserve"> </w:t>
      </w:r>
      <w:proofErr w:type="spellStart"/>
      <w:r>
        <w:t>Гамировна</w:t>
      </w:r>
      <w:proofErr w:type="spellEnd"/>
    </w:p>
    <w:p w:rsidR="00E95DE9" w:rsidRDefault="00E95DE9">
      <w:r>
        <w:t>Класс: 9</w:t>
      </w:r>
    </w:p>
    <w:p w:rsidR="00E95DE9" w:rsidRDefault="00E95DE9">
      <w:r>
        <w:t xml:space="preserve">Дата: </w:t>
      </w:r>
      <w:r w:rsidR="004F2E3D">
        <w:t>15.09.2017</w:t>
      </w:r>
    </w:p>
    <w:p w:rsidR="00E95DE9" w:rsidRDefault="00E95DE9">
      <w:r>
        <w:t>П</w:t>
      </w:r>
      <w:r w:rsidR="004F2E3D">
        <w:t>редмет</w:t>
      </w:r>
      <w:bookmarkStart w:id="0" w:name="_GoBack"/>
      <w:bookmarkEnd w:id="0"/>
      <w:proofErr w:type="gramStart"/>
      <w:r>
        <w:t xml:space="preserve"> :</w:t>
      </w:r>
      <w:proofErr w:type="gramEnd"/>
      <w:r>
        <w:t xml:space="preserve"> литература </w:t>
      </w:r>
    </w:p>
    <w:p w:rsidR="00E95DE9" w:rsidRPr="004F2E3D" w:rsidRDefault="00E95DE9" w:rsidP="004F2E3D">
      <w:pPr>
        <w:rPr>
          <w:b/>
          <w:bCs/>
        </w:rPr>
      </w:pPr>
      <w:r w:rsidRPr="00E95DE9">
        <w:t xml:space="preserve">Тема урока: </w:t>
      </w:r>
      <w:r w:rsidR="004F2E3D" w:rsidRPr="004F2E3D">
        <w:rPr>
          <w:b/>
          <w:bCs/>
        </w:rPr>
        <w:t>Характеристика русской литературы XVIII в. Классицизм в русском и мировом искусстве.</w:t>
      </w:r>
      <w:r w:rsidR="004F2E3D">
        <w:rPr>
          <w:b/>
          <w:bCs/>
        </w:rPr>
        <w:t xml:space="preserve"> </w:t>
      </w:r>
      <w:r w:rsidR="004F2E3D" w:rsidRPr="004F2E3D">
        <w:rPr>
          <w:b/>
          <w:bCs/>
        </w:rPr>
        <w:t>Основные каноны классицизма.</w:t>
      </w:r>
    </w:p>
    <w:tbl>
      <w:tblPr>
        <w:tblStyle w:val="a7"/>
        <w:tblW w:w="14850" w:type="dxa"/>
        <w:tblLook w:val="04A0" w:firstRow="1" w:lastRow="0" w:firstColumn="1" w:lastColumn="0" w:noHBand="0" w:noVBand="1"/>
      </w:tblPr>
      <w:tblGrid>
        <w:gridCol w:w="1998"/>
        <w:gridCol w:w="2221"/>
        <w:gridCol w:w="3756"/>
        <w:gridCol w:w="780"/>
        <w:gridCol w:w="1701"/>
        <w:gridCol w:w="2552"/>
        <w:gridCol w:w="1842"/>
      </w:tblGrid>
      <w:tr w:rsidR="00E95DE9" w:rsidTr="00FA65C2">
        <w:tc>
          <w:tcPr>
            <w:tcW w:w="14850" w:type="dxa"/>
            <w:gridSpan w:val="7"/>
          </w:tcPr>
          <w:p w:rsidR="00131B92" w:rsidRDefault="00E95DE9" w:rsidP="00E95DE9">
            <w:r>
              <w:t xml:space="preserve">Цели урока: </w:t>
            </w:r>
          </w:p>
          <w:p w:rsidR="00E95DE9" w:rsidRPr="008D0359" w:rsidRDefault="00131B92" w:rsidP="00E95DE9">
            <w:r>
              <w:t>Предметная</w:t>
            </w:r>
            <w:proofErr w:type="gramStart"/>
            <w:r>
              <w:t xml:space="preserve"> </w:t>
            </w:r>
            <w:r w:rsidR="00E95DE9" w:rsidRPr="008D0359">
              <w:t>:</w:t>
            </w:r>
            <w:proofErr w:type="gramEnd"/>
            <w:r w:rsidR="00E95DE9" w:rsidRPr="008D0359">
              <w:t xml:space="preserve"> познакомить с основными жанрами и представителями русской литературы 18 века; дать понятие о литературном направлении, в частности познакомить с термином классицизм и основными чертами классицизма;</w:t>
            </w:r>
          </w:p>
          <w:p w:rsidR="00E95DE9" w:rsidRPr="008D0359" w:rsidRDefault="00131B92" w:rsidP="00E95DE9">
            <w:proofErr w:type="spellStart"/>
            <w:r>
              <w:t>Метапредметная</w:t>
            </w:r>
            <w:proofErr w:type="spellEnd"/>
            <w:proofErr w:type="gramStart"/>
            <w:r>
              <w:t xml:space="preserve"> </w:t>
            </w:r>
            <w:r w:rsidR="00E95DE9" w:rsidRPr="008D0359">
              <w:t>:</w:t>
            </w:r>
            <w:proofErr w:type="gramEnd"/>
            <w:r w:rsidR="00E95DE9" w:rsidRPr="008D0359">
              <w:t xml:space="preserve"> развивать аналитические умения и самостоятельную деятельность учащихся, развивать устную и письменную речь, выразительное чтение, логическое мышление; </w:t>
            </w:r>
          </w:p>
          <w:p w:rsidR="00E95DE9" w:rsidRDefault="00131B92">
            <w:r>
              <w:t>Личностная</w:t>
            </w:r>
            <w:proofErr w:type="gramStart"/>
            <w:r>
              <w:t xml:space="preserve"> </w:t>
            </w:r>
            <w:r w:rsidR="00E95DE9" w:rsidRPr="008D0359">
              <w:t>:</w:t>
            </w:r>
            <w:proofErr w:type="gramEnd"/>
            <w:r w:rsidR="00E95DE9" w:rsidRPr="008D0359">
              <w:t xml:space="preserve"> воспитывать у учащихся чувство милосердия и бескорыстия, интерес к классической художественной литературе.</w:t>
            </w:r>
          </w:p>
        </w:tc>
      </w:tr>
      <w:tr w:rsidR="00E46AA1" w:rsidTr="008D5DE3">
        <w:tc>
          <w:tcPr>
            <w:tcW w:w="7975" w:type="dxa"/>
            <w:gridSpan w:val="3"/>
          </w:tcPr>
          <w:p w:rsidR="00E46AA1" w:rsidRDefault="00E46AA1">
            <w:r>
              <w:t xml:space="preserve">Тип урока: </w:t>
            </w:r>
            <w:r w:rsidRPr="00A864CD">
              <w:t>Изучения нового материала</w:t>
            </w:r>
          </w:p>
        </w:tc>
        <w:tc>
          <w:tcPr>
            <w:tcW w:w="6875" w:type="dxa"/>
            <w:gridSpan w:val="4"/>
          </w:tcPr>
          <w:p w:rsidR="00E46AA1" w:rsidRDefault="00E46AA1" w:rsidP="008D5DE3">
            <w:r>
              <w:t xml:space="preserve">Форма урока:  </w:t>
            </w:r>
            <w:r w:rsidR="008D5DE3">
              <w:t>урок-лекция</w:t>
            </w:r>
          </w:p>
        </w:tc>
      </w:tr>
      <w:tr w:rsidR="00E46AA1" w:rsidTr="008D5DE3">
        <w:tc>
          <w:tcPr>
            <w:tcW w:w="7975" w:type="dxa"/>
            <w:gridSpan w:val="3"/>
          </w:tcPr>
          <w:p w:rsidR="00E46AA1" w:rsidRDefault="00E95DE9">
            <w:r w:rsidRPr="00E95DE9">
              <w:rPr>
                <w:iCs/>
              </w:rPr>
              <w:t>Основные понятия, термины</w:t>
            </w:r>
            <w:r>
              <w:rPr>
                <w:i/>
                <w:iCs/>
              </w:rPr>
              <w:t>:</w:t>
            </w:r>
            <w:r w:rsidR="004F2E3D">
              <w:rPr>
                <w:i/>
                <w:iCs/>
              </w:rPr>
              <w:t xml:space="preserve"> </w:t>
            </w:r>
            <w:r w:rsidR="00E46AA1" w:rsidRPr="00E46AA1">
              <w:rPr>
                <w:i/>
                <w:iCs/>
              </w:rPr>
              <w:t>комедия, сатира</w:t>
            </w:r>
            <w:r w:rsidR="00E46AA1" w:rsidRPr="00E46AA1">
              <w:rPr>
                <w:i/>
                <w:iCs/>
              </w:rPr>
              <w:t xml:space="preserve"> </w:t>
            </w:r>
            <w:r w:rsidR="00E46AA1" w:rsidRPr="00E46AA1">
              <w:rPr>
                <w:i/>
                <w:iCs/>
              </w:rPr>
              <w:t>трагедия, эпопея, ода, басня</w:t>
            </w:r>
          </w:p>
        </w:tc>
        <w:tc>
          <w:tcPr>
            <w:tcW w:w="6875" w:type="dxa"/>
            <w:gridSpan w:val="4"/>
          </w:tcPr>
          <w:p w:rsidR="00E46AA1" w:rsidRDefault="00E95DE9">
            <w:r w:rsidRPr="00E95DE9">
              <w:rPr>
                <w:bCs/>
                <w:iCs/>
              </w:rPr>
              <w:t>Новые понятия:</w:t>
            </w:r>
            <w:r>
              <w:rPr>
                <w:b/>
                <w:bCs/>
                <w:i/>
                <w:iCs/>
              </w:rPr>
              <w:t xml:space="preserve"> </w:t>
            </w:r>
            <w:r w:rsidR="00E46AA1" w:rsidRPr="00E95DE9">
              <w:rPr>
                <w:bCs/>
                <w:i/>
                <w:iCs/>
              </w:rPr>
              <w:t>классицизм</w:t>
            </w:r>
            <w:proofErr w:type="gramStart"/>
            <w:r w:rsidR="00E46AA1" w:rsidRPr="00E95DE9">
              <w:rPr>
                <w:bCs/>
                <w:i/>
                <w:iCs/>
              </w:rPr>
              <w:t xml:space="preserve"> ,</w:t>
            </w:r>
            <w:proofErr w:type="gramEnd"/>
            <w:r w:rsidR="00E46AA1" w:rsidRPr="00E95DE9">
              <w:rPr>
                <w:bCs/>
                <w:i/>
                <w:iCs/>
              </w:rPr>
              <w:t xml:space="preserve"> </w:t>
            </w:r>
            <w:r>
              <w:rPr>
                <w:bCs/>
                <w:i/>
                <w:iCs/>
              </w:rPr>
              <w:t>з</w:t>
            </w:r>
            <w:r w:rsidR="00E46AA1" w:rsidRPr="00E95DE9">
              <w:rPr>
                <w:bCs/>
                <w:i/>
                <w:iCs/>
              </w:rPr>
              <w:t>акон “трех единств”</w:t>
            </w:r>
          </w:p>
        </w:tc>
      </w:tr>
      <w:tr w:rsidR="008D5DE3" w:rsidTr="004F2E3D">
        <w:tc>
          <w:tcPr>
            <w:tcW w:w="1998" w:type="dxa"/>
          </w:tcPr>
          <w:p w:rsidR="008D5DE3" w:rsidRPr="00E95DE9" w:rsidRDefault="008D5DE3">
            <w:pPr>
              <w:rPr>
                <w:b/>
              </w:rPr>
            </w:pPr>
            <w:r w:rsidRPr="00E95DE9">
              <w:rPr>
                <w:b/>
              </w:rPr>
              <w:t>Этапы рока</w:t>
            </w:r>
          </w:p>
        </w:tc>
        <w:tc>
          <w:tcPr>
            <w:tcW w:w="2221" w:type="dxa"/>
          </w:tcPr>
          <w:p w:rsidR="008D5DE3" w:rsidRPr="00E95DE9" w:rsidRDefault="008D5DE3">
            <w:pPr>
              <w:rPr>
                <w:b/>
              </w:rPr>
            </w:pPr>
            <w:r w:rsidRPr="00E95DE9">
              <w:rPr>
                <w:b/>
              </w:rPr>
              <w:t>Цель</w:t>
            </w:r>
          </w:p>
        </w:tc>
        <w:tc>
          <w:tcPr>
            <w:tcW w:w="4536" w:type="dxa"/>
            <w:gridSpan w:val="2"/>
          </w:tcPr>
          <w:p w:rsidR="008D5DE3" w:rsidRPr="00E95DE9" w:rsidRDefault="008D5DE3">
            <w:pPr>
              <w:rPr>
                <w:b/>
              </w:rPr>
            </w:pPr>
            <w:r w:rsidRPr="00E95DE9">
              <w:rPr>
                <w:b/>
              </w:rPr>
              <w:t>Содержание учебного материала</w:t>
            </w:r>
          </w:p>
        </w:tc>
        <w:tc>
          <w:tcPr>
            <w:tcW w:w="1701" w:type="dxa"/>
          </w:tcPr>
          <w:p w:rsidR="008D5DE3" w:rsidRPr="00E95DE9" w:rsidRDefault="008D5DE3">
            <w:pPr>
              <w:rPr>
                <w:b/>
              </w:rPr>
            </w:pPr>
            <w:r w:rsidRPr="00E95DE9">
              <w:rPr>
                <w:b/>
              </w:rPr>
              <w:t>Методы, формы</w:t>
            </w:r>
          </w:p>
        </w:tc>
        <w:tc>
          <w:tcPr>
            <w:tcW w:w="2552" w:type="dxa"/>
          </w:tcPr>
          <w:p w:rsidR="008D5DE3" w:rsidRPr="00E95DE9" w:rsidRDefault="008D5DE3">
            <w:pPr>
              <w:rPr>
                <w:b/>
              </w:rPr>
            </w:pPr>
            <w:r w:rsidRPr="00E95DE9">
              <w:rPr>
                <w:b/>
              </w:rPr>
              <w:t>Деятельность учителя</w:t>
            </w:r>
          </w:p>
        </w:tc>
        <w:tc>
          <w:tcPr>
            <w:tcW w:w="1842" w:type="dxa"/>
          </w:tcPr>
          <w:p w:rsidR="008D5DE3" w:rsidRPr="00E95DE9" w:rsidRDefault="008D5DE3">
            <w:pPr>
              <w:rPr>
                <w:b/>
              </w:rPr>
            </w:pPr>
            <w:r w:rsidRPr="00E95DE9">
              <w:rPr>
                <w:b/>
              </w:rPr>
              <w:t>Деятельность ученика</w:t>
            </w:r>
          </w:p>
        </w:tc>
      </w:tr>
      <w:tr w:rsidR="008D5DE3" w:rsidTr="004F2E3D">
        <w:tc>
          <w:tcPr>
            <w:tcW w:w="1998" w:type="dxa"/>
          </w:tcPr>
          <w:p w:rsidR="008D5DE3" w:rsidRPr="00A864CD" w:rsidRDefault="008D5DE3" w:rsidP="00A864CD">
            <w:r w:rsidRPr="00A864CD">
              <w:rPr>
                <w:b/>
                <w:bCs/>
              </w:rPr>
              <w:t>Организационный этап</w:t>
            </w:r>
          </w:p>
          <w:p w:rsidR="008D5DE3" w:rsidRDefault="008D5DE3"/>
        </w:tc>
        <w:tc>
          <w:tcPr>
            <w:tcW w:w="2221" w:type="dxa"/>
          </w:tcPr>
          <w:p w:rsidR="008D5DE3" w:rsidRDefault="008D5DE3">
            <w:r>
              <w:t>Проверка готовности обучающихся, их настроя на работу</w:t>
            </w:r>
          </w:p>
        </w:tc>
        <w:tc>
          <w:tcPr>
            <w:tcW w:w="4536" w:type="dxa"/>
            <w:gridSpan w:val="2"/>
          </w:tcPr>
          <w:p w:rsidR="008D5DE3" w:rsidRDefault="008D5DE3" w:rsidP="00E46AA1"/>
        </w:tc>
        <w:tc>
          <w:tcPr>
            <w:tcW w:w="1701" w:type="dxa"/>
          </w:tcPr>
          <w:p w:rsidR="008D5DE3" w:rsidRDefault="008D5DE3"/>
        </w:tc>
        <w:tc>
          <w:tcPr>
            <w:tcW w:w="2552" w:type="dxa"/>
          </w:tcPr>
          <w:p w:rsidR="008D5DE3" w:rsidRDefault="008D5DE3" w:rsidP="008D5DE3">
            <w:r>
              <w:t>Приветствует обучающихся,</w:t>
            </w:r>
          </w:p>
          <w:p w:rsidR="008D5DE3" w:rsidRDefault="008D5DE3" w:rsidP="008D5DE3">
            <w:r>
              <w:t xml:space="preserve">проверяет готовность </w:t>
            </w:r>
            <w:proofErr w:type="gramStart"/>
            <w:r>
              <w:t>обучающихся</w:t>
            </w:r>
            <w:proofErr w:type="gramEnd"/>
            <w:r>
              <w:t xml:space="preserve"> к уроку</w:t>
            </w:r>
          </w:p>
        </w:tc>
        <w:tc>
          <w:tcPr>
            <w:tcW w:w="1842" w:type="dxa"/>
          </w:tcPr>
          <w:p w:rsidR="008D5DE3" w:rsidRPr="00E46AA1" w:rsidRDefault="008D5DE3" w:rsidP="008D5DE3">
            <w:r w:rsidRPr="00E46AA1">
              <w:t xml:space="preserve">Приветствует </w:t>
            </w:r>
            <w:r>
              <w:t>учителя</w:t>
            </w:r>
            <w:r w:rsidRPr="00E46AA1">
              <w:t>,</w:t>
            </w:r>
          </w:p>
          <w:p w:rsidR="008D5DE3" w:rsidRDefault="008D5DE3" w:rsidP="008D5DE3">
            <w:r w:rsidRPr="00E46AA1">
              <w:t>Проверяет</w:t>
            </w:r>
            <w:r>
              <w:t xml:space="preserve"> свою</w:t>
            </w:r>
            <w:r w:rsidRPr="00E46AA1">
              <w:t xml:space="preserve"> готовность к уроку</w:t>
            </w:r>
          </w:p>
        </w:tc>
      </w:tr>
      <w:tr w:rsidR="008D5DE3" w:rsidTr="004F2E3D">
        <w:tc>
          <w:tcPr>
            <w:tcW w:w="1998" w:type="dxa"/>
          </w:tcPr>
          <w:p w:rsidR="008D5DE3" w:rsidRDefault="008D5DE3">
            <w:r w:rsidRPr="00A864CD">
              <w:rPr>
                <w:b/>
                <w:bCs/>
              </w:rPr>
              <w:t xml:space="preserve">Постановка </w:t>
            </w:r>
            <w:r>
              <w:rPr>
                <w:b/>
                <w:bCs/>
              </w:rPr>
              <w:t>темы цели</w:t>
            </w:r>
            <w:r w:rsidRPr="00A864CD">
              <w:rPr>
                <w:b/>
                <w:bCs/>
              </w:rPr>
              <w:t xml:space="preserve"> урока</w:t>
            </w:r>
          </w:p>
        </w:tc>
        <w:tc>
          <w:tcPr>
            <w:tcW w:w="2221" w:type="dxa"/>
          </w:tcPr>
          <w:p w:rsidR="008D5DE3" w:rsidRDefault="008D5DE3" w:rsidP="008D5DE3">
            <w:r>
              <w:t>Подведение детей к формулированию темы и постановке задач урока. Составление плана работы</w:t>
            </w:r>
          </w:p>
        </w:tc>
        <w:tc>
          <w:tcPr>
            <w:tcW w:w="4536" w:type="dxa"/>
            <w:gridSpan w:val="2"/>
          </w:tcPr>
          <w:p w:rsidR="008D5DE3" w:rsidRPr="008D5DE3" w:rsidRDefault="00131B92" w:rsidP="008D5DE3">
            <w:r>
              <w:t xml:space="preserve"> - </w:t>
            </w:r>
            <w:r w:rsidR="008D5DE3" w:rsidRPr="008D5DE3">
              <w:t>На сегодняшнем уроке мы посмотрим, какие изменения и преобразования принес с собой 18 век, как эти преобразования отразились на литературе.</w:t>
            </w:r>
            <w:r w:rsidR="008D5DE3" w:rsidRPr="008D5DE3">
              <w:br/>
              <w:t>Также мы познакомимся с литературным течением “классицизм” (одно из главных течений русской литературы 18 века)</w:t>
            </w:r>
            <w:r w:rsidR="008D5DE3" w:rsidRPr="008D5DE3">
              <w:br/>
            </w:r>
            <w:r w:rsidR="008D5DE3" w:rsidRPr="008D5DE3">
              <w:rPr>
                <w:i/>
                <w:iCs/>
              </w:rPr>
              <w:t>Была та смутная пора,</w:t>
            </w:r>
            <w:r w:rsidR="008D5DE3" w:rsidRPr="008D5DE3">
              <w:br/>
            </w:r>
            <w:r w:rsidR="008D5DE3" w:rsidRPr="008D5DE3">
              <w:rPr>
                <w:i/>
                <w:iCs/>
              </w:rPr>
              <w:lastRenderedPageBreak/>
              <w:t>Когда Россия молодая,</w:t>
            </w:r>
            <w:r w:rsidR="008D5DE3" w:rsidRPr="008D5DE3">
              <w:br/>
            </w:r>
            <w:r w:rsidR="008D5DE3" w:rsidRPr="008D5DE3">
              <w:rPr>
                <w:i/>
                <w:iCs/>
              </w:rPr>
              <w:t>В бореньях силы напрягая,</w:t>
            </w:r>
            <w:r w:rsidR="008D5DE3" w:rsidRPr="008D5DE3">
              <w:br/>
            </w:r>
            <w:r w:rsidR="008D5DE3" w:rsidRPr="008D5DE3">
              <w:rPr>
                <w:i/>
                <w:iCs/>
              </w:rPr>
              <w:t>Мужала с гением Петра</w:t>
            </w:r>
          </w:p>
          <w:p w:rsidR="008D5DE3" w:rsidRDefault="008D5DE3"/>
        </w:tc>
        <w:tc>
          <w:tcPr>
            <w:tcW w:w="1701" w:type="dxa"/>
          </w:tcPr>
          <w:p w:rsidR="008D5DE3" w:rsidRPr="00131B92" w:rsidRDefault="00131B92">
            <w:r w:rsidRPr="00131B92">
              <w:rPr>
                <w:bCs/>
              </w:rPr>
              <w:lastRenderedPageBreak/>
              <w:t>слово учителя</w:t>
            </w:r>
          </w:p>
        </w:tc>
        <w:tc>
          <w:tcPr>
            <w:tcW w:w="2552" w:type="dxa"/>
          </w:tcPr>
          <w:p w:rsidR="008D5DE3" w:rsidRDefault="008D5DE3">
            <w:r>
              <w:t>Озвучивает тему и цель урока. Уточняет понимание уча</w:t>
            </w:r>
            <w:r>
              <w:t>щимися поставленных целей урока</w:t>
            </w:r>
          </w:p>
        </w:tc>
        <w:tc>
          <w:tcPr>
            <w:tcW w:w="1842" w:type="dxa"/>
          </w:tcPr>
          <w:p w:rsidR="008D5DE3" w:rsidRDefault="008D5DE3"/>
        </w:tc>
      </w:tr>
      <w:tr w:rsidR="008D5DE3" w:rsidTr="004F2E3D">
        <w:tc>
          <w:tcPr>
            <w:tcW w:w="1998" w:type="dxa"/>
          </w:tcPr>
          <w:p w:rsidR="008D5DE3" w:rsidRDefault="008D5DE3">
            <w:r w:rsidRPr="00A864CD">
              <w:rPr>
                <w:b/>
                <w:bCs/>
              </w:rPr>
              <w:lastRenderedPageBreak/>
              <w:t>Изучение нового материала:</w:t>
            </w:r>
          </w:p>
        </w:tc>
        <w:tc>
          <w:tcPr>
            <w:tcW w:w="2221" w:type="dxa"/>
          </w:tcPr>
          <w:p w:rsidR="008D5DE3" w:rsidRDefault="008D5DE3">
            <w:r>
              <w:t xml:space="preserve">Первичное усвоение </w:t>
            </w:r>
            <w:proofErr w:type="gramStart"/>
            <w:r>
              <w:t>новых</w:t>
            </w:r>
            <w:proofErr w:type="gramEnd"/>
            <w:r>
              <w:t xml:space="preserve"> </w:t>
            </w:r>
            <w:proofErr w:type="spellStart"/>
            <w:r>
              <w:t>ЗУНов</w:t>
            </w:r>
            <w:proofErr w:type="spellEnd"/>
            <w:r w:rsidR="004F2E3D">
              <w:t>;</w:t>
            </w:r>
          </w:p>
          <w:p w:rsidR="004F2E3D" w:rsidRDefault="004F2E3D">
            <w:r>
              <w:t>Изучение новых терминов</w:t>
            </w:r>
          </w:p>
        </w:tc>
        <w:tc>
          <w:tcPr>
            <w:tcW w:w="4536" w:type="dxa"/>
            <w:gridSpan w:val="2"/>
          </w:tcPr>
          <w:p w:rsidR="008D5DE3" w:rsidRPr="008D5DE3" w:rsidRDefault="008D5DE3" w:rsidP="008D5DE3">
            <w:r w:rsidRPr="008D5DE3">
              <w:rPr>
                <w:u w:val="single"/>
              </w:rPr>
              <w:t xml:space="preserve">Литература 18 века </w:t>
            </w:r>
            <w:r w:rsidRPr="008D5DE3">
              <w:t>(как и литература любого другого периода) неразрывно связана с эпохой, с культурной и общественно – политической жизнью страны.</w:t>
            </w:r>
            <w:r w:rsidRPr="008D5DE3">
              <w:br/>
            </w:r>
            <w:r w:rsidRPr="008D5DE3">
              <w:rPr>
                <w:i/>
                <w:iCs/>
              </w:rPr>
              <w:t>Обзор культурно-политической ситуации России 18 века.</w:t>
            </w:r>
            <w:r w:rsidRPr="008D5DE3">
              <w:br/>
              <w:t>Россия 18 века (начальный период Петровская эпоха) переживает ряд кардинальных преобразований во всех областях государственной, культурной, политической жизни.</w:t>
            </w:r>
            <w:r w:rsidRPr="008D5DE3">
              <w:br/>
              <w:t xml:space="preserve">Укрепляется независимость России, возрастает ее военная мощь, усиливается ее влияние на европейской арене. Благодаря всем преобразованиям укрепляется также самодержавная власть. 18 век – век просвещенного </w:t>
            </w:r>
            <w:r w:rsidRPr="008D5DE3">
              <w:rPr>
                <w:i/>
                <w:iCs/>
              </w:rPr>
              <w:t xml:space="preserve">абсолютизма </w:t>
            </w:r>
            <w:r w:rsidRPr="008D5DE3">
              <w:t>с его идеями гражданственности, патриотизма, единства нации.</w:t>
            </w:r>
            <w:r w:rsidRPr="008D5DE3">
              <w:br/>
              <w:t>Абсолютизм – единовластие</w:t>
            </w:r>
            <w:proofErr w:type="gramStart"/>
            <w:r w:rsidRPr="008D5DE3">
              <w:t xml:space="preserve"> </w:t>
            </w:r>
            <w:r w:rsidRPr="008D5DE3">
              <w:br/>
              <w:t>/О</w:t>
            </w:r>
            <w:proofErr w:type="gramEnd"/>
            <w:r w:rsidRPr="008D5DE3">
              <w:t>ткрывается Московский университет, создаются общеобразовательные и профессиональные училища, вводится новый календарь, основывается первая русская газета, учреждается Академия наук, Академия художеств, первый постоянный русский театр /</w:t>
            </w:r>
            <w:r w:rsidRPr="008D5DE3">
              <w:br/>
              <w:t xml:space="preserve">Для продвижения страны вперед, искоренения патриархальных устоев, суеверий, необходимо было обратить </w:t>
            </w:r>
            <w:r w:rsidRPr="008D5DE3">
              <w:lastRenderedPageBreak/>
              <w:t>внимание на развитие следующих областей: - образование</w:t>
            </w:r>
            <w:r w:rsidRPr="008D5DE3">
              <w:br/>
            </w:r>
            <w:r w:rsidRPr="008D5DE3">
              <w:br/>
              <w:t>- наука</w:t>
            </w:r>
            <w:r w:rsidRPr="008D5DE3">
              <w:br/>
              <w:t>- культура</w:t>
            </w:r>
            <w:r w:rsidRPr="008D5DE3">
              <w:br/>
              <w:t>- печать</w:t>
            </w:r>
            <w:r w:rsidRPr="008D5DE3">
              <w:br/>
              <w:t xml:space="preserve">Особое, исключительное значение в этой связи приобретает </w:t>
            </w:r>
            <w:r w:rsidRPr="008D5DE3">
              <w:rPr>
                <w:i/>
                <w:iCs/>
              </w:rPr>
              <w:t>литература.</w:t>
            </w:r>
            <w:r w:rsidRPr="008D5DE3">
              <w:t xml:space="preserve"> </w:t>
            </w:r>
            <w:r w:rsidRPr="008D5DE3">
              <w:br/>
              <w:t>Литература 18 века приносит с собой образ человека, который ощущает себя гражданином и патриотом, который ради блага общества, государства готов пожертвовать личным благополучием, готов подчинить свои чувства общественному долгу.</w:t>
            </w:r>
            <w:r w:rsidRPr="008D5DE3">
              <w:br/>
              <w:t xml:space="preserve">Господствующим направлением в литературе 18 века являлся </w:t>
            </w:r>
            <w:r w:rsidRPr="008D5DE3">
              <w:rPr>
                <w:i/>
                <w:iCs/>
              </w:rPr>
              <w:t>классицизм.</w:t>
            </w:r>
            <w:r w:rsidRPr="008D5DE3">
              <w:br/>
            </w:r>
            <w:r w:rsidRPr="008D5DE3">
              <w:rPr>
                <w:b/>
                <w:bCs/>
              </w:rPr>
              <w:t>Классицизм</w:t>
            </w:r>
            <w:r w:rsidRPr="008D5DE3">
              <w:t xml:space="preserve"> – (от лат. </w:t>
            </w:r>
            <w:proofErr w:type="spellStart"/>
            <w:r w:rsidRPr="008D5DE3">
              <w:t>classicus</w:t>
            </w:r>
            <w:proofErr w:type="spellEnd"/>
            <w:r w:rsidRPr="008D5DE3">
              <w:t xml:space="preserve"> – образцовый), художественный стиль и эстетическое направление в европейской литературе 18 – начала 19 века, одной из важнейших черт которого являлось обращение к античным образам как идеальному эстетическому эталону.</w:t>
            </w:r>
            <w:r w:rsidRPr="008D5DE3">
              <w:br/>
              <w:t xml:space="preserve">/Понятие прекрасного в искусстве классицизма связано с симметрией и гармонией. Это отражалось и в правилах поведения людей светского общества: бурное выражение чувств почиталось в 18 веке неприличным и воспринималось как признак низкого происхождения или дурного воспитания. Проявление даже самых сильных страстей должно быть подобно </w:t>
            </w:r>
            <w:r w:rsidRPr="008D5DE3">
              <w:rPr>
                <w:i/>
                <w:iCs/>
              </w:rPr>
              <w:t xml:space="preserve">глубоким водам, заключенным в гранитные </w:t>
            </w:r>
            <w:r w:rsidRPr="008D5DE3">
              <w:rPr>
                <w:i/>
                <w:iCs/>
              </w:rPr>
              <w:lastRenderedPageBreak/>
              <w:t>берега</w:t>
            </w:r>
            <w:r w:rsidRPr="008D5DE3">
              <w:t>./</w:t>
            </w:r>
            <w:r w:rsidRPr="008D5DE3">
              <w:br/>
            </w:r>
            <w:r w:rsidRPr="008D5DE3">
              <w:rPr>
                <w:b/>
                <w:bCs/>
              </w:rPr>
              <w:t>Черты классицизма</w:t>
            </w:r>
          </w:p>
          <w:p w:rsidR="008D5DE3" w:rsidRPr="008D5DE3" w:rsidRDefault="008D5DE3" w:rsidP="008D5DE3">
            <w:pPr>
              <w:numPr>
                <w:ilvl w:val="0"/>
                <w:numId w:val="1"/>
              </w:numPr>
            </w:pPr>
            <w:r w:rsidRPr="008D5DE3">
              <w:t>Утверждение идей просвещенного абсолютизма – патриотизма, гражданственности, единства нации.</w:t>
            </w:r>
          </w:p>
          <w:p w:rsidR="008D5DE3" w:rsidRPr="008D5DE3" w:rsidRDefault="008D5DE3" w:rsidP="008D5DE3">
            <w:pPr>
              <w:numPr>
                <w:ilvl w:val="0"/>
                <w:numId w:val="1"/>
              </w:numPr>
            </w:pPr>
            <w:r w:rsidRPr="008D5DE3">
              <w:t>Утверждение приоритета разума.</w:t>
            </w:r>
          </w:p>
          <w:p w:rsidR="008D5DE3" w:rsidRPr="008D5DE3" w:rsidRDefault="008D5DE3" w:rsidP="008D5DE3">
            <w:pPr>
              <w:numPr>
                <w:ilvl w:val="0"/>
                <w:numId w:val="1"/>
              </w:numPr>
            </w:pPr>
            <w:r w:rsidRPr="008D5DE3">
              <w:t>В основе эстетики классицизма – принцип рационализма: произведение искусства должно быть разумно и последовательно построено, логически выверено (из принципа “подражания природе”).</w:t>
            </w:r>
          </w:p>
          <w:p w:rsidR="008D5DE3" w:rsidRPr="008D5DE3" w:rsidRDefault="008D5DE3" w:rsidP="008D5DE3">
            <w:pPr>
              <w:numPr>
                <w:ilvl w:val="0"/>
                <w:numId w:val="1"/>
              </w:numPr>
            </w:pPr>
            <w:r w:rsidRPr="008D5DE3">
              <w:t>Соблюдение определенных творческих норм и правил (строгая сюжетн</w:t>
            </w:r>
            <w:proofErr w:type="gramStart"/>
            <w:r w:rsidRPr="008D5DE3">
              <w:t>о-</w:t>
            </w:r>
            <w:proofErr w:type="gramEnd"/>
            <w:r w:rsidRPr="008D5DE3">
              <w:t xml:space="preserve"> композиционная организация).</w:t>
            </w:r>
          </w:p>
          <w:p w:rsidR="008D5DE3" w:rsidRPr="008D5DE3" w:rsidRDefault="008D5DE3" w:rsidP="008D5DE3">
            <w:pPr>
              <w:numPr>
                <w:ilvl w:val="0"/>
                <w:numId w:val="1"/>
              </w:numPr>
            </w:pPr>
            <w:r w:rsidRPr="008D5DE3">
              <w:t xml:space="preserve">Четкое разделение героев </w:t>
            </w:r>
            <w:proofErr w:type="gramStart"/>
            <w:r w:rsidRPr="008D5DE3">
              <w:t>на</w:t>
            </w:r>
            <w:proofErr w:type="gramEnd"/>
            <w:r w:rsidRPr="008D5DE3">
              <w:t xml:space="preserve"> положительных и отрицательных</w:t>
            </w:r>
          </w:p>
          <w:p w:rsidR="008D5DE3" w:rsidRPr="008D5DE3" w:rsidRDefault="008D5DE3" w:rsidP="008D5DE3">
            <w:pPr>
              <w:numPr>
                <w:ilvl w:val="0"/>
                <w:numId w:val="1"/>
              </w:numPr>
            </w:pPr>
            <w:r w:rsidRPr="008D5DE3">
              <w:t>“Неизменность” героя (отсутствие внутреннего развития).</w:t>
            </w:r>
          </w:p>
          <w:p w:rsidR="008D5DE3" w:rsidRPr="008D5DE3" w:rsidRDefault="008D5DE3" w:rsidP="008D5DE3">
            <w:pPr>
              <w:numPr>
                <w:ilvl w:val="0"/>
                <w:numId w:val="1"/>
              </w:numPr>
            </w:pPr>
            <w:r w:rsidRPr="008D5DE3">
              <w:t>Идеализация героя (оды Ломоносова)</w:t>
            </w:r>
          </w:p>
          <w:p w:rsidR="008D5DE3" w:rsidRPr="008D5DE3" w:rsidRDefault="008D5DE3" w:rsidP="008D5DE3">
            <w:pPr>
              <w:numPr>
                <w:ilvl w:val="0"/>
                <w:numId w:val="1"/>
              </w:numPr>
            </w:pPr>
            <w:r w:rsidRPr="008D5DE3">
              <w:t>Интерес к народному языку, использование в произведениях народной речи.</w:t>
            </w:r>
          </w:p>
          <w:p w:rsidR="008D5DE3" w:rsidRPr="008D5DE3" w:rsidRDefault="008D5DE3" w:rsidP="008D5DE3">
            <w:pPr>
              <w:numPr>
                <w:ilvl w:val="0"/>
                <w:numId w:val="1"/>
              </w:numPr>
            </w:pPr>
            <w:r w:rsidRPr="008D5DE3">
              <w:t>Объективность повествования.</w:t>
            </w:r>
          </w:p>
          <w:p w:rsidR="008D5DE3" w:rsidRPr="008D5DE3" w:rsidRDefault="008D5DE3" w:rsidP="008D5DE3">
            <w:r w:rsidRPr="008D5DE3">
              <w:t>Жанры классицизма</w:t>
            </w:r>
          </w:p>
          <w:p w:rsidR="008D5DE3" w:rsidRPr="008D5DE3" w:rsidRDefault="008D5DE3" w:rsidP="008D5DE3"/>
          <w:p w:rsidR="008D5DE3" w:rsidRPr="008D5DE3" w:rsidRDefault="008D5DE3" w:rsidP="008D5DE3">
            <w:proofErr w:type="gramStart"/>
            <w:r w:rsidRPr="008D5DE3">
              <w:t>высокие</w:t>
            </w:r>
            <w:proofErr w:type="gramEnd"/>
            <w:r w:rsidRPr="008D5DE3">
              <w:br/>
            </w:r>
            <w:r w:rsidRPr="008D5DE3">
              <w:rPr>
                <w:i/>
                <w:iCs/>
              </w:rPr>
              <w:t>трагедия, эпопея, ода</w:t>
            </w:r>
          </w:p>
          <w:p w:rsidR="008D5DE3" w:rsidRPr="008D5DE3" w:rsidRDefault="008D5DE3" w:rsidP="008D5DE3">
            <w:proofErr w:type="gramStart"/>
            <w:r w:rsidRPr="008D5DE3">
              <w:t>низкие</w:t>
            </w:r>
            <w:proofErr w:type="gramEnd"/>
            <w:r w:rsidRPr="008D5DE3">
              <w:br/>
            </w:r>
            <w:r w:rsidRPr="008D5DE3">
              <w:rPr>
                <w:i/>
                <w:iCs/>
              </w:rPr>
              <w:t>комедия, сатира, басня</w:t>
            </w:r>
          </w:p>
          <w:p w:rsidR="008D5DE3" w:rsidRPr="008D5DE3" w:rsidRDefault="008D5DE3" w:rsidP="008D5DE3">
            <w:r w:rsidRPr="008D5DE3">
              <w:t xml:space="preserve">В них осваиваются общественная жизнь, история: действуют герои, полководцы, </w:t>
            </w:r>
            <w:r w:rsidRPr="008D5DE3">
              <w:lastRenderedPageBreak/>
              <w:t xml:space="preserve">монархи; использовались также мифологические и библейские сюжеты. Время – просвещенный абсолютизм: очень важна идея служения государству, идея гражданского долга. Писались </w:t>
            </w:r>
            <w:r w:rsidRPr="008D5DE3">
              <w:rPr>
                <w:i/>
                <w:iCs/>
              </w:rPr>
              <w:t>александрийским стихом</w:t>
            </w:r>
            <w:r w:rsidRPr="008D5DE3">
              <w:t>, не допускалось использование разговорных оборотов, а конкретные названия часто заменялись родовыми (напр., вместо «волк» – «зверь» и т. д.)</w:t>
            </w:r>
          </w:p>
          <w:p w:rsidR="008D5DE3" w:rsidRPr="008D5DE3" w:rsidRDefault="008D5DE3" w:rsidP="008D5DE3">
            <w:r w:rsidRPr="008D5DE3">
              <w:t xml:space="preserve">Описывали жизнь обычных людей, высмеивали людские пороки. Допускали использование прозы или разностопных стихов, введение бытовых деталей, разговорного стиля речи. </w:t>
            </w:r>
          </w:p>
          <w:p w:rsidR="008D5DE3" w:rsidRPr="008D5DE3" w:rsidRDefault="008D5DE3" w:rsidP="008D5DE3">
            <w:r w:rsidRPr="008D5DE3">
              <w:t>Каждый жанр имеет строгие границы и четкие формальные признаки, не допускается никакого смешения возвышенного и низменного, трагического и комического, героического и обыденного.</w:t>
            </w:r>
            <w:r w:rsidRPr="008D5DE3">
              <w:br/>
              <w:t>Ведущим жанром классицизма была трагедия, обращенная к важнейшим общественным и нравственным проблемам века. Общественные конфликты предстают в ней отраженными в душах героев, поставленных перед необходимостью выбора между нравственным долгом и личными страстями.</w:t>
            </w:r>
            <w:r w:rsidRPr="008D5DE3">
              <w:br/>
            </w:r>
            <w:r w:rsidRPr="008D5DE3">
              <w:rPr>
                <w:b/>
                <w:bCs/>
                <w:i/>
                <w:iCs/>
              </w:rPr>
              <w:t>Закон “трех единств” (единство времени, места и действия)</w:t>
            </w:r>
          </w:p>
          <w:p w:rsidR="008D5DE3" w:rsidRPr="008D5DE3" w:rsidRDefault="008D5DE3" w:rsidP="008D5DE3">
            <w:r w:rsidRPr="008D5DE3">
              <w:t>единство времени – действие происходит в течение одних суток</w:t>
            </w:r>
          </w:p>
          <w:p w:rsidR="008D5DE3" w:rsidRPr="008D5DE3" w:rsidRDefault="008D5DE3" w:rsidP="008D5DE3">
            <w:pPr>
              <w:numPr>
                <w:ilvl w:val="0"/>
                <w:numId w:val="2"/>
              </w:numPr>
            </w:pPr>
            <w:r w:rsidRPr="008D5DE3">
              <w:t>единство места – действие происходит в одном месте</w:t>
            </w:r>
          </w:p>
          <w:p w:rsidR="008D5DE3" w:rsidRPr="008D5DE3" w:rsidRDefault="008D5DE3" w:rsidP="008D5DE3">
            <w:r w:rsidRPr="008D5DE3">
              <w:lastRenderedPageBreak/>
              <w:t>единство действия – одна сюжетная линия, ограниченное количество действующих лиц (5–10), все действующие лица должны быть связаны сюжетом.</w:t>
            </w:r>
          </w:p>
          <w:p w:rsidR="008D5DE3" w:rsidRPr="008D5DE3" w:rsidRDefault="008D5DE3" w:rsidP="008D5DE3">
            <w:r w:rsidRPr="008D5DE3">
              <w:rPr>
                <w:b/>
                <w:bCs/>
              </w:rPr>
              <w:t xml:space="preserve">Русский классицизм </w:t>
            </w:r>
            <w:r w:rsidRPr="008D5DE3">
              <w:t xml:space="preserve">зародился во 2-й четверти 18 века в творчестве зачинателей новой русской литературы А.Д. Кантемира, В.К. Тредиаковского, М.В. Ломоносова. </w:t>
            </w:r>
            <w:r w:rsidRPr="008D5DE3">
              <w:br/>
            </w:r>
            <w:r w:rsidRPr="008D5DE3">
              <w:rPr>
                <w:b/>
                <w:bCs/>
              </w:rPr>
              <w:t>Особенности русского классицизма.</w:t>
            </w:r>
          </w:p>
          <w:p w:rsidR="008D5DE3" w:rsidRPr="008D5DE3" w:rsidRDefault="008D5DE3" w:rsidP="008D5DE3">
            <w:pPr>
              <w:numPr>
                <w:ilvl w:val="0"/>
                <w:numId w:val="3"/>
              </w:numPr>
            </w:pPr>
            <w:proofErr w:type="gramStart"/>
            <w:r w:rsidRPr="008D5DE3">
              <w:t>с</w:t>
            </w:r>
            <w:proofErr w:type="gramEnd"/>
            <w:r w:rsidRPr="008D5DE3">
              <w:t>вязь с современной действительностью</w:t>
            </w:r>
          </w:p>
          <w:p w:rsidR="008D5DE3" w:rsidRPr="008D5DE3" w:rsidRDefault="008D5DE3" w:rsidP="008D5DE3">
            <w:pPr>
              <w:numPr>
                <w:ilvl w:val="0"/>
                <w:numId w:val="3"/>
              </w:numPr>
            </w:pPr>
            <w:r w:rsidRPr="008D5DE3">
              <w:t>сатирическая направленность</w:t>
            </w:r>
          </w:p>
          <w:p w:rsidR="008D5DE3" w:rsidRPr="008D5DE3" w:rsidRDefault="008D5DE3" w:rsidP="008D5DE3">
            <w:pPr>
              <w:numPr>
                <w:ilvl w:val="0"/>
                <w:numId w:val="3"/>
              </w:numPr>
            </w:pPr>
            <w:r w:rsidRPr="008D5DE3">
              <w:t>обращение к конкретным явлениям русской жизни</w:t>
            </w:r>
          </w:p>
          <w:p w:rsidR="008D5DE3" w:rsidRPr="008D5DE3" w:rsidRDefault="008D5DE3" w:rsidP="008D5DE3">
            <w:pPr>
              <w:numPr>
                <w:ilvl w:val="0"/>
                <w:numId w:val="3"/>
              </w:numPr>
            </w:pPr>
            <w:r w:rsidRPr="008D5DE3">
              <w:t xml:space="preserve">преобладание национально – исторической тематики </w:t>
            </w:r>
          </w:p>
          <w:p w:rsidR="008D5DE3" w:rsidRPr="008D5DE3" w:rsidRDefault="008D5DE3" w:rsidP="008D5DE3">
            <w:pPr>
              <w:numPr>
                <w:ilvl w:val="0"/>
                <w:numId w:val="3"/>
              </w:numPr>
            </w:pPr>
            <w:r w:rsidRPr="008D5DE3">
              <w:t>высокий уровень развития жанра оды</w:t>
            </w:r>
          </w:p>
          <w:p w:rsidR="008D5DE3" w:rsidRDefault="008D5DE3"/>
        </w:tc>
        <w:tc>
          <w:tcPr>
            <w:tcW w:w="1701" w:type="dxa"/>
          </w:tcPr>
          <w:p w:rsidR="008D5DE3" w:rsidRPr="008D5DE3" w:rsidRDefault="008D5DE3">
            <w:r w:rsidRPr="008D5DE3">
              <w:rPr>
                <w:bCs/>
              </w:rPr>
              <w:lastRenderedPageBreak/>
              <w:t>Лекция с элементами беседы</w:t>
            </w:r>
          </w:p>
        </w:tc>
        <w:tc>
          <w:tcPr>
            <w:tcW w:w="2552" w:type="dxa"/>
          </w:tcPr>
          <w:p w:rsidR="008D5DE3" w:rsidRDefault="00D37B29">
            <w:r>
              <w:t>Читает лекцию, организует беседу</w:t>
            </w:r>
          </w:p>
        </w:tc>
        <w:tc>
          <w:tcPr>
            <w:tcW w:w="1842" w:type="dxa"/>
          </w:tcPr>
          <w:p w:rsidR="008D5DE3" w:rsidRDefault="008D5DE3">
            <w:r>
              <w:t>Записывают лекцию в тетради по диктовку учителя</w:t>
            </w:r>
          </w:p>
        </w:tc>
      </w:tr>
      <w:tr w:rsidR="008D5DE3" w:rsidTr="004F2E3D">
        <w:tc>
          <w:tcPr>
            <w:tcW w:w="1998" w:type="dxa"/>
          </w:tcPr>
          <w:p w:rsidR="008D5DE3" w:rsidRDefault="008D5DE3" w:rsidP="00D37B29">
            <w:r w:rsidRPr="00E46AA1">
              <w:rPr>
                <w:b/>
                <w:bCs/>
              </w:rPr>
              <w:lastRenderedPageBreak/>
              <w:t>Работа с материалом учебника</w:t>
            </w:r>
            <w:r w:rsidR="00D37B29">
              <w:rPr>
                <w:b/>
                <w:bCs/>
              </w:rPr>
              <w:t xml:space="preserve"> на стр.35-41</w:t>
            </w:r>
          </w:p>
        </w:tc>
        <w:tc>
          <w:tcPr>
            <w:tcW w:w="2221" w:type="dxa"/>
          </w:tcPr>
          <w:p w:rsidR="008D5DE3" w:rsidRDefault="00D37B29">
            <w:r>
              <w:t xml:space="preserve">Применение </w:t>
            </w:r>
            <w:proofErr w:type="gramStart"/>
            <w:r>
              <w:t>полученных</w:t>
            </w:r>
            <w:proofErr w:type="gramEnd"/>
            <w:r>
              <w:t xml:space="preserve"> </w:t>
            </w:r>
            <w:proofErr w:type="spellStart"/>
            <w:r>
              <w:t>ЗУНов</w:t>
            </w:r>
            <w:proofErr w:type="spellEnd"/>
          </w:p>
        </w:tc>
        <w:tc>
          <w:tcPr>
            <w:tcW w:w="4536" w:type="dxa"/>
            <w:gridSpan w:val="2"/>
          </w:tcPr>
          <w:p w:rsidR="008D5DE3" w:rsidRDefault="008D5DE3"/>
        </w:tc>
        <w:tc>
          <w:tcPr>
            <w:tcW w:w="1701" w:type="dxa"/>
          </w:tcPr>
          <w:p w:rsidR="008D5DE3" w:rsidRDefault="00D37B29" w:rsidP="00131B92">
            <w:r>
              <w:t>Наблюдение, работа с текстом</w:t>
            </w:r>
          </w:p>
        </w:tc>
        <w:tc>
          <w:tcPr>
            <w:tcW w:w="2552" w:type="dxa"/>
          </w:tcPr>
          <w:p w:rsidR="008D5DE3" w:rsidRDefault="008D5DE3"/>
        </w:tc>
        <w:tc>
          <w:tcPr>
            <w:tcW w:w="1842" w:type="dxa"/>
          </w:tcPr>
          <w:p w:rsidR="008D5DE3" w:rsidRDefault="00D37B29">
            <w:r>
              <w:t>Читают, отвечают на вопросы</w:t>
            </w:r>
          </w:p>
        </w:tc>
      </w:tr>
      <w:tr w:rsidR="008D5DE3" w:rsidTr="004F2E3D">
        <w:tc>
          <w:tcPr>
            <w:tcW w:w="1998" w:type="dxa"/>
          </w:tcPr>
          <w:p w:rsidR="008D5DE3" w:rsidRPr="00E46AA1" w:rsidRDefault="008D5DE3" w:rsidP="00E46AA1">
            <w:r w:rsidRPr="00E46AA1">
              <w:rPr>
                <w:b/>
                <w:bCs/>
              </w:rPr>
              <w:t>Подведение итогов. Оценивание.</w:t>
            </w:r>
          </w:p>
          <w:p w:rsidR="008D5DE3" w:rsidRDefault="008D5DE3"/>
        </w:tc>
        <w:tc>
          <w:tcPr>
            <w:tcW w:w="2221" w:type="dxa"/>
          </w:tcPr>
          <w:p w:rsidR="008D5DE3" w:rsidRDefault="00131B92">
            <w:r>
              <w:t>Соотнесение поставленных задач с достигнутым</w:t>
            </w:r>
            <w:r w:rsidR="004F2E3D">
              <w:t xml:space="preserve"> результатом</w:t>
            </w:r>
          </w:p>
        </w:tc>
        <w:tc>
          <w:tcPr>
            <w:tcW w:w="4536" w:type="dxa"/>
            <w:gridSpan w:val="2"/>
          </w:tcPr>
          <w:p w:rsidR="00131B92" w:rsidRPr="00131B92" w:rsidRDefault="00131B92" w:rsidP="00131B92">
            <w:r>
              <w:t>Зна</w:t>
            </w:r>
            <w:r w:rsidRPr="00131B92">
              <w:t>ть материл лекции.</w:t>
            </w:r>
          </w:p>
          <w:p w:rsidR="00131B92" w:rsidRPr="00131B92" w:rsidRDefault="00131B92" w:rsidP="00131B92">
            <w:r w:rsidRPr="00131B92">
              <w:t>Подготовить сообщения о Ломоносове (индивидуально.)</w:t>
            </w:r>
          </w:p>
          <w:p w:rsidR="008D5DE3" w:rsidRDefault="008D5DE3"/>
        </w:tc>
        <w:tc>
          <w:tcPr>
            <w:tcW w:w="1701" w:type="dxa"/>
          </w:tcPr>
          <w:p w:rsidR="008D5DE3" w:rsidRDefault="008D5DE3"/>
        </w:tc>
        <w:tc>
          <w:tcPr>
            <w:tcW w:w="2552" w:type="dxa"/>
          </w:tcPr>
          <w:p w:rsidR="008D5DE3" w:rsidRDefault="00131B92">
            <w:r>
              <w:t>Задает вопросы о задачах урока</w:t>
            </w:r>
          </w:p>
        </w:tc>
        <w:tc>
          <w:tcPr>
            <w:tcW w:w="1842" w:type="dxa"/>
          </w:tcPr>
          <w:p w:rsidR="008D5DE3" w:rsidRDefault="00131B92">
            <w:r>
              <w:t>Высказывают свои впечатления от урока</w:t>
            </w:r>
          </w:p>
        </w:tc>
      </w:tr>
    </w:tbl>
    <w:p w:rsidR="00A864CD" w:rsidRDefault="00A864CD"/>
    <w:sectPr w:rsidR="00A864CD" w:rsidSect="00A864C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954" w:rsidRDefault="000E1954" w:rsidP="00A864CD">
      <w:pPr>
        <w:spacing w:after="0" w:line="240" w:lineRule="auto"/>
      </w:pPr>
      <w:r>
        <w:separator/>
      </w:r>
    </w:p>
  </w:endnote>
  <w:endnote w:type="continuationSeparator" w:id="0">
    <w:p w:rsidR="000E1954" w:rsidRDefault="000E1954" w:rsidP="00A86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954" w:rsidRDefault="000E1954" w:rsidP="00A864CD">
      <w:pPr>
        <w:spacing w:after="0" w:line="240" w:lineRule="auto"/>
      </w:pPr>
      <w:r>
        <w:separator/>
      </w:r>
    </w:p>
  </w:footnote>
  <w:footnote w:type="continuationSeparator" w:id="0">
    <w:p w:rsidR="000E1954" w:rsidRDefault="000E1954" w:rsidP="00A86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56206"/>
    <w:multiLevelType w:val="multilevel"/>
    <w:tmpl w:val="71A67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C4152B"/>
    <w:multiLevelType w:val="multilevel"/>
    <w:tmpl w:val="94C25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6072A"/>
    <w:multiLevelType w:val="multilevel"/>
    <w:tmpl w:val="09CE9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136FEE"/>
    <w:multiLevelType w:val="multilevel"/>
    <w:tmpl w:val="74AA2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918"/>
    <w:rsid w:val="000E1954"/>
    <w:rsid w:val="00131B92"/>
    <w:rsid w:val="004F2E3D"/>
    <w:rsid w:val="00546918"/>
    <w:rsid w:val="00705F09"/>
    <w:rsid w:val="008D0359"/>
    <w:rsid w:val="008D5DE3"/>
    <w:rsid w:val="00A864CD"/>
    <w:rsid w:val="00D37B29"/>
    <w:rsid w:val="00E46AA1"/>
    <w:rsid w:val="00E95DE9"/>
    <w:rsid w:val="00EA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64CD"/>
  </w:style>
  <w:style w:type="paragraph" w:styleId="a5">
    <w:name w:val="footer"/>
    <w:basedOn w:val="a"/>
    <w:link w:val="a6"/>
    <w:uiPriority w:val="99"/>
    <w:unhideWhenUsed/>
    <w:rsid w:val="00A86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64CD"/>
  </w:style>
  <w:style w:type="table" w:styleId="a7">
    <w:name w:val="Table Grid"/>
    <w:basedOn w:val="a1"/>
    <w:uiPriority w:val="59"/>
    <w:rsid w:val="00A864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2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2E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64CD"/>
  </w:style>
  <w:style w:type="paragraph" w:styleId="a5">
    <w:name w:val="footer"/>
    <w:basedOn w:val="a"/>
    <w:link w:val="a6"/>
    <w:uiPriority w:val="99"/>
    <w:unhideWhenUsed/>
    <w:rsid w:val="00A86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64CD"/>
  </w:style>
  <w:style w:type="table" w:styleId="a7">
    <w:name w:val="Table Grid"/>
    <w:basedOn w:val="a1"/>
    <w:uiPriority w:val="59"/>
    <w:rsid w:val="00A864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2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2E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2017-10-09T09:07:00Z</cp:lastPrinted>
  <dcterms:created xsi:type="dcterms:W3CDTF">2017-10-09T07:25:00Z</dcterms:created>
  <dcterms:modified xsi:type="dcterms:W3CDTF">2017-10-09T09:09:00Z</dcterms:modified>
</cp:coreProperties>
</file>