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A95" w:rsidRPr="00AE5A95" w:rsidRDefault="00AE5A95" w:rsidP="00AE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Консультация для воспитателей ДОУ на тему: «Создание условий для художественно эстетического развития детей в группе».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в группе детского сада уголка изобразительного искусства благоприятствует обстановке для творческой активности детей, способствует возникновению и развитию самостоятельной художественной деятельности у детей дошкольного возраста.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оформление уголка изобразительного искусства в детском саду может состоять из оформления выставки детских рисунков в раздевалке и уголка с материалами, наглядными пособиями, красочными рисунками и тематическими атрибутами непосредственно в группе.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главное, чтобы уголок изо-деятельности, развивающая среда в детском саду была размещена в наглядном, оптимальном, удобном, доступном для детей месте. Важно, чтобы дети чувствовали себя владельцами игрушек, имели свободный доступ к художественным, творческим материалам.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Обязательное условие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высокая культура оформления и эстетичность, а также гибкое и расширенное использование организованного пространства уголка. С целью знакомства родителей с творчеством своих малышей выставки детских работ следует оформлять в раздевалке или же в непосредственной близости от выхода из группового помещения. Варианты оформления могут быть самыми разнообразными. Например, можно предложить вариант, когда поделки демонстрируются на стенде, возможно с дорожками из лески, на которую при помощи скрепок и других подручных материалов вешаются рисунки.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 уголки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детском саду помогают создать в группе оптимальные условия для развития изобразительной деятельности, самостоятельности и творческой активности детей. Ребята получают возможность самовыражения в разнообразных видах художественной и проектной, творческой деятельности, знакомства с окружающим миром, познания свойств предметов, цветов, соотнесении понятий «предмет-цвет» и т. д.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Рекомендуется, что бы в уголке располагался столик с крышкой или мольберт, всевозможные краски, кисточки, бумага разного формата и текстуры, губки, тряпочки для рук и кистей, палитры для красок, баночки для воды, фартуки, материалы для лепки, в общем, все, что будет способствовать художественному развитию ребенка. Материалы, по возможности, лучше разместить в шкафу или специальной тумбочке.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уголке также для наглядности следует поместить репродукции, картины, портреты художников, изделия декоративно-прикладного, народного искусства (дымка, гжель, хохлома). Там же необходимо расположить различные дидактические игры для знакомства деток с различными направлениями и жанрами — натюрморт, портрет, пейзаж; с живописью, графикой, декоративно-прикладным искусством, архитектурой; с цветами и их оттенками. В уголке художественного ручного труда важно расположить образцы тканей, швов и др. материал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познания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окружающего детьми.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Воспитателю необходимо познакомить детей с уголком изобразительного искусства:</w:t>
      </w:r>
    </w:p>
    <w:p w:rsidR="00AE5A95" w:rsidRPr="00AE5A95" w:rsidRDefault="00AE5A95" w:rsidP="00AE5A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 о его устройстве и непосредственном назначении;</w:t>
      </w:r>
    </w:p>
    <w:p w:rsidR="00AE5A95" w:rsidRPr="00AE5A95" w:rsidRDefault="00AE5A95" w:rsidP="00AE5A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Приучить детей рассматривать картинки, творческие материалы и прочие атрибуты только там;</w:t>
      </w:r>
    </w:p>
    <w:p w:rsidR="00AE5A95" w:rsidRPr="00AE5A95" w:rsidRDefault="00AE5A95" w:rsidP="00AE5A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детям правила, которые нужно соблюдать, относительно изо-уголка: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брать альбомы, репродукции, портреты только чистыми руками;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перелистывать осторожно;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рвать, не мять, не использовать для игр;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 того как посмотрел, всегда класть книгу, картину на место.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Прежде, чем приступать к оформлению, продумайте, что и где вы поместите, без какой составляющей вам не обойтись. Добивайтесь эстетичности и актуальности в оформлении. Итак, </w:t>
      </w: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основными и важными условиями оформления изо-уголков для всех групп детского сада являются: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Оптимальное расположение зоны изобразительного творчества: доступность, эстетичность, подвижность, безопасность;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ноток «детской руки» в оформлении;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произведений искусства, соблюдение возрастных требований;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изобразительного материала: разнообразие, возрастные требования, доступность;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оборудования для рисования, лепки, аппликации;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пренебрегайте работой с цветом, с линиями;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различных техник изобразительного творчества, композиций;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Присутствие народно-прикладного искусства;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различных жанров живописи, образцов из глины; предметов художественного ручного труда;</w:t>
      </w:r>
    </w:p>
    <w:p w:rsidR="00AE5A95" w:rsidRPr="00AE5A95" w:rsidRDefault="00AE5A95" w:rsidP="00AE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с детьми вне зоны художественно-эстетического развития - перспективные планы.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в сотворчестве «педагог-ребенок-родители» уделяется изобразительной деятельности. Органи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зуя игры-занятия по рисованию, в каче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 предмета предлагаем детям совре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менные художественные материалы. Это нетоксичные, специально разработанные материалы для детей раннего возраста. Они яркие по цветам, эргономичны, удоб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в деятельности, вызывают положительный эмоциональный отклик.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бумаге, красках и карандашах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поддержать интерес ребенка к рисованию, бумагу подбирайте разного формата (тетрадный лист, альбомный (А 4), больше альбомного (А 3)), разной фактуры (тонкая и плотная) и разного цвета (рисуем белой и желтой краской на темном фоне).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Предлагайте детям материалы для рисования только хорошего качества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Вид материалов также влияет на желание, настрой ребенка. Карандаши, восковые мелки, фломастеры, «пальчиковые» кра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ски, гуашь, кисточки должны быть собра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в удобных стаканах или коробках, быть не только хорошего качества, но и привлекательного вида (карандаши и восковые мелки отточены, фломастеры свежие).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Кисточки для рисования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  круглые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 и №2-3 из волоса белки. Гуашь немного разведите водой до конси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стенции густой сметаны. Приучайте кроху набирать кисточкой краску, убирать лишнюю, отжимая о край баночки. После рисования вместе промойте кисть (банка с водой должна стоять рядом) и осушите ее с помощью салфетки из ткани.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занятия рисованием ребенок вместе с взрослым каждый раз убирает материалы, ставит все на место, вытирает, если это необходимо, стол, моет руки. Это войдет в привычку, и скоро малыш будет это делать сам, без напоминаний.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Материалы и инструменты уголка изо деятельности согласно возрастным особенностям дошкольника: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Младшая группа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 цветные в отдельных подставках, коробках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белой и цветной бумаги (размер, примерно 21х15 см)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Кисточки, гуашь, банки для воды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Клей, формы, оставшиеся после занятия аппликацией (в расчете, примерно, на 4-5 детей)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Пластилин в виде шариков, доски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Предмет, который сейчас изучается на занятиях по изобразительной деятельности, его графическое изображение</w:t>
      </w:r>
    </w:p>
    <w:p w:rsidR="00AE5A95" w:rsidRPr="00AE5A95" w:rsidRDefault="00AE5A95" w:rsidP="00AE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 по изобразительной деятельности (в уголке - 2-3)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Средняя группа</w:t>
      </w:r>
    </w:p>
    <w:p w:rsidR="00AE5A95" w:rsidRPr="00AE5A95" w:rsidRDefault="00AE5A95" w:rsidP="00AE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же, что и в младшей группе, только карандашей желательно 12 цветов</w:t>
      </w:r>
    </w:p>
    <w:p w:rsidR="00AE5A95" w:rsidRPr="00AE5A95" w:rsidRDefault="00AE5A95" w:rsidP="00AE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Образцы прикладного искусства – дымковская игрушка,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филимоновсткая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богородская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керамическая посуда (выставляется в уголке в соответствии с планом; можно сделать альбомы)</w:t>
      </w:r>
    </w:p>
    <w:p w:rsidR="00AE5A95" w:rsidRPr="00AE5A95" w:rsidRDefault="00AE5A95" w:rsidP="00AE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 (дымковская игрушка и т.д.)</w:t>
      </w:r>
    </w:p>
    <w:p w:rsidR="00AE5A95" w:rsidRPr="00AE5A95" w:rsidRDefault="00AE5A95" w:rsidP="00AE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 (2-3, в соответствии с планом; желательно иметь игры по всем темам)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Старшая и подготовительная к школе группы</w:t>
      </w:r>
    </w:p>
    <w:p w:rsidR="00AE5A95" w:rsidRPr="00AE5A95" w:rsidRDefault="00AE5A95" w:rsidP="00AE5A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Образцы народных промыслов, альбомы с образцами –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жостово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хохлома,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городец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Гжельская посуда,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каргопольская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дымковская,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богородская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игрушка. Вологодские кружева, керамика,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павло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-посадские платки и т.д. (выставляется не все сразу, а соответственно плану работы). Дидактические игры по изобразительной деятельности</w:t>
      </w:r>
    </w:p>
    <w:p w:rsidR="00AE5A95" w:rsidRPr="00AE5A95" w:rsidRDefault="00AE5A95" w:rsidP="00AE5A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Предмет, который сейчас изучается на занятиях по изобразительной деятельности или тема (иллюстрация), его графическое изображение</w:t>
      </w:r>
    </w:p>
    <w:p w:rsidR="00AE5A95" w:rsidRPr="00AE5A95" w:rsidRDefault="00AE5A95" w:rsidP="00AE5A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для лепки, аппликации, рисования в расчете на 5-6 детей: бумага, картон разных тонов, кисточки, гуашь, акварель, банки для воды, клей, цветная бумага, пластилин, доски, стеки</w:t>
      </w:r>
    </w:p>
    <w:p w:rsidR="00AE5A95" w:rsidRPr="00AE5A95" w:rsidRDefault="00AE5A95" w:rsidP="00AE5A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 из твердого картона (силуэты изделий, которые дети расписывают). Репродукции картин русских художников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уголка может быть разным у каждого воспитателя. Главное – индивидуальный подход, наглядность, соответствие возрастной норме. Остальное - зависит от творческих способностей и фантазии педагога дошкольного образования.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Хочется остановиться на таком вопросе, как </w:t>
      </w:r>
      <w:r w:rsidRPr="00AE5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выставка детского творчества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детском саду. В некоторых дошкольных учреждениях такие выставки просто отсутствуют. В худшем случае рисунки детей находятся в папке, где на титульном листе написаны тема и задачи занятия неразборчивым почерком воспитателя.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Родители берут эту папку в руки и нервно перебирая, ищут рисунок своего ребенка, оценивая рисунки по своим критериям. Бывает и так, что родитель скажет, что у Васи лучше или, наоборот, хуже. Но если бы была выставка? Впечатление от детских работ было бы совсем другое. Детские работы имеют одну особенность, которая заключается в том, что </w:t>
      </w:r>
      <w:r w:rsidRPr="00AE5A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детские, рисунки дополняют друг друга.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  может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расположить  работы  так, чтобы чередовался фон, чтобы цветовые пятна распределялись по всей выставке равномерно или, наоборот, контрастно; можно   сделать   хронологию   событий («Наш праздник»), сюжета (иллюстрирование сказки), можно сделать тематическую выставку «Осенний парк», «Морозные окна», «Наши бабушки» и т.д. Мы же с вами бываем в картинных галереях, рассматриваем картины, аккуратно разве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шанные на стенах. Наши дети достойны того, чтобы их работы имели несколько дней славы, их личной славы, личной гор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дости за собственное, хоть и маленькое достижение. Кроме того, это воспитывает у детей взаимоуважение, если, конечно, воспитатель проведет беседу о том, что каждый человек видит мир своими глаза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ми и изображает его по-своему, у каждого художника свой стиль и нельзя говорить, что хуже, а что лучше, в каждой работе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  обязан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найти  то, за  что можно   похвалить.    Родители    оценят выставку и будут вам благодарны, они увидят детские работы даже в том случае, если у них заняты руки или они очень спе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шат. Ни один ребенок не позволит папе или маме уйти и не поднять глаза на детские работы. Каждая выставка должна иметь название, здесь придется потру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диться маркерами, фломастерами или плакатными перьями, например, «Наши мамы», «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Жостовский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поднос», «Цирк», «Любимые игрушки», «Моя семья» и т.п. Кроме того, можно подписывать детские рисунки, придумывать им названия вместе с детьми, например, на выставке «Дере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вья»: «Танцующее дерево», «Грустная осинка», «Подружки-березки», «Ветер тихо клен качает...», «Надломленное деревце», «Дуб-богатырь», «Веер-дерево» и т.п. Читая такие названия, родители уже не будут требовать от своих чад ровного и прямого ствола... Несколько раз я делала выставки детских работ, и каждый раз это было событие.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Организовывая детскую выставку, вы уже не просто воспитатель, а арт-директор. </w:t>
      </w:r>
      <w:r w:rsidRPr="00AE5A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Арт-директор — 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художественный руководитель и воплотитель проекта. Общее название для целого ряда анало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гичных должностей в различных областях деятельности, таких, как реклама, изда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тельский бизнес, кино, дизайн, телевиде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ние. Арт-директор контролирует работу всей творческой команды и несет за нее ответственность. По сути, в его обязанно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 входит контроль всех визуальных аспектов (Википедия).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детского творчества должна быть мобильной, легкой в использовании, гигиеничной и, конечно же, эстетичной. Сейчас в ДОУ появились пластиковые стенды с пластиковыми «кармашками». Они дорогие, «кармашки» нельзя повер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нуть из горизонтального положения в вер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тикальное или наоборот, они определен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ного формата, например А-4. А ведь на занятиях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 учатся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композиции и можно уменьшить детскую работу, загнув бумагу вдоль или поперек. Формат рисунка может быть нетрадиционным: круг, ромб, квадрат.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Финляндии делают выставки на окнах первого этажа школы, детские аппликации прилеплены лицевой стороной на улицу, и родители могли посмотреть выставку, не заходя в помещение школы (сейчас и у нас в канцелярских магазинах появилась специальная липучка, которая прилепляет бумагу к любой поверхности, кроме того, она многоразовая, но можно и на скотч). Во Франции — рисунки, висящие на натянутой веревке, закрепленные бельевыми разноцветными прищепками. Кроме того, можно устроить выставку на магнитах. Арт-директор может придумать и что-то свое, оригинальное, самое главное, чтобы все (обязательно все) все детские рисунки были на выставке.</w:t>
      </w:r>
    </w:p>
    <w:p w:rsidR="00AE5A95" w:rsidRPr="00AE5A95" w:rsidRDefault="00AE5A95" w:rsidP="00AE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Пусть в Лувре, музее </w:t>
      </w:r>
      <w:proofErr w:type="spell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Орсэ</w:t>
      </w:r>
      <w:proofErr w:type="spell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Третьяковской галерее, в Русском музее картины находятся в роскошных рамах, их создатели лучшие мастера. А в наших детских садах будут незатейливые выставки леске, на магнитах, на окне. Пусть </w:t>
      </w:r>
      <w:r w:rsidRPr="00AE5A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каждый </w:t>
      </w:r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  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почувствует  себя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настоящим художником, а каждый родитель осознает, что его ребенок талантлив. Возможно, когда-нибудь шедевры наших детей будут находиться в известных галереях мира и в роскошных рамах. Но пока они юные художники, и выставки могут быть юными, детскими, наивными, смешными, трогательными.   Самое   </w:t>
      </w:r>
      <w:proofErr w:type="gramStart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главное,  что</w:t>
      </w:r>
      <w:proofErr w:type="gramEnd"/>
      <w:r w:rsidRPr="00AE5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выставки становились день ото дня интереснее  для  посетителей,  чтобы  бы видно развитие детей  и  их огромное желание творить. Постоянно работающая выставка, которая часто меняет экспозицию, может стать мостиком интеллигентного общения педагога и семьи, больше доверительного общения взрослых с детьми. А когда есть общие интересы, взаимоуважение и доверительное отношения наступают гармония и доброта. Творчество не имеет границ, у музы билет с открытой датой, все дети гениальны, вы убедитесь в этом, если взаимодействие педагога с семьей будет действительно на высоком уровне.</w:t>
      </w:r>
    </w:p>
    <w:p w:rsidR="001353A5" w:rsidRDefault="001353A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/>
    <w:p w:rsidR="00AE5A95" w:rsidRDefault="00AE5A95" w:rsidP="00AE5A95">
      <w:pPr>
        <w:jc w:val="center"/>
        <w:rPr>
          <w:rFonts w:ascii="Times New Roman" w:hAnsi="Times New Roman" w:cs="Times New Roman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Консультация </w:t>
      </w: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Для педагогов ДОУ</w:t>
      </w: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«Создание условий для художественно-эстетического развития детей в группе»</w:t>
      </w: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AE5A95" w:rsidRDefault="00AE5A95" w:rsidP="00AE5A95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Подготовила:</w:t>
      </w:r>
    </w:p>
    <w:p w:rsidR="00AE5A95" w:rsidRDefault="00AE5A95" w:rsidP="00AE5A95">
      <w:pPr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Ст.воспитатель</w:t>
      </w:r>
      <w:proofErr w:type="spellEnd"/>
    </w:p>
    <w:p w:rsidR="00AE5A95" w:rsidRDefault="00AE5A95" w:rsidP="00AE5A95">
      <w:pPr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Харужева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И.А.</w:t>
      </w:r>
    </w:p>
    <w:p w:rsidR="00AE5A95" w:rsidRDefault="00AE5A95" w:rsidP="00AE5A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5A95" w:rsidRDefault="00AE5A95" w:rsidP="00AE5A95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AE5A95" w:rsidRDefault="00AE5A95" w:rsidP="00AE5A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5A95" w:rsidRPr="00AE5A95" w:rsidRDefault="00AE5A95" w:rsidP="00AE5A9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Москва, 2018</w:t>
      </w:r>
    </w:p>
    <w:sectPr w:rsidR="00AE5A95" w:rsidRPr="00AE5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9523E"/>
    <w:multiLevelType w:val="multilevel"/>
    <w:tmpl w:val="AD705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549AA"/>
    <w:multiLevelType w:val="multilevel"/>
    <w:tmpl w:val="6D5A9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0D7473"/>
    <w:multiLevelType w:val="multilevel"/>
    <w:tmpl w:val="825C7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DF6032"/>
    <w:multiLevelType w:val="multilevel"/>
    <w:tmpl w:val="393E6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ED1CA5"/>
    <w:multiLevelType w:val="multilevel"/>
    <w:tmpl w:val="3D0C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A95"/>
    <w:rsid w:val="001353A5"/>
    <w:rsid w:val="00A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375FC-CD02-44BA-8FC0-C5B48FE4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5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1</cp:revision>
  <cp:lastPrinted>2018-11-02T07:47:00Z</cp:lastPrinted>
  <dcterms:created xsi:type="dcterms:W3CDTF">2018-11-02T07:41:00Z</dcterms:created>
  <dcterms:modified xsi:type="dcterms:W3CDTF">2018-11-02T07:48:00Z</dcterms:modified>
</cp:coreProperties>
</file>