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C20" w:rsidRPr="00D16C20" w:rsidRDefault="00D16C20" w:rsidP="00D16C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C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работы с детьми по развитию музыкальных, вокальных способностей мною было разработано </w:t>
      </w:r>
      <w:r w:rsidRPr="00D16C20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 w:color="FF0000"/>
          <w:lang w:eastAsia="ru-RU"/>
        </w:rPr>
        <w:t>авторское пособие</w:t>
      </w:r>
      <w:r w:rsidRPr="00D16C20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FF0000"/>
          <w:lang w:eastAsia="ru-RU"/>
        </w:rPr>
        <w:t xml:space="preserve"> «</w:t>
      </w:r>
      <w:r w:rsidRPr="00D16C20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 w:color="FF0000"/>
          <w:lang w:eastAsia="ru-RU"/>
        </w:rPr>
        <w:t xml:space="preserve">Теремок Скрипичного Ключа» (ширма с секциями) </w:t>
      </w:r>
      <w:r w:rsidRPr="00D16C20">
        <w:rPr>
          <w:rFonts w:ascii="Times New Roman" w:eastAsia="Times New Roman" w:hAnsi="Times New Roman" w:cs="Times New Roman"/>
          <w:b/>
          <w:color w:val="17365D"/>
          <w:sz w:val="28"/>
          <w:szCs w:val="28"/>
          <w:lang w:eastAsia="ru-RU"/>
        </w:rPr>
        <w:t xml:space="preserve"> </w:t>
      </w:r>
    </w:p>
    <w:p w:rsidR="00D16C20" w:rsidRPr="00D16C20" w:rsidRDefault="00D16C20" w:rsidP="00D16C20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16C20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anchor distT="0" distB="0" distL="114300" distR="114300" simplePos="0" relativeHeight="251659264" behindDoc="0" locked="0" layoutInCell="1" allowOverlap="1" wp14:anchorId="22439DF0" wp14:editId="170EB8FC">
            <wp:simplePos x="0" y="0"/>
            <wp:positionH relativeFrom="margin">
              <wp:posOffset>358140</wp:posOffset>
            </wp:positionH>
            <wp:positionV relativeFrom="margin">
              <wp:posOffset>994410</wp:posOffset>
            </wp:positionV>
            <wp:extent cx="4905375" cy="3295650"/>
            <wp:effectExtent l="0" t="0" r="9525" b="0"/>
            <wp:wrapSquare wrapText="bothSides"/>
            <wp:docPr id="5" name="Рисунок 5" descr="D:\Documents\Desktop\ширма Оля Родыгина\DSC06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\Desktop\ширма Оля Родыгина\DSC0677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6C20" w:rsidRPr="00D16C20" w:rsidRDefault="00D16C20" w:rsidP="00D16C20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D16C20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 </w:t>
      </w: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56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C20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Описание:</w:t>
      </w:r>
      <w:r w:rsidRPr="00D16C20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Pr="00D16C20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ширма с секциями, разными по размеру. Секции поворачиваются и заполнены определёнными картинками с названиями нот, длительностей, музыкальными терминами и т.д.</w:t>
      </w: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D16C20">
        <w:rPr>
          <w:rFonts w:ascii="Times New Roman" w:eastAsia="Times New Roman" w:hAnsi="Times New Roman" w:cs="Times New Roman"/>
          <w:b/>
          <w:noProof/>
          <w:color w:val="000000"/>
          <w:sz w:val="24"/>
          <w:lang w:eastAsia="ru-RU"/>
        </w:rPr>
        <w:drawing>
          <wp:anchor distT="0" distB="0" distL="114300" distR="114300" simplePos="0" relativeHeight="251660288" behindDoc="0" locked="0" layoutInCell="1" allowOverlap="1" wp14:anchorId="0A4192E2" wp14:editId="10ACA326">
            <wp:simplePos x="0" y="0"/>
            <wp:positionH relativeFrom="margin">
              <wp:posOffset>-3810</wp:posOffset>
            </wp:positionH>
            <wp:positionV relativeFrom="margin">
              <wp:posOffset>5404485</wp:posOffset>
            </wp:positionV>
            <wp:extent cx="5382260" cy="3581400"/>
            <wp:effectExtent l="0" t="0" r="8890" b="0"/>
            <wp:wrapSquare wrapText="bothSides"/>
            <wp:docPr id="6" name="Рисунок 6" descr="D:\Documents\Desktop\ширма Оля Родыгина\DSC06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\Desktop\ширма Оля Родыгина\DSC0677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26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F94567" w:rsidRPr="00D16C20" w:rsidRDefault="00F94567" w:rsidP="00F94567">
      <w:pPr>
        <w:spacing w:after="56" w:line="26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C20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lastRenderedPageBreak/>
        <w:t>Аннотация:</w:t>
      </w:r>
      <w:r w:rsidRPr="00D16C20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Pr="00D16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Пособие предназначено для совместной деятельности педагога и детей старшего дошкольного возраста. «Теремок Скрипичного Ключа» - это домик, в котором живут элементы музыкальной грамоты: нотки, музыкальные термины и т.д. Пособие способствует развитию музыкального слуха, музыкальной памяти, чувства ритма, творческих способностей и познавательного интереса дошкольников. </w:t>
      </w:r>
    </w:p>
    <w:p w:rsidR="00D16C20" w:rsidRPr="00D16C20" w:rsidRDefault="008C5F35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16C20">
        <w:rPr>
          <w:rFonts w:ascii="Times New Roman" w:eastAsia="Times New Roman" w:hAnsi="Times New Roman" w:cs="Times New Roman"/>
          <w:b/>
          <w:noProof/>
          <w:color w:val="000000"/>
          <w:sz w:val="24"/>
          <w:lang w:eastAsia="ru-RU"/>
        </w:rPr>
        <w:drawing>
          <wp:anchor distT="0" distB="0" distL="114300" distR="114300" simplePos="0" relativeHeight="251661312" behindDoc="0" locked="0" layoutInCell="1" allowOverlap="1" wp14:anchorId="1F4BC321" wp14:editId="3889878E">
            <wp:simplePos x="0" y="0"/>
            <wp:positionH relativeFrom="margin">
              <wp:posOffset>-289560</wp:posOffset>
            </wp:positionH>
            <wp:positionV relativeFrom="margin">
              <wp:posOffset>1570990</wp:posOffset>
            </wp:positionV>
            <wp:extent cx="5705475" cy="3194685"/>
            <wp:effectExtent l="0" t="0" r="9525" b="5715"/>
            <wp:wrapSquare wrapText="bothSides"/>
            <wp:docPr id="7" name="Рисунок 7" descr="D:\Documents\Desktop\ширма Оля Родыгина\DSC06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\Desktop\ширма Оля Родыгина\DSC0677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19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F94567" w:rsidRDefault="00F94567" w:rsidP="00F94567">
      <w:pPr>
        <w:spacing w:after="14" w:line="259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F94567" w:rsidRPr="00D16C20" w:rsidRDefault="00F94567" w:rsidP="00F94567">
      <w:pPr>
        <w:spacing w:after="14" w:line="259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C20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Цель:</w:t>
      </w:r>
      <w:r w:rsidRPr="00D16C20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Pr="00D16C2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</w:p>
    <w:p w:rsidR="00F94567" w:rsidRPr="00D16C20" w:rsidRDefault="00F94567" w:rsidP="00F94567">
      <w:pPr>
        <w:spacing w:after="56" w:line="26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Освоение элементов музыкальной грамоты детьми старшего дошкольного возраста. </w:t>
      </w:r>
    </w:p>
    <w:p w:rsidR="00F94567" w:rsidRPr="00D16C20" w:rsidRDefault="00F94567" w:rsidP="00F94567">
      <w:pPr>
        <w:spacing w:after="60" w:line="259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C20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Задачи:  </w:t>
      </w:r>
    </w:p>
    <w:p w:rsidR="00F94567" w:rsidRPr="00D16C20" w:rsidRDefault="00F94567" w:rsidP="00F94567">
      <w:pPr>
        <w:numPr>
          <w:ilvl w:val="0"/>
          <w:numId w:val="1"/>
        </w:numPr>
        <w:spacing w:after="56" w:line="266" w:lineRule="auto"/>
        <w:ind w:right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C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музыкальный слух, чувство ритма, музыкальную память и певческие навыки детей старшего дошкольного возраста.</w:t>
      </w:r>
    </w:p>
    <w:p w:rsidR="00F94567" w:rsidRPr="00D16C20" w:rsidRDefault="00F94567" w:rsidP="00F94567">
      <w:pPr>
        <w:numPr>
          <w:ilvl w:val="0"/>
          <w:numId w:val="1"/>
        </w:numPr>
        <w:spacing w:after="56" w:line="266" w:lineRule="auto"/>
        <w:ind w:right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C2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понимать нотную запись детей старшего дошкольного возраста.</w:t>
      </w:r>
    </w:p>
    <w:p w:rsidR="00F94567" w:rsidRPr="00D16C20" w:rsidRDefault="00F94567" w:rsidP="00F94567">
      <w:pPr>
        <w:numPr>
          <w:ilvl w:val="0"/>
          <w:numId w:val="1"/>
        </w:numPr>
        <w:spacing w:after="56" w:line="266" w:lineRule="auto"/>
        <w:ind w:right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C2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воспитанию гармоничной, творчески развитой личности ребенка.</w:t>
      </w:r>
    </w:p>
    <w:p w:rsidR="00F94567" w:rsidRPr="00D16C20" w:rsidRDefault="00F94567" w:rsidP="00F94567">
      <w:pPr>
        <w:spacing w:after="56" w:line="266" w:lineRule="auto"/>
        <w:ind w:left="360" w:right="11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D16C2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Игровая форма обучения помогает ребенку легко, без напряжения освоить графическое изображение нот, основные элементы музыкальной грамоты. Понимание нотной записи способствует более точному интонированию мелодии песен, игре на музыкальных инструментах</w:t>
      </w:r>
      <w:r w:rsidRPr="00D16C2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</w:p>
    <w:p w:rsidR="00D16C20" w:rsidRPr="00D16C20" w:rsidRDefault="00F94567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D16C20">
        <w:rPr>
          <w:rFonts w:ascii="Times New Roman" w:eastAsia="Times New Roman" w:hAnsi="Times New Roman" w:cs="Times New Roman"/>
          <w:b/>
          <w:noProof/>
          <w:color w:val="000000"/>
          <w:sz w:val="24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6261ED34" wp14:editId="61D5DBA0">
            <wp:simplePos x="0" y="0"/>
            <wp:positionH relativeFrom="margin">
              <wp:posOffset>-165735</wp:posOffset>
            </wp:positionH>
            <wp:positionV relativeFrom="margin">
              <wp:posOffset>-224790</wp:posOffset>
            </wp:positionV>
            <wp:extent cx="5819775" cy="3562350"/>
            <wp:effectExtent l="0" t="0" r="9525" b="0"/>
            <wp:wrapSquare wrapText="bothSides"/>
            <wp:docPr id="8" name="Рисунок 8" descr="D:\Documents\Desktop\ширма Оля Родыгина\DSC06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\Desktop\ширма Оля Родыгина\DSC0676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5F35" w:rsidRPr="00D16C20" w:rsidRDefault="008C5F35" w:rsidP="008C5F35">
      <w:pPr>
        <w:spacing w:after="56" w:line="266" w:lineRule="auto"/>
        <w:ind w:left="360" w:right="1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C20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Рекомендации:  </w:t>
      </w:r>
    </w:p>
    <w:p w:rsidR="008C5F35" w:rsidRPr="00D16C20" w:rsidRDefault="008C5F35" w:rsidP="008C5F35">
      <w:pPr>
        <w:spacing w:after="56" w:line="26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«Теремок Скрипичного ключа» - это домик, который </w:t>
      </w:r>
      <w:r w:rsidR="00011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построил </w:t>
      </w:r>
      <w:r w:rsidRPr="00D16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Скрипичный Ключ. Педагог начинает рассказывать историю Скрипичного Ключа, заполняя на занятиях вместе с ребятами пустые «этажи и квартиры» (секции) различными жителями – элементами нотной грамоты. Заполнив пустые секции, ребята осваивают названия нот, длительностей, понятия «лад», «ритм» и различные музыкальные термины. Секции переворачиваются, поэтому у каждой «квартиры»  своя соответствующая картинка на «двери». Затем дети узнают по картинке на «двери» жителя той или иной квартиры. Соседи Теремка дружат между собой, </w:t>
      </w:r>
      <w:proofErr w:type="gramStart"/>
      <w:r w:rsidRPr="00D16C2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ходят</w:t>
      </w:r>
      <w:proofErr w:type="gramEnd"/>
      <w:r w:rsidRPr="00D16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к другу в гости, иногда меняются «квартирами» или путают их. Задача ребят – вернуть каждого жителя в свой домик! Две «квартиры» (секции) остаются свободными для «гостей» - иногда в гости приезжают новые музыкальные термины. Дети сочиняют различные истории про жителей Теремка, выполняют звуковые упражнения, музыкальные задания, артикуляционную гимнастику, отгадывают музыкальные загадки. </w:t>
      </w:r>
    </w:p>
    <w:p w:rsidR="008C5F35" w:rsidRPr="00D16C20" w:rsidRDefault="008C5F35" w:rsidP="008C5F35">
      <w:pPr>
        <w:spacing w:after="60" w:line="259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8C5F35" w:rsidRPr="00D16C20" w:rsidRDefault="008C5F35" w:rsidP="008C5F35">
      <w:pPr>
        <w:spacing w:after="60" w:line="259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C20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Основные характеристики. </w:t>
      </w:r>
    </w:p>
    <w:p w:rsidR="008C5F35" w:rsidRPr="00D16C20" w:rsidRDefault="008C5F35" w:rsidP="008C5F35">
      <w:pPr>
        <w:spacing w:after="27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16C2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Методическое пособие «Теремок Скрипичного Ключа»: </w:t>
      </w:r>
    </w:p>
    <w:p w:rsidR="008C5F35" w:rsidRPr="00D16C20" w:rsidRDefault="008C5F35" w:rsidP="008C5F35">
      <w:pPr>
        <w:spacing w:after="56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D16C20">
        <w:rPr>
          <w:rFonts w:ascii="Calibri" w:eastAsia="Calibri" w:hAnsi="Calibri" w:cs="Calibri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0BD0CA0" wp14:editId="7F9A2612">
                <wp:simplePos x="0" y="0"/>
                <wp:positionH relativeFrom="column">
                  <wp:posOffset>228600</wp:posOffset>
                </wp:positionH>
                <wp:positionV relativeFrom="paragraph">
                  <wp:posOffset>-18551</wp:posOffset>
                </wp:positionV>
                <wp:extent cx="126365" cy="327660"/>
                <wp:effectExtent l="0" t="0" r="0" b="0"/>
                <wp:wrapSquare wrapText="bothSides"/>
                <wp:docPr id="54814" name="Group 548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6365" cy="327660"/>
                          <a:chOff x="0" y="0"/>
                          <a:chExt cx="126365" cy="327660"/>
                        </a:xfrm>
                      </wpg:grpSpPr>
                      <pic:pic xmlns:pic="http://schemas.openxmlformats.org/drawingml/2006/picture">
                        <pic:nvPicPr>
                          <pic:cNvPr id="5454" name="Picture 545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365" cy="1263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58" name="Picture 545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201295"/>
                            <a:ext cx="126365" cy="1263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54814" o:spid="_x0000_s1026" style="position:absolute;margin-left:18pt;margin-top:-1.45pt;width:9.95pt;height:25.8pt;z-index:251664384" coordsize="126365,3276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">
                <v:shape id="Picture 5454" o:spid="_x0000_s1027" type="#_x0000_t75" style="position:absolute;width:126365;height:1263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YnmhjGAAAA3QAAAA8AAABkcnMvZG93bnJldi54bWxEj0FrwkAUhO8F/8PyhN7qJqKlpK5BakXp&#10;rVoLvT2zzyQ2+zbsrjH9964g9DjMzDfMLO9NIzpyvrasIB0lIIgLq2suFXztVk8vIHxA1thYJgV/&#10;5CGfDx5mmGl74U/qtqEUEcI+QwVVCG0mpS8qMuhHtiWO3tE6gyFKV0rt8BLhppHjJHmWBmuOCxW2&#10;9FZR8bs9GwUf+rx8P4ROUoo/3yu337Xr/Umpx2G/eAURqA//4Xt7oxVMJ9MJ3N7EJyDn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1ieaGMYAAADdAAAADwAAAAAAAAAAAAAA&#10;AACfAgAAZHJzL2Rvd25yZXYueG1sUEsFBgAAAAAEAAQA9wAAAJIDAAAAAA==&#10;">
                  <v:imagedata r:id="rId13" o:title=""/>
                </v:shape>
                <v:shape id="Picture 5458" o:spid="_x0000_s1028" type="#_x0000_t75" style="position:absolute;top:201295;width:126365;height:1263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qkB3CAAAA3QAAAA8AAABkcnMvZG93bnJldi54bWxET8uKwjAU3QvzD+EOuNNUURmqUQYfKLMb&#10;HQV31+ba1mluShJr5+8nC8Hl4bxni9ZUoiHnS8sKBv0EBHFmdcm5gp/DpvcBwgdkjZVlUvBHHhbz&#10;t84MU20f/E3NPuQihrBPUUERQp1K6bOCDPq+rYkjd7XOYIjQ5VI7fMRwU8lhkkykwZJjQ4E1LQvK&#10;fvd3o+BL31frS2gkDfB82rjjod4eb0p139vPKYhAbXiJn+6dVjAejePc+CY+ATn/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XapAdwgAAAN0AAAAPAAAAAAAAAAAAAAAAAJ8C&#10;AABkcnMvZG93bnJldi54bWxQSwUGAAAAAAQABAD3AAAAjgMAAAAA&#10;">
                  <v:imagedata r:id="rId13" o:title=""/>
                </v:shape>
                <w10:wrap type="square"/>
              </v:group>
            </w:pict>
          </mc:Fallback>
        </mc:AlternateContent>
      </w:r>
      <w:r w:rsidRPr="00D16C20">
        <w:rPr>
          <w:rFonts w:ascii="Arial" w:eastAsia="Arial" w:hAnsi="Arial" w:cs="Arial"/>
          <w:sz w:val="28"/>
          <w:szCs w:val="28"/>
          <w:lang w:eastAsia="ru-RU"/>
        </w:rPr>
        <w:t xml:space="preserve"> </w:t>
      </w:r>
      <w:r w:rsidRPr="00D16C20">
        <w:rPr>
          <w:rFonts w:ascii="Times New Roman" w:eastAsia="Arial" w:hAnsi="Times New Roman" w:cs="Times New Roman"/>
          <w:sz w:val="28"/>
          <w:szCs w:val="28"/>
          <w:lang w:eastAsia="ru-RU"/>
        </w:rPr>
        <w:t>Эстетичный</w:t>
      </w:r>
    </w:p>
    <w:p w:rsidR="008C5F35" w:rsidRPr="00D16C20" w:rsidRDefault="008C5F35" w:rsidP="008C5F35">
      <w:pPr>
        <w:spacing w:after="56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C2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Компактный</w:t>
      </w:r>
      <w:r w:rsidRPr="00D16C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C5F35" w:rsidRPr="00D16C20" w:rsidRDefault="008C5F35" w:rsidP="008C5F35">
      <w:pPr>
        <w:numPr>
          <w:ilvl w:val="0"/>
          <w:numId w:val="2"/>
        </w:numPr>
        <w:spacing w:after="14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C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Практичный</w:t>
      </w:r>
    </w:p>
    <w:p w:rsidR="008C5F35" w:rsidRPr="00D16C20" w:rsidRDefault="008C5F35" w:rsidP="008C5F35">
      <w:pPr>
        <w:numPr>
          <w:ilvl w:val="0"/>
          <w:numId w:val="2"/>
        </w:numPr>
        <w:tabs>
          <w:tab w:val="left" w:pos="900"/>
        </w:tabs>
        <w:spacing w:after="14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Вариативный</w:t>
      </w:r>
    </w:p>
    <w:p w:rsidR="00D16C20" w:rsidRPr="00D16C20" w:rsidRDefault="00D16C20" w:rsidP="00D16C20">
      <w:pPr>
        <w:spacing w:after="90" w:line="259" w:lineRule="auto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bookmarkStart w:id="0" w:name="_GoBack"/>
      <w:bookmarkEnd w:id="0"/>
    </w:p>
    <w:sectPr w:rsidR="00D16C20" w:rsidRPr="00D16C20" w:rsidSect="00D16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BB1" w:rsidRDefault="00D06BB1" w:rsidP="00D16C20">
      <w:pPr>
        <w:spacing w:after="0" w:line="240" w:lineRule="auto"/>
      </w:pPr>
      <w:r>
        <w:separator/>
      </w:r>
    </w:p>
  </w:endnote>
  <w:endnote w:type="continuationSeparator" w:id="0">
    <w:p w:rsidR="00D06BB1" w:rsidRDefault="00D06BB1" w:rsidP="00D16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BB1" w:rsidRDefault="00D06BB1" w:rsidP="00D16C20">
      <w:pPr>
        <w:spacing w:after="0" w:line="240" w:lineRule="auto"/>
      </w:pPr>
      <w:r>
        <w:separator/>
      </w:r>
    </w:p>
  </w:footnote>
  <w:footnote w:type="continuationSeparator" w:id="0">
    <w:p w:rsidR="00D06BB1" w:rsidRDefault="00D06BB1" w:rsidP="00D16C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F8E"/>
      </v:shape>
    </w:pict>
  </w:numPicBullet>
  <w:abstractNum w:abstractNumId="0">
    <w:nsid w:val="00656344"/>
    <w:multiLevelType w:val="hybridMultilevel"/>
    <w:tmpl w:val="E0D61E4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C13DEE"/>
    <w:multiLevelType w:val="hybridMultilevel"/>
    <w:tmpl w:val="41D2A148"/>
    <w:lvl w:ilvl="0" w:tplc="C176573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206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D4E89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206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2C43B0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206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7C663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206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62532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206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1ED14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206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DE5D8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206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B42E9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206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60EFF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206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834"/>
    <w:rsid w:val="00011C50"/>
    <w:rsid w:val="003B35B7"/>
    <w:rsid w:val="006A34D4"/>
    <w:rsid w:val="0073049F"/>
    <w:rsid w:val="008C5F35"/>
    <w:rsid w:val="00987834"/>
    <w:rsid w:val="00A3019D"/>
    <w:rsid w:val="00D06BB1"/>
    <w:rsid w:val="00D16C20"/>
    <w:rsid w:val="00F94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6C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16C20"/>
  </w:style>
  <w:style w:type="paragraph" w:styleId="a5">
    <w:name w:val="footer"/>
    <w:basedOn w:val="a"/>
    <w:link w:val="a6"/>
    <w:uiPriority w:val="99"/>
    <w:unhideWhenUsed/>
    <w:rsid w:val="00D16C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16C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6C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16C20"/>
  </w:style>
  <w:style w:type="paragraph" w:styleId="a5">
    <w:name w:val="footer"/>
    <w:basedOn w:val="a"/>
    <w:link w:val="a6"/>
    <w:uiPriority w:val="99"/>
    <w:unhideWhenUsed/>
    <w:rsid w:val="00D16C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16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2019-02-13T01:40:00Z</dcterms:created>
  <dcterms:modified xsi:type="dcterms:W3CDTF">2019-02-13T12:35:00Z</dcterms:modified>
</cp:coreProperties>
</file>