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103" w:rsidRPr="00532F36" w:rsidRDefault="004A7103" w:rsidP="004A7103">
      <w:pPr>
        <w:jc w:val="center"/>
      </w:pPr>
      <w:r w:rsidRPr="00532F36">
        <w:t xml:space="preserve">Муниципальное дошкольное образовательное учреждение №10 «Солнышко» </w:t>
      </w:r>
      <w:proofErr w:type="gramStart"/>
      <w:r w:rsidRPr="00532F36">
        <w:t>г</w:t>
      </w:r>
      <w:proofErr w:type="gramEnd"/>
      <w:r w:rsidRPr="00532F36">
        <w:t xml:space="preserve"> Нерюнгри </w:t>
      </w:r>
      <w:proofErr w:type="spellStart"/>
      <w:r w:rsidRPr="00532F36">
        <w:t>Нерюнгринского</w:t>
      </w:r>
      <w:proofErr w:type="spellEnd"/>
      <w:r w:rsidRPr="00532F36">
        <w:t xml:space="preserve"> района</w:t>
      </w:r>
    </w:p>
    <w:p w:rsidR="004A7103" w:rsidRPr="00991898" w:rsidRDefault="004A7103" w:rsidP="004A7103"/>
    <w:p w:rsidR="004A7103" w:rsidRDefault="004A7103" w:rsidP="004A7103">
      <w:pPr>
        <w:pStyle w:val="1"/>
        <w:pBdr>
          <w:bottom w:val="single" w:sz="6" w:space="31" w:color="E6E6E6"/>
        </w:pBdr>
        <w:shd w:val="clear" w:color="auto" w:fill="FFFFFF"/>
        <w:spacing w:before="0" w:beforeAutospacing="0" w:after="120" w:afterAutospacing="0" w:line="360" w:lineRule="atLeast"/>
        <w:rPr>
          <w:b w:val="0"/>
          <w:bCs w:val="0"/>
          <w:i/>
          <w:iCs/>
          <w:color w:val="2F2D26"/>
          <w:sz w:val="44"/>
          <w:szCs w:val="44"/>
        </w:rPr>
      </w:pPr>
    </w:p>
    <w:p w:rsidR="004A7103" w:rsidRDefault="004A7103" w:rsidP="004A7103">
      <w:pPr>
        <w:pStyle w:val="1"/>
        <w:pBdr>
          <w:bottom w:val="single" w:sz="6" w:space="31" w:color="E6E6E6"/>
        </w:pBdr>
        <w:shd w:val="clear" w:color="auto" w:fill="FFFFFF"/>
        <w:spacing w:before="0" w:beforeAutospacing="0" w:after="120" w:afterAutospacing="0" w:line="360" w:lineRule="atLeast"/>
        <w:rPr>
          <w:b w:val="0"/>
          <w:bCs w:val="0"/>
          <w:i/>
          <w:iCs/>
          <w:color w:val="2F2D26"/>
          <w:sz w:val="44"/>
          <w:szCs w:val="44"/>
        </w:rPr>
      </w:pPr>
    </w:p>
    <w:p w:rsidR="004A7103" w:rsidRPr="002A7FA9" w:rsidRDefault="004A7103" w:rsidP="004A7103">
      <w:pPr>
        <w:pStyle w:val="1"/>
        <w:pBdr>
          <w:bottom w:val="single" w:sz="6" w:space="31" w:color="E6E6E6"/>
        </w:pBdr>
        <w:shd w:val="clear" w:color="auto" w:fill="FFFFFF"/>
        <w:spacing w:before="0" w:beforeAutospacing="0" w:after="120" w:afterAutospacing="0" w:line="360" w:lineRule="atLeast"/>
        <w:rPr>
          <w:b w:val="0"/>
          <w:bCs w:val="0"/>
          <w:i/>
          <w:iCs/>
          <w:color w:val="2F2D26"/>
          <w:sz w:val="44"/>
          <w:szCs w:val="44"/>
        </w:rPr>
      </w:pPr>
    </w:p>
    <w:p w:rsidR="004A7103" w:rsidRPr="00991898" w:rsidRDefault="004A7103" w:rsidP="004A7103">
      <w:pPr>
        <w:pStyle w:val="1"/>
        <w:pBdr>
          <w:bottom w:val="single" w:sz="6" w:space="31" w:color="E6E6E6"/>
        </w:pBdr>
        <w:shd w:val="clear" w:color="auto" w:fill="FFFFFF"/>
        <w:spacing w:before="0" w:beforeAutospacing="0" w:after="120" w:afterAutospacing="0" w:line="360" w:lineRule="atLeast"/>
        <w:jc w:val="center"/>
        <w:rPr>
          <w:b w:val="0"/>
          <w:bCs w:val="0"/>
          <w:iCs/>
          <w:sz w:val="44"/>
          <w:szCs w:val="44"/>
        </w:rPr>
      </w:pPr>
      <w:r w:rsidRPr="00991898">
        <w:rPr>
          <w:b w:val="0"/>
          <w:bCs w:val="0"/>
          <w:iCs/>
          <w:sz w:val="44"/>
          <w:szCs w:val="44"/>
        </w:rPr>
        <w:t>ОПЫТ РАБОТЫ</w:t>
      </w:r>
    </w:p>
    <w:p w:rsidR="004A7103" w:rsidRPr="00991898" w:rsidRDefault="004A7103" w:rsidP="004A7103">
      <w:pPr>
        <w:pStyle w:val="1"/>
        <w:pBdr>
          <w:bottom w:val="single" w:sz="6" w:space="31" w:color="E6E6E6"/>
        </w:pBdr>
        <w:shd w:val="clear" w:color="auto" w:fill="FFFFFF"/>
        <w:spacing w:before="0" w:beforeAutospacing="0" w:after="120" w:afterAutospacing="0" w:line="360" w:lineRule="atLeast"/>
        <w:jc w:val="center"/>
        <w:rPr>
          <w:b w:val="0"/>
          <w:bCs w:val="0"/>
          <w:iCs/>
          <w:sz w:val="44"/>
          <w:szCs w:val="44"/>
        </w:rPr>
      </w:pPr>
    </w:p>
    <w:p w:rsidR="004A7103" w:rsidRPr="00991898" w:rsidRDefault="004A7103" w:rsidP="004A7103">
      <w:pPr>
        <w:pStyle w:val="1"/>
        <w:pBdr>
          <w:bottom w:val="single" w:sz="6" w:space="31" w:color="E6E6E6"/>
        </w:pBdr>
        <w:shd w:val="clear" w:color="auto" w:fill="FFFFFF"/>
        <w:spacing w:before="0" w:beforeAutospacing="0" w:after="120" w:afterAutospacing="0" w:line="360" w:lineRule="atLeast"/>
        <w:jc w:val="center"/>
        <w:rPr>
          <w:b w:val="0"/>
          <w:bCs w:val="0"/>
          <w:iCs/>
          <w:sz w:val="44"/>
          <w:szCs w:val="44"/>
        </w:rPr>
      </w:pPr>
      <w:r w:rsidRPr="00991898">
        <w:rPr>
          <w:b w:val="0"/>
          <w:bCs w:val="0"/>
          <w:iCs/>
          <w:sz w:val="44"/>
          <w:szCs w:val="44"/>
        </w:rPr>
        <w:t>«Сюжетно - ролевая игра,</w:t>
      </w:r>
    </w:p>
    <w:p w:rsidR="004A7103" w:rsidRPr="00991898" w:rsidRDefault="004A7103" w:rsidP="004A7103">
      <w:pPr>
        <w:pStyle w:val="1"/>
        <w:pBdr>
          <w:bottom w:val="single" w:sz="6" w:space="31" w:color="E6E6E6"/>
        </w:pBdr>
        <w:shd w:val="clear" w:color="auto" w:fill="FFFFFF"/>
        <w:spacing w:before="0" w:beforeAutospacing="0" w:after="120" w:afterAutospacing="0" w:line="360" w:lineRule="atLeast"/>
        <w:jc w:val="center"/>
        <w:rPr>
          <w:b w:val="0"/>
          <w:bCs w:val="0"/>
          <w:iCs/>
          <w:sz w:val="44"/>
          <w:szCs w:val="44"/>
        </w:rPr>
      </w:pPr>
      <w:r w:rsidRPr="00991898">
        <w:rPr>
          <w:b w:val="0"/>
          <w:bCs w:val="0"/>
          <w:iCs/>
          <w:sz w:val="44"/>
          <w:szCs w:val="44"/>
        </w:rPr>
        <w:t>как средство формирования</w:t>
      </w:r>
    </w:p>
    <w:p w:rsidR="004A7103" w:rsidRPr="00991898" w:rsidRDefault="004A7103" w:rsidP="004A7103">
      <w:pPr>
        <w:pStyle w:val="1"/>
        <w:pBdr>
          <w:bottom w:val="single" w:sz="6" w:space="31" w:color="E6E6E6"/>
        </w:pBdr>
        <w:shd w:val="clear" w:color="auto" w:fill="FFFFFF"/>
        <w:spacing w:before="0" w:beforeAutospacing="0" w:after="120" w:afterAutospacing="0" w:line="360" w:lineRule="atLeast"/>
        <w:jc w:val="center"/>
        <w:rPr>
          <w:b w:val="0"/>
          <w:bCs w:val="0"/>
          <w:iCs/>
          <w:sz w:val="44"/>
          <w:szCs w:val="44"/>
        </w:rPr>
      </w:pPr>
      <w:r w:rsidRPr="00991898">
        <w:rPr>
          <w:b w:val="0"/>
          <w:bCs w:val="0"/>
          <w:iCs/>
          <w:sz w:val="44"/>
          <w:szCs w:val="44"/>
        </w:rPr>
        <w:t>межличностных отношений</w:t>
      </w:r>
      <w:r>
        <w:rPr>
          <w:b w:val="0"/>
          <w:bCs w:val="0"/>
          <w:iCs/>
          <w:sz w:val="44"/>
          <w:szCs w:val="44"/>
        </w:rPr>
        <w:t xml:space="preserve"> дошкольников</w:t>
      </w:r>
      <w:r w:rsidRPr="00991898">
        <w:rPr>
          <w:b w:val="0"/>
          <w:bCs w:val="0"/>
          <w:iCs/>
          <w:sz w:val="44"/>
          <w:szCs w:val="44"/>
        </w:rPr>
        <w:t>»</w:t>
      </w:r>
    </w:p>
    <w:p w:rsidR="004A7103" w:rsidRPr="005754FA" w:rsidRDefault="004A7103" w:rsidP="004A7103">
      <w:pPr>
        <w:pStyle w:val="a4"/>
        <w:shd w:val="clear" w:color="auto" w:fill="FFFFFF"/>
        <w:spacing w:before="0" w:beforeAutospacing="0" w:after="120" w:afterAutospacing="0" w:line="315" w:lineRule="atLeast"/>
        <w:jc w:val="right"/>
        <w:rPr>
          <w:rFonts w:ascii="Trebuchet MS" w:hAnsi="Trebuchet MS"/>
          <w:i/>
          <w:iCs/>
          <w:color w:val="000000"/>
          <w:sz w:val="20"/>
          <w:szCs w:val="20"/>
        </w:rPr>
      </w:pPr>
    </w:p>
    <w:p w:rsidR="004A7103" w:rsidRDefault="004A7103" w:rsidP="004A7103">
      <w:pPr>
        <w:pStyle w:val="a4"/>
        <w:shd w:val="clear" w:color="auto" w:fill="FFFFFF"/>
        <w:spacing w:before="0" w:beforeAutospacing="0" w:after="120" w:afterAutospacing="0" w:line="315" w:lineRule="atLeast"/>
        <w:jc w:val="center"/>
        <w:rPr>
          <w:rFonts w:ascii="Trebuchet MS" w:hAnsi="Trebuchet MS"/>
          <w:i/>
          <w:iCs/>
          <w:color w:val="000000"/>
          <w:sz w:val="20"/>
          <w:szCs w:val="20"/>
        </w:rPr>
      </w:pPr>
    </w:p>
    <w:p w:rsidR="004A7103" w:rsidRDefault="004A7103" w:rsidP="004A7103">
      <w:pPr>
        <w:jc w:val="right"/>
        <w:rPr>
          <w:b/>
          <w:sz w:val="28"/>
          <w:szCs w:val="28"/>
        </w:rPr>
      </w:pPr>
    </w:p>
    <w:p w:rsidR="004A7103" w:rsidRDefault="004A7103" w:rsidP="004A7103">
      <w:pPr>
        <w:jc w:val="right"/>
        <w:rPr>
          <w:b/>
          <w:sz w:val="28"/>
          <w:szCs w:val="28"/>
        </w:rPr>
      </w:pPr>
    </w:p>
    <w:p w:rsidR="004A7103" w:rsidRPr="005754FA" w:rsidRDefault="004A7103" w:rsidP="004A7103">
      <w:pPr>
        <w:jc w:val="right"/>
        <w:rPr>
          <w:rFonts w:ascii="Trebuchet MS" w:hAnsi="Trebuchet MS"/>
          <w:i/>
          <w:iCs/>
          <w:color w:val="000000"/>
          <w:sz w:val="20"/>
          <w:szCs w:val="20"/>
        </w:rPr>
      </w:pPr>
      <w:proofErr w:type="spellStart"/>
      <w:r w:rsidRPr="00E441C2">
        <w:rPr>
          <w:b/>
          <w:sz w:val="28"/>
          <w:szCs w:val="28"/>
        </w:rPr>
        <w:t>Воспитатель</w:t>
      </w:r>
      <w:r>
        <w:rPr>
          <w:b/>
          <w:sz w:val="28"/>
          <w:szCs w:val="28"/>
        </w:rPr>
        <w:t>:ПоповаО</w:t>
      </w:r>
      <w:proofErr w:type="gramStart"/>
      <w:r>
        <w:rPr>
          <w:b/>
          <w:sz w:val="28"/>
          <w:szCs w:val="28"/>
        </w:rPr>
        <w:t>.А</w:t>
      </w:r>
      <w:proofErr w:type="spellEnd"/>
      <w:proofErr w:type="gramEnd"/>
    </w:p>
    <w:p w:rsidR="004A7103" w:rsidRPr="005754FA" w:rsidRDefault="004A7103" w:rsidP="004A7103">
      <w:pPr>
        <w:pStyle w:val="a4"/>
        <w:shd w:val="clear" w:color="auto" w:fill="FFFFFF"/>
        <w:spacing w:before="0" w:beforeAutospacing="0" w:after="120" w:afterAutospacing="0" w:line="315" w:lineRule="atLeast"/>
        <w:jc w:val="right"/>
        <w:rPr>
          <w:rFonts w:ascii="Trebuchet MS" w:hAnsi="Trebuchet MS"/>
          <w:i/>
          <w:iCs/>
          <w:color w:val="000000"/>
          <w:sz w:val="20"/>
          <w:szCs w:val="20"/>
        </w:rPr>
      </w:pPr>
    </w:p>
    <w:p w:rsidR="004A7103" w:rsidRDefault="004A7103" w:rsidP="004A7103">
      <w:pPr>
        <w:pStyle w:val="a4"/>
        <w:shd w:val="clear" w:color="auto" w:fill="FFFFFF"/>
        <w:spacing w:before="0" w:beforeAutospacing="0" w:after="120" w:afterAutospacing="0" w:line="315" w:lineRule="atLeast"/>
        <w:jc w:val="center"/>
        <w:rPr>
          <w:rFonts w:ascii="Trebuchet MS" w:hAnsi="Trebuchet MS"/>
          <w:i/>
          <w:iCs/>
          <w:color w:val="000000"/>
          <w:sz w:val="20"/>
          <w:szCs w:val="20"/>
        </w:rPr>
      </w:pPr>
    </w:p>
    <w:p w:rsidR="004A7103" w:rsidRDefault="004A7103" w:rsidP="004A7103">
      <w:pPr>
        <w:pStyle w:val="a4"/>
        <w:shd w:val="clear" w:color="auto" w:fill="FFFFFF"/>
        <w:spacing w:before="0" w:beforeAutospacing="0" w:after="120" w:afterAutospacing="0" w:line="315" w:lineRule="atLeast"/>
        <w:jc w:val="center"/>
        <w:rPr>
          <w:rFonts w:ascii="Trebuchet MS" w:hAnsi="Trebuchet MS"/>
          <w:i/>
          <w:iCs/>
          <w:color w:val="000000"/>
          <w:sz w:val="20"/>
          <w:szCs w:val="20"/>
        </w:rPr>
      </w:pPr>
    </w:p>
    <w:p w:rsidR="004A7103" w:rsidRDefault="004A7103" w:rsidP="004A7103">
      <w:pPr>
        <w:pStyle w:val="a4"/>
        <w:shd w:val="clear" w:color="auto" w:fill="FFFFFF"/>
        <w:spacing w:before="0" w:beforeAutospacing="0" w:after="120" w:afterAutospacing="0" w:line="315" w:lineRule="atLeast"/>
        <w:jc w:val="center"/>
        <w:rPr>
          <w:rFonts w:ascii="Trebuchet MS" w:hAnsi="Trebuchet MS"/>
          <w:i/>
          <w:iCs/>
          <w:color w:val="000000"/>
          <w:sz w:val="20"/>
          <w:szCs w:val="20"/>
        </w:rPr>
      </w:pPr>
    </w:p>
    <w:p w:rsidR="004A7103" w:rsidRDefault="004A7103" w:rsidP="004A7103">
      <w:pPr>
        <w:pStyle w:val="a4"/>
        <w:shd w:val="clear" w:color="auto" w:fill="FFFFFF"/>
        <w:spacing w:before="0" w:beforeAutospacing="0" w:after="120" w:afterAutospacing="0" w:line="315" w:lineRule="atLeast"/>
        <w:jc w:val="center"/>
        <w:rPr>
          <w:rFonts w:ascii="Trebuchet MS" w:hAnsi="Trebuchet MS"/>
          <w:i/>
          <w:iCs/>
          <w:color w:val="000000"/>
          <w:sz w:val="20"/>
          <w:szCs w:val="20"/>
        </w:rPr>
      </w:pPr>
    </w:p>
    <w:p w:rsidR="004A7103" w:rsidRDefault="004A7103" w:rsidP="004A7103">
      <w:pPr>
        <w:pStyle w:val="a4"/>
        <w:shd w:val="clear" w:color="auto" w:fill="FFFFFF"/>
        <w:spacing w:before="0" w:beforeAutospacing="0" w:after="120" w:afterAutospacing="0" w:line="315" w:lineRule="atLeast"/>
        <w:jc w:val="center"/>
        <w:rPr>
          <w:rFonts w:ascii="Trebuchet MS" w:hAnsi="Trebuchet MS"/>
          <w:i/>
          <w:iCs/>
          <w:color w:val="000000"/>
          <w:sz w:val="20"/>
          <w:szCs w:val="20"/>
        </w:rPr>
      </w:pPr>
    </w:p>
    <w:p w:rsidR="004A7103" w:rsidRDefault="004A7103" w:rsidP="004A7103">
      <w:pPr>
        <w:pStyle w:val="a4"/>
        <w:shd w:val="clear" w:color="auto" w:fill="FFFFFF"/>
        <w:spacing w:before="0" w:beforeAutospacing="0" w:after="120" w:afterAutospacing="0" w:line="315" w:lineRule="atLeast"/>
        <w:jc w:val="center"/>
        <w:rPr>
          <w:rFonts w:ascii="Trebuchet MS" w:hAnsi="Trebuchet MS"/>
          <w:i/>
          <w:iCs/>
          <w:color w:val="000000"/>
          <w:sz w:val="20"/>
          <w:szCs w:val="20"/>
        </w:rPr>
      </w:pPr>
    </w:p>
    <w:p w:rsidR="004A7103" w:rsidRDefault="004A7103" w:rsidP="004A7103">
      <w:pPr>
        <w:pStyle w:val="a4"/>
        <w:shd w:val="clear" w:color="auto" w:fill="FFFFFF"/>
        <w:spacing w:before="0" w:beforeAutospacing="0" w:after="120" w:afterAutospacing="0" w:line="315" w:lineRule="atLeast"/>
        <w:jc w:val="center"/>
        <w:rPr>
          <w:rFonts w:ascii="Trebuchet MS" w:hAnsi="Trebuchet MS"/>
          <w:i/>
          <w:iCs/>
          <w:color w:val="000000"/>
          <w:sz w:val="20"/>
          <w:szCs w:val="20"/>
        </w:rPr>
      </w:pPr>
    </w:p>
    <w:p w:rsidR="004A7103" w:rsidRDefault="004A7103" w:rsidP="004A7103">
      <w:pPr>
        <w:pStyle w:val="a4"/>
        <w:shd w:val="clear" w:color="auto" w:fill="FFFFFF"/>
        <w:spacing w:before="0" w:beforeAutospacing="0" w:after="120" w:afterAutospacing="0" w:line="315" w:lineRule="atLeast"/>
        <w:jc w:val="center"/>
        <w:rPr>
          <w:rFonts w:ascii="Trebuchet MS" w:hAnsi="Trebuchet MS"/>
          <w:i/>
          <w:iCs/>
          <w:color w:val="000000"/>
          <w:sz w:val="20"/>
          <w:szCs w:val="20"/>
        </w:rPr>
      </w:pPr>
    </w:p>
    <w:p w:rsidR="004A7103" w:rsidRDefault="004A7103" w:rsidP="004A7103">
      <w:pPr>
        <w:pStyle w:val="a4"/>
        <w:shd w:val="clear" w:color="auto" w:fill="FFFFFF"/>
        <w:spacing w:before="0" w:beforeAutospacing="0" w:after="120" w:afterAutospacing="0" w:line="315" w:lineRule="atLeast"/>
        <w:jc w:val="center"/>
        <w:rPr>
          <w:rFonts w:ascii="Trebuchet MS" w:hAnsi="Trebuchet MS"/>
          <w:i/>
          <w:iCs/>
          <w:color w:val="000000"/>
          <w:sz w:val="20"/>
          <w:szCs w:val="20"/>
        </w:rPr>
      </w:pPr>
    </w:p>
    <w:p w:rsidR="004A7103" w:rsidRDefault="004A7103" w:rsidP="004A7103">
      <w:pPr>
        <w:pStyle w:val="a4"/>
        <w:shd w:val="clear" w:color="auto" w:fill="FFFFFF"/>
        <w:spacing w:before="0" w:beforeAutospacing="0" w:after="120" w:afterAutospacing="0" w:line="315" w:lineRule="atLeast"/>
        <w:jc w:val="center"/>
        <w:rPr>
          <w:rFonts w:ascii="Trebuchet MS" w:hAnsi="Trebuchet MS"/>
          <w:i/>
          <w:iCs/>
          <w:color w:val="000000"/>
          <w:sz w:val="20"/>
          <w:szCs w:val="20"/>
        </w:rPr>
      </w:pPr>
    </w:p>
    <w:p w:rsidR="004A7103" w:rsidRDefault="004A7103" w:rsidP="004A7103">
      <w:pPr>
        <w:pStyle w:val="a4"/>
        <w:shd w:val="clear" w:color="auto" w:fill="FFFFFF"/>
        <w:spacing w:before="0" w:beforeAutospacing="0" w:after="120" w:afterAutospacing="0" w:line="315" w:lineRule="atLeast"/>
        <w:jc w:val="center"/>
        <w:rPr>
          <w:rFonts w:ascii="Trebuchet MS" w:hAnsi="Trebuchet MS"/>
          <w:i/>
          <w:iCs/>
          <w:color w:val="000000"/>
          <w:sz w:val="20"/>
          <w:szCs w:val="20"/>
        </w:rPr>
      </w:pPr>
    </w:p>
    <w:p w:rsidR="004A7103" w:rsidRPr="002A7FA9" w:rsidRDefault="004A7103" w:rsidP="004A7103">
      <w:pPr>
        <w:pStyle w:val="a4"/>
        <w:shd w:val="clear" w:color="auto" w:fill="FFFFFF"/>
        <w:spacing w:before="0" w:beforeAutospacing="0" w:after="120" w:afterAutospacing="0" w:line="315" w:lineRule="atLeast"/>
        <w:jc w:val="center"/>
        <w:rPr>
          <w:rFonts w:ascii="Trebuchet MS" w:hAnsi="Trebuchet MS"/>
          <w:i/>
          <w:iCs/>
          <w:color w:val="000000"/>
          <w:sz w:val="20"/>
          <w:szCs w:val="20"/>
        </w:rPr>
      </w:pPr>
    </w:p>
    <w:p w:rsidR="004A7103" w:rsidRPr="002A7FA9" w:rsidRDefault="004A7103" w:rsidP="004A7103">
      <w:pPr>
        <w:pStyle w:val="a4"/>
        <w:shd w:val="clear" w:color="auto" w:fill="FFFFFF"/>
        <w:spacing w:before="0" w:beforeAutospacing="0" w:after="120" w:afterAutospacing="0" w:line="315" w:lineRule="atLeast"/>
        <w:jc w:val="right"/>
        <w:rPr>
          <w:rFonts w:ascii="Trebuchet MS" w:hAnsi="Trebuchet MS"/>
          <w:i/>
          <w:iCs/>
          <w:color w:val="000000"/>
          <w:sz w:val="20"/>
          <w:szCs w:val="20"/>
        </w:rPr>
      </w:pPr>
    </w:p>
    <w:p w:rsidR="004A7103" w:rsidRPr="00991898" w:rsidRDefault="004A7103" w:rsidP="004A7103">
      <w:pPr>
        <w:pStyle w:val="a4"/>
        <w:shd w:val="clear" w:color="auto" w:fill="FFFFFF"/>
        <w:spacing w:before="0" w:beforeAutospacing="0" w:after="120" w:afterAutospacing="0"/>
        <w:jc w:val="right"/>
        <w:rPr>
          <w:b/>
          <w:i/>
          <w:color w:val="000000"/>
        </w:rPr>
      </w:pPr>
      <w:r w:rsidRPr="00991898">
        <w:rPr>
          <w:rFonts w:ascii="Arial" w:hAnsi="Arial" w:cs="Arial"/>
          <w:b/>
          <w:i/>
          <w:iCs/>
          <w:color w:val="000000"/>
          <w:bdr w:val="none" w:sz="0" w:space="0" w:color="auto" w:frame="1"/>
          <w:shd w:val="clear" w:color="auto" w:fill="FFFFFF"/>
        </w:rPr>
        <w:lastRenderedPageBreak/>
        <w:t xml:space="preserve"> «Дайте же детям играть, пока игра их радует, влечет к себе и вместе с тем приносит им громадную пользу!»</w:t>
      </w:r>
      <w:r w:rsidRPr="00991898">
        <w:rPr>
          <w:rFonts w:ascii="Arial" w:hAnsi="Arial" w:cs="Arial"/>
          <w:b/>
          <w:i/>
          <w:iCs/>
          <w:color w:val="000000"/>
          <w:bdr w:val="none" w:sz="0" w:space="0" w:color="auto" w:frame="1"/>
          <w:shd w:val="clear" w:color="auto" w:fill="FFFFFF"/>
        </w:rPr>
        <w:br/>
        <w:t>Е.А. Покровский</w:t>
      </w:r>
      <w:proofErr w:type="gramStart"/>
      <w:r>
        <w:rPr>
          <w:rFonts w:ascii="Arial" w:hAnsi="Arial" w:cs="Arial"/>
          <w:b/>
          <w:i/>
          <w:iCs/>
          <w:color w:val="000000"/>
          <w:bdr w:val="none" w:sz="0" w:space="0" w:color="auto" w:frame="1"/>
          <w:shd w:val="clear" w:color="auto" w:fill="FFFFFF"/>
        </w:rPr>
        <w:t xml:space="preserve"> ,</w:t>
      </w:r>
      <w:proofErr w:type="gramEnd"/>
      <w:r w:rsidRPr="00991898">
        <w:rPr>
          <w:rStyle w:val="a5"/>
          <w:b/>
          <w:i w:val="0"/>
          <w:color w:val="000000"/>
        </w:rPr>
        <w:t>А.М.Горький.</w:t>
      </w:r>
    </w:p>
    <w:p w:rsidR="004A7103" w:rsidRPr="00991898" w:rsidRDefault="004A7103" w:rsidP="004A7103">
      <w:pPr>
        <w:pStyle w:val="a4"/>
        <w:shd w:val="clear" w:color="auto" w:fill="FFFFFF"/>
        <w:spacing w:before="0" w:beforeAutospacing="0" w:after="120" w:afterAutospacing="0"/>
        <w:rPr>
          <w:rFonts w:ascii="Trebuchet MS" w:hAnsi="Trebuchet MS"/>
          <w:color w:val="000000"/>
          <w:sz w:val="20"/>
          <w:szCs w:val="20"/>
        </w:rPr>
      </w:pP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Игра – подлинная социальная практика ребенка, его реальная жизнь в обществе сверстников. Поэтому актуальной является проблема использования игры в целях всестороннего развития ребенка, формирования его положительных личностных качеств и социализации как члена общества.</w:t>
      </w:r>
    </w:p>
    <w:p w:rsidR="004A7103" w:rsidRPr="00AC4081" w:rsidRDefault="004A7103" w:rsidP="004A7103">
      <w:pPr>
        <w:shd w:val="clear" w:color="auto" w:fill="FFFFFF"/>
        <w:ind w:firstLine="709"/>
        <w:rPr>
          <w:color w:val="000000"/>
          <w:sz w:val="28"/>
          <w:szCs w:val="28"/>
        </w:rPr>
      </w:pPr>
      <w:r w:rsidRPr="00AC4081">
        <w:rPr>
          <w:sz w:val="28"/>
          <w:szCs w:val="28"/>
        </w:rPr>
        <w:t> Игра является ведущим видом деятельности дошкольника. Именно через игру ребёнок познаёт мир, готовится к взрослой жизни. Одновременно, игра является основой творческого развития ребёнка, развития умения соотнесения творческих навыков и реальной жизни. Игра выступает в роли своеобразного мостика от мира детей к миру взрослых, где всё переплетено и взаимосвязано: мир взрослых влияет на мир детей и наоборот.</w:t>
      </w: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 Сюжетно-ролевая игра — это основной вид игры ребёнка дошкольного возраста. Рубинштейн С. Л. говорил, что эта игра есть наиболее спонтанное проявление ребёнка и вместе с тем она строи</w:t>
      </w:r>
      <w:r>
        <w:rPr>
          <w:color w:val="000000"/>
          <w:sz w:val="28"/>
          <w:szCs w:val="28"/>
        </w:rPr>
        <w:t>тся на взаимодействии ребёнка с</w:t>
      </w:r>
      <w:r w:rsidRPr="00AC4081">
        <w:rPr>
          <w:color w:val="000000"/>
          <w:sz w:val="28"/>
          <w:szCs w:val="28"/>
        </w:rPr>
        <w:t xml:space="preserve"> взрослыми. Ей  </w:t>
      </w:r>
      <w:proofErr w:type="gramStart"/>
      <w:r w:rsidRPr="00AC4081">
        <w:rPr>
          <w:color w:val="000000"/>
          <w:sz w:val="28"/>
          <w:szCs w:val="28"/>
        </w:rPr>
        <w:t>присущи</w:t>
      </w:r>
      <w:proofErr w:type="gramEnd"/>
      <w:r w:rsidRPr="00AC4081">
        <w:rPr>
          <w:color w:val="000000"/>
          <w:sz w:val="28"/>
          <w:szCs w:val="28"/>
        </w:rPr>
        <w:t xml:space="preserve">  эмоциональная насыщенность и увлечённость детей, самостоятельность, активность, творчество. Основной источник, питающий сюжетно-ролевую игру ребёнка, это окружающий его мир, жизнь и деятельность взрослых и сверстников. Особенностью сюжетно-ролевой игры является наличие в ней воображаемой ситуации, своеобразие содержания. Многочисленные исследования отечественных педагогов и психологов (Д.Б. </w:t>
      </w:r>
      <w:proofErr w:type="spellStart"/>
      <w:r w:rsidRPr="00AC4081">
        <w:rPr>
          <w:color w:val="000000"/>
          <w:sz w:val="28"/>
          <w:szCs w:val="28"/>
        </w:rPr>
        <w:t>Эльконина</w:t>
      </w:r>
      <w:proofErr w:type="spellEnd"/>
      <w:r w:rsidRPr="00AC4081">
        <w:rPr>
          <w:color w:val="000000"/>
          <w:sz w:val="28"/>
          <w:szCs w:val="28"/>
        </w:rPr>
        <w:t xml:space="preserve">, </w:t>
      </w:r>
      <w:proofErr w:type="spellStart"/>
      <w:r w:rsidRPr="00AC4081">
        <w:rPr>
          <w:color w:val="000000"/>
          <w:sz w:val="28"/>
          <w:szCs w:val="28"/>
        </w:rPr>
        <w:t>Л.С.Выготский</w:t>
      </w:r>
      <w:proofErr w:type="spellEnd"/>
      <w:r w:rsidRPr="00AC4081">
        <w:rPr>
          <w:color w:val="000000"/>
          <w:sz w:val="28"/>
          <w:szCs w:val="28"/>
        </w:rPr>
        <w:t>) показали, что основным содержанием творческих сюжетно-ролевых игр детей является общественная жизнь взрослых в её разнообразных проявлениях. Таким образом, игра есть деятельность, в которой дети сами моделируют общественную жизнь взрослых. Сюжетно-ролевая игра в своей развитой форме носит коллективный характер. Это не означает, что дети не могут играть в одиночку, но наличие детского общества — это наиболее благоприятное условие для развития сюжетно-ролевых игр.</w:t>
      </w: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b/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 xml:space="preserve"> В соответствии с современными требованиями к дошкольному образованию и воспитанию, </w:t>
      </w:r>
      <w:r w:rsidRPr="00AC4081">
        <w:rPr>
          <w:b/>
          <w:color w:val="000000"/>
          <w:sz w:val="28"/>
          <w:szCs w:val="28"/>
        </w:rPr>
        <w:t>целью моей работы является: создание условий для активной и самостоятельной творческой деятельности, формирование у ребёнка межличностных отношений в процессе игры.</w:t>
      </w: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b/>
          <w:color w:val="000000"/>
          <w:sz w:val="28"/>
          <w:szCs w:val="28"/>
        </w:rPr>
      </w:pPr>
      <w:r w:rsidRPr="00AC4081">
        <w:rPr>
          <w:b/>
          <w:color w:val="000000"/>
          <w:sz w:val="28"/>
          <w:szCs w:val="28"/>
        </w:rPr>
        <w:t> Для реализации данной цели предполагаю</w:t>
      </w:r>
      <w:r w:rsidRPr="00AC4081">
        <w:rPr>
          <w:rStyle w:val="apple-converted-space"/>
          <w:b/>
          <w:color w:val="000000"/>
          <w:sz w:val="28"/>
          <w:szCs w:val="28"/>
        </w:rPr>
        <w:t> </w:t>
      </w:r>
      <w:r w:rsidRPr="00AC4081">
        <w:rPr>
          <w:rStyle w:val="a5"/>
          <w:b/>
          <w:color w:val="000000"/>
          <w:sz w:val="28"/>
          <w:szCs w:val="28"/>
        </w:rPr>
        <w:t>решение следующих задач:</w:t>
      </w:r>
    </w:p>
    <w:p w:rsidR="004A7103" w:rsidRPr="00AC4081" w:rsidRDefault="004A7103" w:rsidP="004A7103">
      <w:pPr>
        <w:numPr>
          <w:ilvl w:val="0"/>
          <w:numId w:val="1"/>
        </w:numPr>
        <w:shd w:val="clear" w:color="auto" w:fill="FFFFFF"/>
        <w:spacing w:after="120"/>
        <w:ind w:left="0"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 Создать предметно-игровую среду, отвечающую современным требованиям и способствующую развитию самостоятельной игровой деятельности.</w:t>
      </w:r>
    </w:p>
    <w:p w:rsidR="004A7103" w:rsidRPr="00AC4081" w:rsidRDefault="004A7103" w:rsidP="004A7103">
      <w:pPr>
        <w:numPr>
          <w:ilvl w:val="0"/>
          <w:numId w:val="1"/>
        </w:numPr>
        <w:shd w:val="clear" w:color="auto" w:fill="FFFFFF"/>
        <w:spacing w:after="120"/>
        <w:ind w:left="0"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 Освоить современные технологии и методы организации игры.</w:t>
      </w: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lastRenderedPageBreak/>
        <w:t xml:space="preserve"> На данном этапе освоила современную технологию формирования игровой деятельности, разработанную Н.А. Коротковой и Н.Я </w:t>
      </w:r>
      <w:proofErr w:type="spellStart"/>
      <w:r w:rsidRPr="00AC4081">
        <w:rPr>
          <w:color w:val="000000"/>
          <w:sz w:val="28"/>
          <w:szCs w:val="28"/>
        </w:rPr>
        <w:t>Михайленко</w:t>
      </w:r>
      <w:proofErr w:type="spellEnd"/>
      <w:r w:rsidRPr="00AC4081">
        <w:rPr>
          <w:color w:val="000000"/>
          <w:sz w:val="28"/>
          <w:szCs w:val="28"/>
        </w:rPr>
        <w:t xml:space="preserve">, изучила метод комплексного руководства игрой Е.В.Зворыгиной и С.Л. </w:t>
      </w:r>
      <w:proofErr w:type="spellStart"/>
      <w:r w:rsidRPr="00AC4081">
        <w:rPr>
          <w:color w:val="000000"/>
          <w:sz w:val="28"/>
          <w:szCs w:val="28"/>
        </w:rPr>
        <w:t>Новосёловой</w:t>
      </w:r>
      <w:proofErr w:type="spellEnd"/>
      <w:r w:rsidRPr="00AC4081">
        <w:rPr>
          <w:color w:val="000000"/>
          <w:sz w:val="28"/>
          <w:szCs w:val="28"/>
        </w:rPr>
        <w:t>.</w:t>
      </w: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 </w:t>
      </w: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color w:val="000000"/>
          <w:sz w:val="28"/>
          <w:szCs w:val="28"/>
        </w:rPr>
      </w:pPr>
      <w:r w:rsidRPr="00AC4081">
        <w:rPr>
          <w:rStyle w:val="100"/>
          <w:sz w:val="28"/>
          <w:szCs w:val="28"/>
        </w:rPr>
        <w:t>/ Т. И. Бабаева, А. Г. Гогоберидзе, 3. А. Михайлова</w:t>
      </w:r>
      <w:r w:rsidRPr="00AC4081">
        <w:rPr>
          <w:color w:val="000000"/>
          <w:sz w:val="28"/>
          <w:szCs w:val="28"/>
        </w:rPr>
        <w:t> Работая по теме, разработала планирование сюжетно-ролевых игр с учётом возможностей детского сада и особенностями детей младшего и старшего дошкольного возраста.  Организую</w:t>
      </w:r>
      <w:r>
        <w:rPr>
          <w:color w:val="000000"/>
          <w:sz w:val="28"/>
          <w:szCs w:val="28"/>
        </w:rPr>
        <w:t>,</w:t>
      </w:r>
      <w:r w:rsidRPr="00AC4081">
        <w:rPr>
          <w:color w:val="000000"/>
          <w:sz w:val="28"/>
          <w:szCs w:val="28"/>
        </w:rPr>
        <w:t xml:space="preserve"> обсуждения с детьми возможных вариантов игр, обеспечиваю условия для творческой самореализации. Сочетаю коллективные и индивидуальные виды деятельности детей, отводя приоритет их собственной инициативе, фантазии и желаниям.</w:t>
      </w: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 В процессе работы создаю предметно- игровую деятельность, которая способствует закреплению сформированных в совместной деятельности способов построения игры, творческому развитию сюжета через внесение «ключевых» игрушек, появлению новых видов игр.</w:t>
      </w: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 Мною оформлены центры для игр «Доктор Айболит», «</w:t>
      </w:r>
      <w:proofErr w:type="spellStart"/>
      <w:r w:rsidRPr="00AC4081">
        <w:rPr>
          <w:color w:val="000000"/>
          <w:sz w:val="28"/>
          <w:szCs w:val="28"/>
        </w:rPr>
        <w:t>Минимаркет</w:t>
      </w:r>
      <w:proofErr w:type="spellEnd"/>
      <w:r w:rsidRPr="00AC4081">
        <w:rPr>
          <w:color w:val="000000"/>
          <w:sz w:val="28"/>
          <w:szCs w:val="28"/>
        </w:rPr>
        <w:t>», «Салон красоты», «Библиотека», « Морские путешествия», « Космос»,  которые пополняются и расширяются с учётом возрастных особенностей, развития и становления этапов формирования игры, сделан стол для игр-манипуляций с предметами для развития моторики рук.</w:t>
      </w: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 Для развития у детей ролевых действий необходимо умение перевоплощаться. С этой целью использую костюмы и атрибуты (фартук для мамы, белый халат для врача, фуражка для милиционера, скафандры и пульт управлен</w:t>
      </w:r>
      <w:r>
        <w:rPr>
          <w:color w:val="000000"/>
          <w:sz w:val="28"/>
          <w:szCs w:val="28"/>
        </w:rPr>
        <w:t>ия полётом для игры в « Космос»</w:t>
      </w:r>
      <w:r w:rsidRPr="00AC4081">
        <w:rPr>
          <w:color w:val="000000"/>
          <w:sz w:val="28"/>
          <w:szCs w:val="28"/>
        </w:rPr>
        <w:t>), в изготовлении которых оказывают помощь родители.</w:t>
      </w: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 Развитию игровой деятельности способствует использование «Игротеки», регулярное пополнение игрового материала, изготовление атрибутов для игр, выставки книг, изготовление и рассматривание тематических альбомов, чтение художественных произведений.</w:t>
      </w: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 Играя с детьми, создаю проблемные ситуации. Это побуждает детей обсуждать замысел, подбирать необходимые материалы для деятельности.</w:t>
      </w: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b/>
          <w:color w:val="000000"/>
          <w:sz w:val="28"/>
          <w:szCs w:val="28"/>
        </w:rPr>
      </w:pPr>
      <w:r w:rsidRPr="00AC4081">
        <w:rPr>
          <w:b/>
          <w:color w:val="000000"/>
          <w:sz w:val="28"/>
          <w:szCs w:val="28"/>
        </w:rPr>
        <w:t> В своей работе использую три принципа организации игры в детском саду:</w:t>
      </w:r>
    </w:p>
    <w:p w:rsidR="004A7103" w:rsidRPr="00AC4081" w:rsidRDefault="004A7103" w:rsidP="004A7103">
      <w:pPr>
        <w:numPr>
          <w:ilvl w:val="0"/>
          <w:numId w:val="2"/>
        </w:numPr>
        <w:shd w:val="clear" w:color="auto" w:fill="FFFFFF"/>
        <w:spacing w:after="120"/>
        <w:ind w:left="0"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 Для того чтобы дети овладели игровыми умениями, я сама играю с детьми.</w:t>
      </w:r>
    </w:p>
    <w:p w:rsidR="004A7103" w:rsidRPr="00AC4081" w:rsidRDefault="004A7103" w:rsidP="004A7103">
      <w:pPr>
        <w:numPr>
          <w:ilvl w:val="0"/>
          <w:numId w:val="2"/>
        </w:numPr>
        <w:shd w:val="clear" w:color="auto" w:fill="FFFFFF"/>
        <w:spacing w:after="120"/>
        <w:ind w:left="0"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 Играю с детьми на протяжении всего дошкольного детства, но на каждом возрастном этапе разворачиваю игру особым способом так, чтобы детям «открывался и усваивался» новый, более сложный способ её построения.</w:t>
      </w:r>
    </w:p>
    <w:p w:rsidR="004A7103" w:rsidRPr="00AC4081" w:rsidRDefault="004A7103" w:rsidP="004A7103">
      <w:pPr>
        <w:numPr>
          <w:ilvl w:val="0"/>
          <w:numId w:val="2"/>
        </w:numPr>
        <w:shd w:val="clear" w:color="auto" w:fill="FFFFFF"/>
        <w:spacing w:after="120"/>
        <w:ind w:left="0"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lastRenderedPageBreak/>
        <w:t xml:space="preserve"> Начиная с </w:t>
      </w:r>
      <w:r w:rsidRPr="00AC4081">
        <w:rPr>
          <w:b/>
          <w:sz w:val="28"/>
          <w:szCs w:val="28"/>
        </w:rPr>
        <w:t>раннего возраста</w:t>
      </w:r>
      <w:r w:rsidRPr="00AC4081">
        <w:rPr>
          <w:color w:val="000000"/>
          <w:sz w:val="28"/>
          <w:szCs w:val="28"/>
        </w:rPr>
        <w:t>, формирую игровые умения и одновременно ориентирую ребёнка на осуществление игрового действия, на пояснение его смысла партнёром- взрослым и сверстником, на создание психологического комфорта в совместной игре.</w:t>
      </w:r>
    </w:p>
    <w:p w:rsidR="004A7103" w:rsidRPr="00AC4081" w:rsidRDefault="004A7103" w:rsidP="004A7103">
      <w:pPr>
        <w:pStyle w:val="a4"/>
        <w:shd w:val="clear" w:color="auto" w:fill="F4F4F4"/>
        <w:spacing w:before="90" w:beforeAutospacing="0" w:after="90" w:afterAutospacing="0"/>
        <w:ind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Наблюдая за игрой младших дошкольников, замечаешь, что каждый ребенок играет со своей игрушкой. Для совместной игры ребята не объединяются, некоторые вообще не играют, а только наблюдают. Часто возникают конфликты из-за игрушек: многим хочется поиграть с пушистой кошкой, маленьким самосвалом, которых не хватает на всех.</w:t>
      </w:r>
    </w:p>
    <w:p w:rsidR="004A7103" w:rsidRPr="00AC4081" w:rsidRDefault="004A7103" w:rsidP="004A7103">
      <w:pPr>
        <w:pStyle w:val="a4"/>
        <w:shd w:val="clear" w:color="auto" w:fill="F4F4F4"/>
        <w:spacing w:before="90" w:beforeAutospacing="0" w:after="90" w:afterAutospacing="0"/>
        <w:ind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Мы решили объединить детей в совместные игры, выработать доброжелательное отношение друг к другу, умение договариваться, во что и как они будут играть.</w:t>
      </w:r>
      <w:r>
        <w:rPr>
          <w:color w:val="000000"/>
          <w:sz w:val="28"/>
          <w:szCs w:val="28"/>
        </w:rPr>
        <w:t xml:space="preserve"> </w:t>
      </w:r>
      <w:r w:rsidRPr="00AC4081">
        <w:rPr>
          <w:color w:val="000000"/>
          <w:sz w:val="28"/>
          <w:szCs w:val="28"/>
        </w:rPr>
        <w:t xml:space="preserve">Для объединения детей в совместных играх мы использовали различные приемы. Например, Ваня возит грузовую машину, а Витя что-то начал строить, беря время от времени детали из строителя. Предлагаю Ване подвозить Вите детали, и чтобы быстрее была закончена постройка, подключаю к ней Илью.  </w:t>
      </w:r>
      <w:r>
        <w:rPr>
          <w:color w:val="000000"/>
          <w:sz w:val="28"/>
          <w:szCs w:val="28"/>
        </w:rPr>
        <w:t>«Илья</w:t>
      </w:r>
      <w:r w:rsidRPr="00AC4081">
        <w:rPr>
          <w:color w:val="000000"/>
          <w:sz w:val="28"/>
          <w:szCs w:val="28"/>
        </w:rPr>
        <w:t>, помоги, пожалуйста, Вите» - прошу я. Игра обретает новый характер, в ней участвует уже группа детей. В конце игры</w:t>
      </w:r>
      <w:r w:rsidRPr="00AC4081">
        <w:rPr>
          <w:color w:val="444444"/>
          <w:sz w:val="28"/>
          <w:szCs w:val="28"/>
        </w:rPr>
        <w:t xml:space="preserve"> </w:t>
      </w:r>
      <w:r w:rsidRPr="00AC4081">
        <w:rPr>
          <w:sz w:val="28"/>
          <w:szCs w:val="28"/>
        </w:rPr>
        <w:t>обратила их внимание на то, какую хорошую дорогу для машин построили мальчики. Потом когда дети будут, что-то строить, они будут объединяться</w:t>
      </w:r>
      <w:r w:rsidRPr="00AC4081">
        <w:rPr>
          <w:color w:val="444444"/>
          <w:sz w:val="28"/>
          <w:szCs w:val="28"/>
        </w:rPr>
        <w:t>.</w:t>
      </w: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 В игре с детьми принимаю позицию играющего «партнёра», с которым ребёнок чувствовал бы себя свободным и равным в возможности включения в игру и выхода из неё, ощущая себя вне оценок: хорошо-плохо, правильн</w:t>
      </w:r>
      <w:proofErr w:type="gramStart"/>
      <w:r w:rsidRPr="00AC4081">
        <w:rPr>
          <w:color w:val="000000"/>
          <w:sz w:val="28"/>
          <w:szCs w:val="28"/>
        </w:rPr>
        <w:t>о-</w:t>
      </w:r>
      <w:proofErr w:type="gramEnd"/>
      <w:r w:rsidRPr="00AC4081">
        <w:rPr>
          <w:color w:val="000000"/>
          <w:sz w:val="28"/>
          <w:szCs w:val="28"/>
        </w:rPr>
        <w:t xml:space="preserve"> неправильно, ибо к игре они не применимы. В совместной игре с детьми, при создании условий для их самостоятельной деятельности, не допускаю принуждения, навязывания тем, игровых ролей, форм игры.</w:t>
      </w: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 У детей средней группы детского сада появляются коллективные игры, что создаёт возможность для быстрого развития и изменения как тематики и содержания</w:t>
      </w:r>
      <w:r>
        <w:rPr>
          <w:color w:val="000000"/>
          <w:sz w:val="28"/>
          <w:szCs w:val="28"/>
        </w:rPr>
        <w:t>,</w:t>
      </w:r>
      <w:r w:rsidRPr="00AC4081">
        <w:rPr>
          <w:color w:val="000000"/>
          <w:sz w:val="28"/>
          <w:szCs w:val="28"/>
        </w:rPr>
        <w:t xml:space="preserve"> так и структуры игры. Играя с детьми</w:t>
      </w:r>
      <w:r w:rsidRPr="00AC4081">
        <w:rPr>
          <w:rStyle w:val="apple-converted-space"/>
          <w:color w:val="000000"/>
          <w:sz w:val="28"/>
          <w:szCs w:val="28"/>
        </w:rPr>
        <w:t> </w:t>
      </w:r>
      <w:hyperlink r:id="rId5" w:tooltip="Средняя группа" w:history="1">
        <w:r w:rsidRPr="00AC4081">
          <w:rPr>
            <w:rStyle w:val="a3"/>
            <w:b/>
            <w:sz w:val="28"/>
            <w:szCs w:val="28"/>
          </w:rPr>
          <w:t>средней группы</w:t>
        </w:r>
      </w:hyperlink>
      <w:r w:rsidRPr="00AC4081">
        <w:rPr>
          <w:b/>
          <w:color w:val="000000"/>
          <w:sz w:val="28"/>
          <w:szCs w:val="28"/>
        </w:rPr>
        <w:t>,</w:t>
      </w:r>
      <w:r w:rsidRPr="00AC4081">
        <w:rPr>
          <w:color w:val="000000"/>
          <w:sz w:val="28"/>
          <w:szCs w:val="28"/>
        </w:rPr>
        <w:t xml:space="preserve"> обогащаю содержание игр, возникающих в группе, формирую умения организованно играть небольшими группами, сговариваться по поводу игры, поддерживать в игре дружелюбные отношения. Для решения этих задач  использую косвенные приёмы руководства: обогащаю знания детей в связи с темой возникшей игры. У детей средней группы часто одновременно возникает несколько игр на разные темы. В таких случаях  сначала помогаю детям расширить знания для одной игры, а затем постепенно перехожу к углублению содержания других. Также  использую разнообразные приёмы формирования у детей умения организовать совместные игры. Проявляю интерес к играм детей и, задавая отдельным группам вопросы, постепенно приучаю детей обдумывать тему и содержание игры, договариваться, распределять роли. При этом  использую короткие разговоры с детьми о содержании предстоящей игры, о распределении ролей в ней, помогаю детя</w:t>
      </w:r>
      <w:r>
        <w:rPr>
          <w:color w:val="000000"/>
          <w:sz w:val="28"/>
          <w:szCs w:val="28"/>
        </w:rPr>
        <w:t xml:space="preserve">м </w:t>
      </w:r>
      <w:r>
        <w:rPr>
          <w:color w:val="000000"/>
          <w:sz w:val="28"/>
          <w:szCs w:val="28"/>
        </w:rPr>
        <w:lastRenderedPageBreak/>
        <w:t>справедливо распределить роли</w:t>
      </w:r>
      <w:r w:rsidRPr="00AC4081">
        <w:rPr>
          <w:color w:val="000000"/>
          <w:sz w:val="28"/>
          <w:szCs w:val="28"/>
        </w:rPr>
        <w:t>, направляю внимание детей на подбор игрушек и т.д.</w:t>
      </w: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sz w:val="28"/>
          <w:szCs w:val="28"/>
        </w:rPr>
      </w:pPr>
      <w:r w:rsidRPr="00AC4081">
        <w:rPr>
          <w:color w:val="000000"/>
          <w:sz w:val="28"/>
          <w:szCs w:val="28"/>
        </w:rPr>
        <w:t> В средней группе, участвуя в игре, беру на себя не основную, а второстепенную роль, с тем, чтобы направить игру или оказать детям помощь в преодолении возникших затруднений.</w:t>
      </w:r>
      <w:r>
        <w:rPr>
          <w:color w:val="000000"/>
          <w:sz w:val="28"/>
          <w:szCs w:val="28"/>
        </w:rPr>
        <w:t xml:space="preserve"> С</w:t>
      </w:r>
      <w:r w:rsidRPr="00AC4081">
        <w:rPr>
          <w:sz w:val="28"/>
          <w:szCs w:val="28"/>
        </w:rPr>
        <w:t>южеты игр развиваются как через самостоятельные, так и через дидактические игры во время занятий. Содержание каждой из них дает конкретные примеры положительного отношения друг к другу, а также  к игрушкам и предметам. Можно провести дидактическую игру «Магазин игрушек», в процессе которой дети будут давать характеристику игрушкам, учиться вежливо, разговаривать с продавцом. У ребят появятся новые знания, опыт, который они успешно применят. Такие игры как: «Уложи куклу</w:t>
      </w:r>
      <w:r w:rsidRPr="00AC4081">
        <w:rPr>
          <w:color w:val="444444"/>
          <w:sz w:val="28"/>
          <w:szCs w:val="28"/>
        </w:rPr>
        <w:t xml:space="preserve"> </w:t>
      </w:r>
      <w:r w:rsidRPr="00AC4081">
        <w:rPr>
          <w:sz w:val="28"/>
          <w:szCs w:val="28"/>
        </w:rPr>
        <w:t>спать», «День рождения куклы Тани», «К нам гости пришли», способствуют развитию речи.</w:t>
      </w:r>
    </w:p>
    <w:p w:rsidR="004A7103" w:rsidRPr="00AC4081" w:rsidRDefault="004A7103" w:rsidP="004A7103">
      <w:pPr>
        <w:pStyle w:val="a4"/>
        <w:shd w:val="clear" w:color="auto" w:fill="F4F4F4"/>
        <w:spacing w:before="90" w:beforeAutospacing="0" w:after="90" w:afterAutospacing="0"/>
        <w:ind w:firstLine="709"/>
        <w:rPr>
          <w:sz w:val="28"/>
          <w:szCs w:val="28"/>
        </w:rPr>
      </w:pPr>
      <w:r w:rsidRPr="00AC4081">
        <w:rPr>
          <w:sz w:val="28"/>
          <w:szCs w:val="28"/>
        </w:rPr>
        <w:t>Совместная игра доставляет детям большое удовольствие, именно здесь появляются первые ростки дружбы, начинаются первые переживания.</w:t>
      </w:r>
    </w:p>
    <w:p w:rsidR="004A7103" w:rsidRPr="00AC4081" w:rsidRDefault="004A7103" w:rsidP="004A7103">
      <w:pPr>
        <w:pStyle w:val="a4"/>
        <w:shd w:val="clear" w:color="auto" w:fill="F4F4F4"/>
        <w:spacing w:before="90" w:beforeAutospacing="0" w:after="90" w:afterAutospacing="0"/>
        <w:ind w:firstLine="709"/>
        <w:rPr>
          <w:sz w:val="28"/>
          <w:szCs w:val="28"/>
        </w:rPr>
      </w:pPr>
      <w:r w:rsidRPr="00AC4081">
        <w:rPr>
          <w:sz w:val="28"/>
          <w:szCs w:val="28"/>
        </w:rPr>
        <w:t xml:space="preserve">Постепенно нужно учить детей самостоятельно строить сюжет и реализовывать его, используя знания, полученные при наблюдении за окружающей жизнью, слушании сказок, </w:t>
      </w:r>
      <w:proofErr w:type="spellStart"/>
      <w:r w:rsidRPr="00AC4081">
        <w:rPr>
          <w:sz w:val="28"/>
          <w:szCs w:val="28"/>
        </w:rPr>
        <w:t>потешек</w:t>
      </w:r>
      <w:proofErr w:type="spellEnd"/>
      <w:r w:rsidRPr="00AC4081">
        <w:rPr>
          <w:sz w:val="28"/>
          <w:szCs w:val="28"/>
        </w:rPr>
        <w:t>, рассказов. Наблюдения нужно строить так, чтобы в центре находился обязательно человек, осуществляющий трудовую деятельность. Например, наблюдая с детьми работу шофера, няни, врача, обратить внимание на то, что шофер работает на машине и привозит продукты, няня  наводит чистоту в комнатах, накрывает столы, мое</w:t>
      </w:r>
      <w:r>
        <w:rPr>
          <w:sz w:val="28"/>
          <w:szCs w:val="28"/>
        </w:rPr>
        <w:t>т посуду, врач лечит детей и </w:t>
      </w:r>
      <w:r w:rsidRPr="00AC4081">
        <w:rPr>
          <w:sz w:val="28"/>
          <w:szCs w:val="28"/>
        </w:rPr>
        <w:t>взрослых. Таким образом, внимание детей переключается от игровых действий, связанных с предметом, к игровым действиям, связанным с ролью. Однако одного этого не достаточно для возникновения игры. Нужно показать детям, как использовать полученные знания, какой игровой материал выбрать.</w:t>
      </w:r>
    </w:p>
    <w:p w:rsidR="004A7103" w:rsidRPr="00AC4081" w:rsidRDefault="004A7103" w:rsidP="004A7103">
      <w:pPr>
        <w:pStyle w:val="a4"/>
        <w:shd w:val="clear" w:color="auto" w:fill="F4F4F4"/>
        <w:spacing w:before="90" w:beforeAutospacing="0" w:after="90" w:afterAutospacing="0"/>
        <w:ind w:firstLine="709"/>
        <w:rPr>
          <w:color w:val="444444"/>
          <w:sz w:val="28"/>
          <w:szCs w:val="28"/>
        </w:rPr>
      </w:pPr>
      <w:r w:rsidRPr="00AC4081">
        <w:rPr>
          <w:sz w:val="28"/>
          <w:szCs w:val="28"/>
        </w:rPr>
        <w:t xml:space="preserve">Остановимся на любимой детьми игре в больницу. Сначала их нужно познакомить с книгой К. Чуковского «Айболит», обратить внимание на обложку, на которой нарисован доктор в белом халате. Затем рассмотреть иллюстрации, изображающие то, как Айболит лечит </w:t>
      </w:r>
      <w:proofErr w:type="gramStart"/>
      <w:r w:rsidRPr="00AC4081">
        <w:rPr>
          <w:sz w:val="28"/>
          <w:szCs w:val="28"/>
        </w:rPr>
        <w:t>зверюшек</w:t>
      </w:r>
      <w:proofErr w:type="gramEnd"/>
      <w:r w:rsidRPr="00AC4081">
        <w:rPr>
          <w:sz w:val="28"/>
          <w:szCs w:val="28"/>
        </w:rPr>
        <w:t xml:space="preserve"> (ставит градусник, дает лекарства).  Дальше побеседовать с детьми о том кто из них был в поликлинике и что там делал. Затем посетить врача в детском</w:t>
      </w:r>
      <w:r w:rsidRPr="00AC4081">
        <w:rPr>
          <w:color w:val="444444"/>
          <w:sz w:val="28"/>
          <w:szCs w:val="28"/>
        </w:rPr>
        <w:t xml:space="preserve"> </w:t>
      </w:r>
      <w:r w:rsidRPr="00AC4081">
        <w:rPr>
          <w:sz w:val="28"/>
          <w:szCs w:val="28"/>
        </w:rPr>
        <w:t>саду, посмотреть весы, шкаф, где хранятся лекарства, бинты, вата, коробочки со шприцами и т.д. понаблюдать за работой врача. Объяснить, что врач и медсестра заботятся о здоровье, делают прививки, чтобы никто не болел. Потом можно перейти к игре.</w:t>
      </w:r>
    </w:p>
    <w:p w:rsidR="004A7103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 У детей старшего дошкольного возраста</w:t>
      </w:r>
      <w:r w:rsidRPr="00AC4081">
        <w:rPr>
          <w:rStyle w:val="apple-converted-space"/>
          <w:color w:val="000000"/>
          <w:sz w:val="28"/>
          <w:szCs w:val="28"/>
        </w:rPr>
        <w:t> </w:t>
      </w:r>
      <w:r w:rsidRPr="00AC4081">
        <w:rPr>
          <w:color w:val="000000"/>
          <w:sz w:val="28"/>
          <w:szCs w:val="28"/>
        </w:rPr>
        <w:t xml:space="preserve">развивается содержание игры. В играх, наряду с действиями, начинают отражаться разнообразные общественные отношения, поступки. В играх находит отражение специфика деятельности взрослых, их взаимодействия в труде, их отношения к труду и друг к другу в процессе труда. </w:t>
      </w: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lastRenderedPageBreak/>
        <w:t>Изменение тематики игр и их содержания на данном возрастном этапе связано с расширением их источников. Постепенно в играх старшего дошкольника всё большее место начинает занимать о</w:t>
      </w:r>
      <w:r>
        <w:rPr>
          <w:color w:val="000000"/>
          <w:sz w:val="28"/>
          <w:szCs w:val="28"/>
        </w:rPr>
        <w:t>посредованный опыт, т.е. знания</w:t>
      </w:r>
      <w:r w:rsidRPr="00AC4081">
        <w:rPr>
          <w:color w:val="000000"/>
          <w:sz w:val="28"/>
          <w:szCs w:val="28"/>
        </w:rPr>
        <w:t>, полученные из книг, рассказов взрослых. Меняется и характер непосредственного опыта: дети отражают не только те события, в которых они сами принимали участие, но и те, которые они наблюдали на экскурсиях, прогулках, в повседневной жизни. Когда ребёнок уже овладел основами ролевого поведения, для меня важно научить его развёртывать в игре разнообразные сюжеты, центром которых является привлекающая его роль. Для этого необходимо показать ребёнку, что роль может быть включена не только в одну, а в различные взаимосвязи с другими ролями.</w:t>
      </w: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 xml:space="preserve">  </w:t>
      </w:r>
      <w:r>
        <w:rPr>
          <w:color w:val="000000"/>
          <w:sz w:val="28"/>
          <w:szCs w:val="28"/>
        </w:rPr>
        <w:t>С</w:t>
      </w:r>
      <w:r w:rsidRPr="00AC4081">
        <w:rPr>
          <w:color w:val="000000"/>
          <w:sz w:val="28"/>
          <w:szCs w:val="28"/>
        </w:rPr>
        <w:t xml:space="preserve">читаю, что одним из эффективных средств формирования у детей умений согласованно развёртывать новые разнообразные сюжеты игры, является совместная игра воспитателя с детьми, однако по форме она </w:t>
      </w:r>
      <w:proofErr w:type="gramStart"/>
      <w:r w:rsidRPr="00AC4081">
        <w:rPr>
          <w:color w:val="000000"/>
          <w:sz w:val="28"/>
          <w:szCs w:val="28"/>
        </w:rPr>
        <w:t>совершенно  отлична</w:t>
      </w:r>
      <w:proofErr w:type="gramEnd"/>
      <w:r w:rsidRPr="00AC4081">
        <w:rPr>
          <w:color w:val="000000"/>
          <w:sz w:val="28"/>
          <w:szCs w:val="28"/>
        </w:rPr>
        <w:t xml:space="preserve"> от игр воспитателя с детьми на предыдущем возрастном этапе. Это своеобразная совместная «игра-придумывание», которая протекает чисто в словесном плане. Организуя игры с детьми старшего дошкольного возраста, развиваю у них самостоятельность и самоорганизацию, формирую умение договориться о теме игры, распределять роли, наметить основное развитие сюжета, подготовить игровую обстановку. Во всех возрастных группах периодически предлагаю новую тему игры, при этом не навязываю сюжет детям, а стараюсь лишь возбудить интерес. Играя с детьми, замечаю изменения в их настроении, поведении и самочувствии. Как можно чаще </w:t>
      </w:r>
      <w:r>
        <w:rPr>
          <w:color w:val="000000"/>
          <w:sz w:val="28"/>
          <w:szCs w:val="28"/>
        </w:rPr>
        <w:t>хвалю и поощряю каждого ребёнка</w:t>
      </w:r>
      <w:r w:rsidRPr="00AC4081">
        <w:rPr>
          <w:color w:val="000000"/>
          <w:sz w:val="28"/>
          <w:szCs w:val="28"/>
        </w:rPr>
        <w:t xml:space="preserve">, чтобы никто из них не потерял интереса к игре. В своей работе стараюсь, чтобы каждый ребёнок </w:t>
      </w:r>
      <w:proofErr w:type="spellStart"/>
      <w:r w:rsidRPr="00AC4081">
        <w:rPr>
          <w:color w:val="000000"/>
          <w:sz w:val="28"/>
          <w:szCs w:val="28"/>
        </w:rPr>
        <w:t>самореализо</w:t>
      </w:r>
      <w:r>
        <w:rPr>
          <w:color w:val="000000"/>
          <w:sz w:val="28"/>
          <w:szCs w:val="28"/>
        </w:rPr>
        <w:t>вы</w:t>
      </w:r>
      <w:r w:rsidRPr="00AC4081">
        <w:rPr>
          <w:color w:val="000000"/>
          <w:sz w:val="28"/>
          <w:szCs w:val="28"/>
        </w:rPr>
        <w:t>вался</w:t>
      </w:r>
      <w:proofErr w:type="spellEnd"/>
      <w:r w:rsidRPr="00AC4081">
        <w:rPr>
          <w:color w:val="000000"/>
          <w:sz w:val="28"/>
          <w:szCs w:val="28"/>
        </w:rPr>
        <w:t xml:space="preserve"> в игре, проявил своё неповторимое творчество.</w:t>
      </w: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 Как показала диагностика эмоционального благополучия ребёнка, у детей моей группы высокий уровень коэффициента удовлетворённости, в группе нет изолированных детей.</w:t>
      </w:r>
    </w:p>
    <w:p w:rsidR="004A7103" w:rsidRPr="00AC4081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Работая по данной теме, </w:t>
      </w:r>
      <w:r w:rsidRPr="00AC4081">
        <w:rPr>
          <w:color w:val="000000"/>
          <w:sz w:val="28"/>
          <w:szCs w:val="28"/>
        </w:rPr>
        <w:t xml:space="preserve"> </w:t>
      </w:r>
      <w:r w:rsidRPr="00FE45F7">
        <w:rPr>
          <w:sz w:val="28"/>
          <w:szCs w:val="28"/>
        </w:rPr>
        <w:t>пришла</w:t>
      </w:r>
      <w:r w:rsidRPr="00AC4081">
        <w:rPr>
          <w:b/>
          <w:sz w:val="28"/>
          <w:szCs w:val="28"/>
        </w:rPr>
        <w:t xml:space="preserve"> к выводу</w:t>
      </w:r>
      <w:r w:rsidRPr="00AC4081">
        <w:rPr>
          <w:color w:val="000000"/>
          <w:sz w:val="28"/>
          <w:szCs w:val="28"/>
        </w:rPr>
        <w:t>, что сюжетно – ролевая игра – это:</w:t>
      </w:r>
    </w:p>
    <w:p w:rsidR="004A7103" w:rsidRPr="00AC4081" w:rsidRDefault="004A7103" w:rsidP="004A7103">
      <w:pPr>
        <w:numPr>
          <w:ilvl w:val="0"/>
          <w:numId w:val="3"/>
        </w:numPr>
        <w:shd w:val="clear" w:color="auto" w:fill="FFFFFF"/>
        <w:spacing w:after="120"/>
        <w:ind w:left="0"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 Обеспечение здорового образа жизни ребёнка;</w:t>
      </w:r>
    </w:p>
    <w:p w:rsidR="004A7103" w:rsidRPr="00AC4081" w:rsidRDefault="004A7103" w:rsidP="004A7103">
      <w:pPr>
        <w:numPr>
          <w:ilvl w:val="0"/>
          <w:numId w:val="3"/>
        </w:numPr>
        <w:shd w:val="clear" w:color="auto" w:fill="FFFFFF"/>
        <w:spacing w:after="120"/>
        <w:ind w:left="0"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Приобщение к общечеловеческим ценностям;</w:t>
      </w:r>
    </w:p>
    <w:p w:rsidR="004A7103" w:rsidRPr="00AC4081" w:rsidRDefault="004A7103" w:rsidP="004A7103">
      <w:pPr>
        <w:numPr>
          <w:ilvl w:val="0"/>
          <w:numId w:val="3"/>
        </w:numPr>
        <w:shd w:val="clear" w:color="auto" w:fill="FFFFFF"/>
        <w:spacing w:after="120"/>
        <w:ind w:left="0"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Соединение знаний с собственной активностью детей;</w:t>
      </w:r>
    </w:p>
    <w:p w:rsidR="004A7103" w:rsidRPr="00AC4081" w:rsidRDefault="004A7103" w:rsidP="004A7103">
      <w:pPr>
        <w:numPr>
          <w:ilvl w:val="0"/>
          <w:numId w:val="3"/>
        </w:numPr>
        <w:shd w:val="clear" w:color="auto" w:fill="FFFFFF"/>
        <w:spacing w:after="120"/>
        <w:ind w:left="0" w:firstLine="709"/>
        <w:rPr>
          <w:color w:val="000000"/>
          <w:sz w:val="28"/>
          <w:szCs w:val="28"/>
        </w:rPr>
      </w:pPr>
      <w:r w:rsidRPr="00AC4081">
        <w:rPr>
          <w:color w:val="000000"/>
          <w:sz w:val="28"/>
          <w:szCs w:val="28"/>
        </w:rPr>
        <w:t>Социально – нравственное развитие ребёнка и формирование его самосознания.</w:t>
      </w:r>
    </w:p>
    <w:p w:rsidR="004A7103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sz w:val="28"/>
          <w:szCs w:val="28"/>
        </w:rPr>
      </w:pPr>
      <w:r w:rsidRPr="002A7FA9">
        <w:rPr>
          <w:sz w:val="28"/>
          <w:szCs w:val="28"/>
        </w:rPr>
        <w:t> Работая с детьми в группе, создаю обстановку психологического комфорта и удовлетворения каждого ребёнка</w:t>
      </w:r>
      <w:proofErr w:type="gramStart"/>
      <w:r w:rsidRPr="002A7FA9">
        <w:rPr>
          <w:sz w:val="28"/>
          <w:szCs w:val="28"/>
        </w:rPr>
        <w:t xml:space="preserve"> .</w:t>
      </w:r>
      <w:proofErr w:type="gramEnd"/>
      <w:r w:rsidRPr="002A7FA9">
        <w:rPr>
          <w:sz w:val="28"/>
          <w:szCs w:val="28"/>
        </w:rPr>
        <w:t xml:space="preserve"> В результате моей работы дети стали более активны, оживлен</w:t>
      </w:r>
      <w:r>
        <w:rPr>
          <w:sz w:val="28"/>
          <w:szCs w:val="28"/>
        </w:rPr>
        <w:t xml:space="preserve">ы, свободнее вступают во </w:t>
      </w:r>
      <w:proofErr w:type="spellStart"/>
      <w:r>
        <w:rPr>
          <w:sz w:val="28"/>
          <w:szCs w:val="28"/>
        </w:rPr>
        <w:t>взаимо</w:t>
      </w:r>
      <w:r w:rsidRPr="002A7FA9">
        <w:rPr>
          <w:sz w:val="28"/>
          <w:szCs w:val="28"/>
        </w:rPr>
        <w:t>ействие</w:t>
      </w:r>
      <w:proofErr w:type="spellEnd"/>
      <w:r w:rsidRPr="002A7FA9">
        <w:rPr>
          <w:sz w:val="28"/>
          <w:szCs w:val="28"/>
        </w:rPr>
        <w:t>, подключаются к уже играющим сверстникам, уверены и самостоятельны в игре.</w:t>
      </w:r>
    </w:p>
    <w:p w:rsidR="004A7103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rStyle w:val="a6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EF1F85">
        <w:rPr>
          <w:rStyle w:val="a6"/>
          <w:rFonts w:ascii="Arial" w:hAnsi="Arial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В своей работе я использую такие формы работы с родителями</w:t>
      </w:r>
      <w:r>
        <w:rPr>
          <w:rStyle w:val="a6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:</w:t>
      </w:r>
    </w:p>
    <w:p w:rsidR="004A7103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1</w:t>
      </w:r>
      <w:r w:rsidRPr="00EF1F85">
        <w:rPr>
          <w:rFonts w:ascii="Arial" w:hAnsi="Arial" w:cs="Arial"/>
          <w:color w:val="000000"/>
          <w:shd w:val="clear" w:color="auto" w:fill="FFFFFF"/>
        </w:rPr>
        <w:t>.Родительские собрания;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2.Викторины «</w:t>
      </w:r>
      <w:proofErr w:type="gramStart"/>
      <w:r w:rsidRPr="00EF1F85">
        <w:rPr>
          <w:rFonts w:ascii="Arial" w:hAnsi="Arial" w:cs="Arial"/>
          <w:color w:val="000000"/>
          <w:shd w:val="clear" w:color="auto" w:fill="FFFFFF"/>
        </w:rPr>
        <w:t>Учимся</w:t>
      </w:r>
      <w:proofErr w:type="gramEnd"/>
      <w:r w:rsidRPr="00EF1F85">
        <w:rPr>
          <w:rFonts w:ascii="Arial" w:hAnsi="Arial" w:cs="Arial"/>
          <w:color w:val="000000"/>
          <w:shd w:val="clear" w:color="auto" w:fill="FFFFFF"/>
        </w:rPr>
        <w:t xml:space="preserve"> играя», «Поиграй-ка»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3.Анкетирование и тестирование родителей «</w:t>
      </w:r>
      <w:r>
        <w:rPr>
          <w:rFonts w:ascii="Arial" w:hAnsi="Arial" w:cs="Arial"/>
          <w:color w:val="000000"/>
          <w:shd w:val="clear" w:color="auto" w:fill="FFFFFF"/>
        </w:rPr>
        <w:t>Сюжетно ролевая игра в жизни ребёнка.</w:t>
      </w:r>
      <w:r w:rsidRPr="00EF1F85">
        <w:rPr>
          <w:rFonts w:ascii="Arial" w:hAnsi="Arial" w:cs="Arial"/>
          <w:color w:val="000000"/>
          <w:shd w:val="clear" w:color="auto" w:fill="FFFFFF"/>
        </w:rPr>
        <w:t>»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4.Индивидуальные консультации, рекомендации;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5.Наглядные виды работы (информационные стенды, папки - передвижки, выставки детских работ, демонстрация картотеки игр, показ и пояснение соответствующей литературы).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6.Индивидуальная работа с детьми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7.Помощь родителей детскому саду в оформлении игровых уголков.</w:t>
      </w:r>
    </w:p>
    <w:p w:rsidR="004A7103" w:rsidRDefault="004A7103" w:rsidP="004A7103">
      <w:r>
        <w:rPr>
          <w:rStyle w:val="a6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Pr="00EF1F85">
        <w:rPr>
          <w:rStyle w:val="a6"/>
          <w:rFonts w:ascii="Arial" w:hAnsi="Arial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Анализ результативности</w:t>
      </w:r>
      <w:r>
        <w:rPr>
          <w:rStyle w:val="a6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Результатом проводимой мною работы явилась положительная динамика игровой деятельности детей. Использование нетрадиционных игровых методов и приёмов с дошкольниками позволило добиться высоких стабильных результатов, реализации поставленных задач. Дети стали активны, коммуникабельны в общении со сверстниками, знакомыми и незнакомыми в различных ситуациях общения. Научились согласовывать тему игры, договариваться о последовательности совместных действий, налаживать и регулировать контакты в совместной игре. Дошколята стали больше проявлять творческую самостоятельность в игре.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Повысился интерес детей к играм, что подтверждает эффективность использования нетрадиционных методов и приёмов в развитии игровой деятельности. Родители стали больше внимания уделять играм с детьми. Представленный опыт доказывает, что необходимо использовать нетрадиционные разнообразные игровые методы и приёмы, которые позволяют сделать процесс игровой деятельности интересным и доступным.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 результате совместной игровой деятельности, дети научились переносить игровые действия с одной игрушки на другую. Широко использовала в своей работе игры-показы.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Результат опыта: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 повысился уровень речевого развития и речевого этикета;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 появилось умение контролировать свое эмоциональное состояние, и состояние детей;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 появилось осознанное поведение и общение в обществе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-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овысился эмоциональный контакт с семьями воспитанников.</w:t>
      </w:r>
      <w:r>
        <w:rPr>
          <w:rFonts w:ascii="Arial" w:hAnsi="Arial" w:cs="Arial"/>
          <w:color w:val="000000"/>
          <w:sz w:val="23"/>
          <w:szCs w:val="23"/>
        </w:rPr>
        <w:br/>
      </w:r>
      <w:r w:rsidRPr="00EF1F85">
        <w:rPr>
          <w:rFonts w:ascii="Arial" w:hAnsi="Arial" w:cs="Arial"/>
          <w:color w:val="000000"/>
          <w:sz w:val="28"/>
          <w:szCs w:val="28"/>
        </w:rPr>
        <w:br/>
      </w:r>
      <w:r w:rsidRPr="00EF1F85">
        <w:rPr>
          <w:rStyle w:val="a6"/>
          <w:rFonts w:ascii="Arial" w:hAnsi="Arial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4A7103" w:rsidRPr="00EF1F85" w:rsidRDefault="004A7103" w:rsidP="004A7103">
      <w:pPr>
        <w:shd w:val="clear" w:color="auto" w:fill="FFFFFF"/>
        <w:jc w:val="both"/>
        <w:rPr>
          <w:rFonts w:ascii="Trebuchet MS" w:hAnsi="Trebuchet MS"/>
          <w:b/>
          <w:bCs/>
          <w:color w:val="A71E90"/>
          <w:sz w:val="36"/>
          <w:szCs w:val="36"/>
        </w:rPr>
      </w:pPr>
      <w:r w:rsidRPr="00EF1F85">
        <w:rPr>
          <w:rFonts w:ascii="Trebuchet MS" w:hAnsi="Trebuchet MS"/>
          <w:b/>
          <w:bCs/>
          <w:color w:val="A71E90"/>
          <w:sz w:val="36"/>
          <w:szCs w:val="36"/>
        </w:rPr>
        <w:t>Конспект сюжетно-ролевой игры «В магазин за подарками» в средней группе</w:t>
      </w:r>
    </w:p>
    <w:p w:rsidR="004A7103" w:rsidRPr="00EF1F85" w:rsidRDefault="004A7103" w:rsidP="004A7103"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Цель игры</w:t>
      </w:r>
      <w:r w:rsidRPr="00EF1F85">
        <w:rPr>
          <w:rFonts w:ascii="Arial" w:hAnsi="Arial" w:cs="Arial"/>
          <w:color w:val="000000"/>
          <w:shd w:val="clear" w:color="auto" w:fill="FFFFFF"/>
        </w:rPr>
        <w:t>: формирование социального опыта детей средствами игровой деятельности.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Задачи:</w:t>
      </w:r>
      <w:r w:rsidRPr="00EF1F85">
        <w:rPr>
          <w:rFonts w:ascii="Arial" w:hAnsi="Arial" w:cs="Arial"/>
          <w:b/>
          <w:bCs/>
          <w:color w:val="000000"/>
          <w:bdr w:val="none" w:sz="0" w:space="0" w:color="auto" w:frame="1"/>
          <w:shd w:val="clear" w:color="auto" w:fill="FFFFFF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Образовательные:</w:t>
      </w:r>
      <w:r w:rsidRPr="00EF1F85">
        <w:rPr>
          <w:rFonts w:ascii="Arial" w:hAnsi="Arial" w:cs="Arial"/>
          <w:color w:val="000000"/>
          <w:shd w:val="clear" w:color="auto" w:fill="FFFFFF"/>
        </w:rPr>
        <w:t> Продолжать знакомить детей с социальной действительностью.</w:t>
      </w:r>
    </w:p>
    <w:p w:rsidR="004A7103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EF1F85">
        <w:rPr>
          <w:rFonts w:ascii="Arial" w:hAnsi="Arial" w:cs="Arial"/>
          <w:color w:val="000000"/>
          <w:shd w:val="clear" w:color="auto" w:fill="FFFFFF"/>
        </w:rPr>
        <w:t>Закреплять представления детей о профессии водителя, кондуктора, продавца.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Закреплять правила поведения в общественных местах (транспорт, магазин).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Развивающие:</w:t>
      </w:r>
      <w:r w:rsidRPr="00EF1F85">
        <w:rPr>
          <w:rFonts w:ascii="Arial" w:hAnsi="Arial" w:cs="Arial"/>
          <w:color w:val="000000"/>
          <w:shd w:val="clear" w:color="auto" w:fill="FFFFFF"/>
        </w:rPr>
        <w:t xml:space="preserve"> Развивать у детей желание сделать что-то приятное для </w:t>
      </w:r>
      <w:proofErr w:type="gramStart"/>
      <w:r w:rsidRPr="00EF1F85">
        <w:rPr>
          <w:rFonts w:ascii="Arial" w:hAnsi="Arial" w:cs="Arial"/>
          <w:color w:val="000000"/>
          <w:shd w:val="clear" w:color="auto" w:fill="FFFFFF"/>
        </w:rPr>
        <w:t>другого</w:t>
      </w:r>
      <w:proofErr w:type="gramEnd"/>
      <w:r w:rsidRPr="00EF1F85">
        <w:rPr>
          <w:rFonts w:ascii="Arial" w:hAnsi="Arial" w:cs="Arial"/>
          <w:color w:val="000000"/>
          <w:shd w:val="clear" w:color="auto" w:fill="FFFFFF"/>
        </w:rPr>
        <w:t>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 xml:space="preserve">Прививать элементы навыков социального общения, развивать ролевой диалог </w:t>
      </w:r>
      <w:r w:rsidRPr="00EF1F85">
        <w:rPr>
          <w:rFonts w:ascii="Arial" w:hAnsi="Arial" w:cs="Arial"/>
          <w:color w:val="000000"/>
          <w:shd w:val="clear" w:color="auto" w:fill="FFFFFF"/>
        </w:rPr>
        <w:lastRenderedPageBreak/>
        <w:t>«продавец – покупатель».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Воспитательные:</w:t>
      </w:r>
      <w:r w:rsidRPr="00EF1F85">
        <w:rPr>
          <w:rFonts w:ascii="Arial" w:hAnsi="Arial" w:cs="Arial"/>
          <w:color w:val="000000"/>
          <w:shd w:val="clear" w:color="auto" w:fill="FFFFFF"/>
        </w:rPr>
        <w:t> воспитывать положительные взаимоотношения между детьми.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Воспитание у детей уважение к труду водителя и контролёра.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Предварительная работа:</w:t>
      </w:r>
      <w:r w:rsidRPr="00EF1F85">
        <w:rPr>
          <w:rFonts w:ascii="Arial" w:hAnsi="Arial" w:cs="Arial"/>
          <w:color w:val="000000"/>
          <w:shd w:val="clear" w:color="auto" w:fill="FFFFFF"/>
        </w:rPr>
        <w:t> беседа о работе продавца, рассматривание картин, иллюстраций с изображением транспорта, шофера в автобусе, наблюдение за транспортом, создание игровой обстановки «Мы едим</w:t>
      </w:r>
      <w:proofErr w:type="gramStart"/>
      <w:r w:rsidRPr="00EF1F85">
        <w:rPr>
          <w:rFonts w:ascii="Arial" w:hAnsi="Arial" w:cs="Arial"/>
          <w:color w:val="000000"/>
          <w:shd w:val="clear" w:color="auto" w:fill="FFFFFF"/>
        </w:rPr>
        <w:t xml:space="preserve"> ,</w:t>
      </w:r>
      <w:proofErr w:type="gramEnd"/>
      <w:r w:rsidRPr="00EF1F85">
        <w:rPr>
          <w:rFonts w:ascii="Arial" w:hAnsi="Arial" w:cs="Arial"/>
          <w:color w:val="000000"/>
          <w:shd w:val="clear" w:color="auto" w:fill="FFFFFF"/>
        </w:rPr>
        <w:t>едим!»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Чтение художественной литературы: И.Павлова «На машине», Б.Житкова «Светофор».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Материал:</w:t>
      </w:r>
      <w:r w:rsidRPr="00EF1F85">
        <w:rPr>
          <w:rFonts w:ascii="Arial" w:hAnsi="Arial" w:cs="Arial"/>
          <w:color w:val="000000"/>
          <w:shd w:val="clear" w:color="auto" w:fill="FFFFFF"/>
        </w:rPr>
        <w:t> Игрушки, пакеты, кошельки с фантиками, руль, сумка с билетами для кондуктора, касса.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Ход игры.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Дети входят в зал.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</w:t>
      </w:r>
      <w:r w:rsidRPr="00EF1F85">
        <w:rPr>
          <w:rFonts w:ascii="Arial" w:hAnsi="Arial" w:cs="Arial"/>
          <w:color w:val="000000"/>
          <w:shd w:val="clear" w:color="auto" w:fill="FFFFFF"/>
        </w:rPr>
        <w:t>. Здравствуйте, мои друзья!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Этой встрече рада я.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До чего же, малыши,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Вы нарядны, хороши!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Воспитатель:</w:t>
      </w:r>
      <w:r w:rsidRPr="00EF1F85">
        <w:rPr>
          <w:rFonts w:ascii="Arial" w:hAnsi="Arial" w:cs="Arial"/>
          <w:color w:val="000000"/>
          <w:shd w:val="clear" w:color="auto" w:fill="FFFFFF"/>
        </w:rPr>
        <w:t> Дети, вы любите праздники?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Дети</w:t>
      </w:r>
      <w:r w:rsidRPr="00EF1F85">
        <w:rPr>
          <w:rFonts w:ascii="Arial" w:hAnsi="Arial" w:cs="Arial"/>
          <w:color w:val="000000"/>
          <w:shd w:val="clear" w:color="auto" w:fill="FFFFFF"/>
        </w:rPr>
        <w:t>: Да.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Воспитатель:</w:t>
      </w:r>
      <w:r w:rsidRPr="00EF1F85">
        <w:rPr>
          <w:rFonts w:ascii="Arial" w:hAnsi="Arial" w:cs="Arial"/>
          <w:color w:val="000000"/>
          <w:shd w:val="clear" w:color="auto" w:fill="FFFFFF"/>
        </w:rPr>
        <w:t> А какой праздник вы ждете (любите) больше всего?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Дети:</w:t>
      </w:r>
      <w:r w:rsidRPr="00EF1F85">
        <w:rPr>
          <w:rFonts w:ascii="Arial" w:hAnsi="Arial" w:cs="Arial"/>
          <w:color w:val="000000"/>
          <w:shd w:val="clear" w:color="auto" w:fill="FFFFFF"/>
        </w:rPr>
        <w:t> Новый год.</w:t>
      </w:r>
      <w:proofErr w:type="gramStart"/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-</w:t>
      </w:r>
      <w:proofErr w:type="gramEnd"/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Воспитатель:</w:t>
      </w:r>
      <w:r w:rsidRPr="00EF1F85">
        <w:rPr>
          <w:rFonts w:ascii="Arial" w:hAnsi="Arial" w:cs="Arial"/>
          <w:color w:val="000000"/>
          <w:shd w:val="clear" w:color="auto" w:fill="FFFFFF"/>
        </w:rPr>
        <w:t> Я тоже люблю Новый год, когда пахнет елкой и мандаринами.</w:t>
      </w:r>
      <w:r w:rsidRPr="00EF1F85">
        <w:rPr>
          <w:rFonts w:ascii="Arial" w:hAnsi="Arial" w:cs="Arial"/>
          <w:color w:val="000000"/>
        </w:rPr>
        <w:br/>
      </w:r>
      <w:proofErr w:type="gramStart"/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-</w:t>
      </w:r>
      <w:proofErr w:type="gramEnd"/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Воспитатель:</w:t>
      </w:r>
      <w:r w:rsidRPr="00EF1F85">
        <w:rPr>
          <w:rFonts w:ascii="Arial" w:hAnsi="Arial" w:cs="Arial"/>
          <w:color w:val="000000"/>
          <w:shd w:val="clear" w:color="auto" w:fill="FFFFFF"/>
        </w:rPr>
        <w:t> Почему (за что) вы любите Новый год? Чем вам нравится этот праздник?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Дети:</w:t>
      </w:r>
      <w:r w:rsidRPr="00EF1F85">
        <w:rPr>
          <w:rFonts w:ascii="Arial" w:hAnsi="Arial" w:cs="Arial"/>
          <w:color w:val="000000"/>
          <w:shd w:val="clear" w:color="auto" w:fill="FFFFFF"/>
        </w:rPr>
        <w:t> ответы детей.</w:t>
      </w:r>
      <w:r w:rsidRPr="00EF1F85">
        <w:rPr>
          <w:rFonts w:ascii="Arial" w:hAnsi="Arial" w:cs="Arial"/>
          <w:color w:val="000000"/>
        </w:rPr>
        <w:br/>
      </w:r>
      <w:proofErr w:type="gramStart"/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-</w:t>
      </w:r>
      <w:proofErr w:type="gramEnd"/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Воспитатель:</w:t>
      </w:r>
      <w:r w:rsidRPr="00EF1F85">
        <w:rPr>
          <w:rFonts w:ascii="Arial" w:hAnsi="Arial" w:cs="Arial"/>
          <w:color w:val="000000"/>
          <w:shd w:val="clear" w:color="auto" w:fill="FFFFFF"/>
        </w:rPr>
        <w:t> Дедушка Мороз дарит подарки, все друг друга поздравляют и готовят подарки для родных и знакомых. Я тоже люблю получать подарки, ведь это так приятно, а еще мне нравится дарить подарки.</w:t>
      </w:r>
      <w:r w:rsidRPr="00EF1F85">
        <w:rPr>
          <w:rFonts w:ascii="Arial" w:hAnsi="Arial" w:cs="Arial"/>
          <w:color w:val="000000"/>
        </w:rPr>
        <w:br/>
      </w:r>
      <w:proofErr w:type="gramStart"/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-</w:t>
      </w:r>
      <w:proofErr w:type="gramEnd"/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Воспитатель:</w:t>
      </w:r>
      <w:r w:rsidRPr="00EF1F85">
        <w:rPr>
          <w:rFonts w:ascii="Arial" w:hAnsi="Arial" w:cs="Arial"/>
          <w:color w:val="000000"/>
          <w:shd w:val="clear" w:color="auto" w:fill="FFFFFF"/>
        </w:rPr>
        <w:t> А вы любите дарить подарки?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Дети</w:t>
      </w:r>
      <w:r w:rsidRPr="00EF1F85">
        <w:rPr>
          <w:rFonts w:ascii="Arial" w:hAnsi="Arial" w:cs="Arial"/>
          <w:color w:val="000000"/>
          <w:shd w:val="clear" w:color="auto" w:fill="FFFFFF"/>
        </w:rPr>
        <w:t>: Да.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Воспитатель:</w:t>
      </w:r>
      <w:r w:rsidRPr="00EF1F85">
        <w:rPr>
          <w:rFonts w:ascii="Arial" w:hAnsi="Arial" w:cs="Arial"/>
          <w:color w:val="000000"/>
          <w:shd w:val="clear" w:color="auto" w:fill="FFFFFF"/>
        </w:rPr>
        <w:t> Дети, в преддверии нового года в нашем городе открылся новый магазин игрушек. Здесь вы можете приобрести подарки для друзей и близких.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Дети</w:t>
      </w:r>
      <w:proofErr w:type="gramStart"/>
      <w:r w:rsidRPr="00EF1F85">
        <w:rPr>
          <w:rFonts w:ascii="Arial" w:hAnsi="Arial" w:cs="Arial"/>
          <w:color w:val="000000"/>
          <w:shd w:val="clear" w:color="auto" w:fill="FFFFFF"/>
        </w:rPr>
        <w:t xml:space="preserve"> ,</w:t>
      </w:r>
      <w:proofErr w:type="gramEnd"/>
      <w:r w:rsidRPr="00EF1F85">
        <w:rPr>
          <w:rFonts w:ascii="Arial" w:hAnsi="Arial" w:cs="Arial"/>
          <w:color w:val="000000"/>
          <w:shd w:val="clear" w:color="auto" w:fill="FFFFFF"/>
        </w:rPr>
        <w:t xml:space="preserve"> давайте посетим новый магазин и купим подарки к Новому году для своих родных и знакомых.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</w:t>
      </w:r>
      <w:r w:rsidRPr="00EF1F85">
        <w:rPr>
          <w:rFonts w:ascii="Arial" w:hAnsi="Arial" w:cs="Arial"/>
          <w:color w:val="000000"/>
          <w:shd w:val="clear" w:color="auto" w:fill="FFFFFF"/>
        </w:rPr>
        <w:t>: Дети</w:t>
      </w:r>
      <w:proofErr w:type="gramStart"/>
      <w:r w:rsidRPr="00EF1F85">
        <w:rPr>
          <w:rFonts w:ascii="Arial" w:hAnsi="Arial" w:cs="Arial"/>
          <w:color w:val="000000"/>
          <w:shd w:val="clear" w:color="auto" w:fill="FFFFFF"/>
        </w:rPr>
        <w:t xml:space="preserve"> ,</w:t>
      </w:r>
      <w:proofErr w:type="gramEnd"/>
      <w:r w:rsidRPr="00EF1F85">
        <w:rPr>
          <w:rFonts w:ascii="Arial" w:hAnsi="Arial" w:cs="Arial"/>
          <w:color w:val="000000"/>
          <w:shd w:val="clear" w:color="auto" w:fill="FFFFFF"/>
        </w:rPr>
        <w:t xml:space="preserve"> а что мы возьмем с собой в магазин? (подвести к тому, что необходимо взять деньги, воспитатель раздает деньги (фантики).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</w:t>
      </w:r>
      <w:r w:rsidRPr="00EF1F85">
        <w:rPr>
          <w:rFonts w:ascii="Arial" w:hAnsi="Arial" w:cs="Arial"/>
          <w:color w:val="000000"/>
          <w:shd w:val="clear" w:color="auto" w:fill="FFFFFF"/>
        </w:rPr>
        <w:t>: Магазин находится далеко, на соседней улице. А нам чем мы сможем доехать до магазина?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Дети: </w:t>
      </w:r>
      <w:r w:rsidRPr="00EF1F85">
        <w:rPr>
          <w:rFonts w:ascii="Arial" w:hAnsi="Arial" w:cs="Arial"/>
          <w:color w:val="000000"/>
          <w:shd w:val="clear" w:color="auto" w:fill="FFFFFF"/>
        </w:rPr>
        <w:t>Машине, автобусе.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Воспитатель:</w:t>
      </w:r>
      <w:r w:rsidRPr="00EF1F85">
        <w:rPr>
          <w:rFonts w:ascii="Arial" w:hAnsi="Arial" w:cs="Arial"/>
          <w:color w:val="000000"/>
          <w:shd w:val="clear" w:color="auto" w:fill="FFFFFF"/>
        </w:rPr>
        <w:t> Предлагаю поехать нам на автобусе, потому что нас много. Где взять нам автобус?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Дети:</w:t>
      </w:r>
      <w:r w:rsidRPr="00EF1F85">
        <w:rPr>
          <w:rFonts w:ascii="Arial" w:hAnsi="Arial" w:cs="Arial"/>
          <w:color w:val="000000"/>
          <w:shd w:val="clear" w:color="auto" w:fill="FFFFFF"/>
        </w:rPr>
        <w:t> Построить.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Воспитатель:</w:t>
      </w:r>
      <w:r w:rsidRPr="00EF1F85">
        <w:rPr>
          <w:rFonts w:ascii="Arial" w:hAnsi="Arial" w:cs="Arial"/>
          <w:color w:val="000000"/>
          <w:shd w:val="clear" w:color="auto" w:fill="FFFFFF"/>
        </w:rPr>
        <w:t> Хорошая идея из чего будем строить?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Дети:</w:t>
      </w:r>
      <w:r w:rsidRPr="00EF1F85">
        <w:rPr>
          <w:rFonts w:ascii="Arial" w:hAnsi="Arial" w:cs="Arial"/>
          <w:color w:val="000000"/>
          <w:shd w:val="clear" w:color="auto" w:fill="FFFFFF"/>
        </w:rPr>
        <w:t> Из стульчиков.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Воспитатель:</w:t>
      </w:r>
      <w:r w:rsidRPr="00EF1F85">
        <w:rPr>
          <w:rFonts w:ascii="Arial" w:hAnsi="Arial" w:cs="Arial"/>
          <w:color w:val="000000"/>
          <w:shd w:val="clear" w:color="auto" w:fill="FFFFFF"/>
        </w:rPr>
        <w:t> Стульчики будут вместо сидений?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Строительство автобуса.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lastRenderedPageBreak/>
        <w:t>Воспитатель:</w:t>
      </w:r>
      <w:r w:rsidRPr="00EF1F85">
        <w:rPr>
          <w:rFonts w:ascii="Arial" w:hAnsi="Arial" w:cs="Arial"/>
          <w:color w:val="000000"/>
          <w:shd w:val="clear" w:color="auto" w:fill="FFFFFF"/>
        </w:rPr>
        <w:t> Вот мы с вами построили автобус, чтобы нам поехать на автобусе</w:t>
      </w:r>
      <w:proofErr w:type="gramStart"/>
      <w:r w:rsidRPr="00EF1F85">
        <w:rPr>
          <w:rFonts w:ascii="Arial" w:hAnsi="Arial" w:cs="Arial"/>
          <w:color w:val="000000"/>
          <w:shd w:val="clear" w:color="auto" w:fill="FFFFFF"/>
        </w:rPr>
        <w:t xml:space="preserve"> ,</w:t>
      </w:r>
      <w:proofErr w:type="gramEnd"/>
      <w:r w:rsidRPr="00EF1F85">
        <w:rPr>
          <w:rFonts w:ascii="Arial" w:hAnsi="Arial" w:cs="Arial"/>
          <w:color w:val="000000"/>
          <w:shd w:val="clear" w:color="auto" w:fill="FFFFFF"/>
        </w:rPr>
        <w:t xml:space="preserve"> нужно выбрать водителя.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Воспитатель:</w:t>
      </w:r>
      <w:r w:rsidRPr="00EF1F85">
        <w:rPr>
          <w:rFonts w:ascii="Arial" w:hAnsi="Arial" w:cs="Arial"/>
          <w:color w:val="000000"/>
          <w:shd w:val="clear" w:color="auto" w:fill="FFFFFF"/>
        </w:rPr>
        <w:t> Кто будет водителем? (мальчик получает руль).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А кто будет кондуктором? (вручает ребенку сумку с билетами).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При посадке в автобус воспитатель напоминает правила поведения, мальчик пропускает девочку. Кондуктор дает билеты пассажирам.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Воспитатель:</w:t>
      </w:r>
      <w:r w:rsidRPr="00EF1F85">
        <w:rPr>
          <w:rFonts w:ascii="Arial" w:hAnsi="Arial" w:cs="Arial"/>
          <w:color w:val="000000"/>
          <w:shd w:val="clear" w:color="auto" w:fill="FFFFFF"/>
        </w:rPr>
        <w:t> Давайте</w:t>
      </w:r>
      <w:proofErr w:type="gramStart"/>
      <w:r w:rsidRPr="00EF1F85">
        <w:rPr>
          <w:rFonts w:ascii="Arial" w:hAnsi="Arial" w:cs="Arial"/>
          <w:color w:val="000000"/>
          <w:shd w:val="clear" w:color="auto" w:fill="FFFFFF"/>
        </w:rPr>
        <w:t xml:space="preserve"> ,</w:t>
      </w:r>
      <w:proofErr w:type="gramEnd"/>
      <w:r w:rsidRPr="00EF1F85">
        <w:rPr>
          <w:rFonts w:ascii="Arial" w:hAnsi="Arial" w:cs="Arial"/>
          <w:color w:val="000000"/>
          <w:shd w:val="clear" w:color="auto" w:fill="FFFFFF"/>
        </w:rPr>
        <w:t>дети, мы с вами вспомним правила поведения в транспорте.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Дети:</w:t>
      </w:r>
      <w:r w:rsidRPr="00EF1F85">
        <w:rPr>
          <w:rFonts w:ascii="Arial" w:hAnsi="Arial" w:cs="Arial"/>
          <w:color w:val="000000"/>
          <w:shd w:val="clear" w:color="auto" w:fill="FFFFFF"/>
        </w:rPr>
        <w:t> Надо пристегнуть ремни, нельзя шуметь, баловаться, надо внимательно слушать контролёра, когда она объявляет остановку.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Воспитатель:</w:t>
      </w:r>
      <w:r w:rsidRPr="00EF1F85">
        <w:rPr>
          <w:rFonts w:ascii="Arial" w:hAnsi="Arial" w:cs="Arial"/>
          <w:color w:val="000000"/>
          <w:shd w:val="clear" w:color="auto" w:fill="FFFFFF"/>
        </w:rPr>
        <w:t xml:space="preserve"> К путешествию все </w:t>
      </w:r>
      <w:proofErr w:type="gramStart"/>
      <w:r w:rsidRPr="00EF1F85">
        <w:rPr>
          <w:rFonts w:ascii="Arial" w:hAnsi="Arial" w:cs="Arial"/>
          <w:color w:val="000000"/>
          <w:shd w:val="clear" w:color="auto" w:fill="FFFFFF"/>
        </w:rPr>
        <w:t>готовы</w:t>
      </w:r>
      <w:proofErr w:type="gramEnd"/>
      <w:r w:rsidRPr="00EF1F85">
        <w:rPr>
          <w:rFonts w:ascii="Arial" w:hAnsi="Arial" w:cs="Arial"/>
          <w:color w:val="000000"/>
          <w:shd w:val="clear" w:color="auto" w:fill="FFFFFF"/>
        </w:rPr>
        <w:t xml:space="preserve"> занимаем свои места.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Водитель автобуса – Внимание, автобус отправляется! Пристегните ремни безопасности.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Под музыкальное сопровождение автобус отправляется</w:t>
      </w:r>
      <w:proofErr w:type="gramStart"/>
      <w:r w:rsidRPr="00EF1F85">
        <w:rPr>
          <w:rFonts w:ascii="Arial" w:hAnsi="Arial" w:cs="Arial"/>
          <w:color w:val="000000"/>
          <w:shd w:val="clear" w:color="auto" w:fill="FFFFFF"/>
        </w:rPr>
        <w:t xml:space="preserve"> .</w:t>
      </w:r>
      <w:proofErr w:type="gramEnd"/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Звучит музыка «Мы сидим в автобусе…»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При выходе из автобуса, воспитатель напоминает, что первыми выходят мальчики и подают руку девочкам.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Воспитатель:</w:t>
      </w:r>
      <w:r w:rsidRPr="00EF1F85">
        <w:rPr>
          <w:rFonts w:ascii="Arial" w:hAnsi="Arial" w:cs="Arial"/>
          <w:color w:val="000000"/>
          <w:shd w:val="clear" w:color="auto" w:fill="FFFFFF"/>
        </w:rPr>
        <w:t> Вот мы с вами приехали в магазин. Вспомним правила поведения в магазине.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На стеллажах расставлены разнообразные игрушки.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Воспитатель:</w:t>
      </w:r>
      <w:r w:rsidRPr="00EF1F85">
        <w:rPr>
          <w:rFonts w:ascii="Arial" w:hAnsi="Arial" w:cs="Arial"/>
          <w:color w:val="000000"/>
          <w:shd w:val="clear" w:color="auto" w:fill="FFFFFF"/>
        </w:rPr>
        <w:t> Дети, проходите к витрине, рассмотрите игрушки.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Воспитатель.</w:t>
      </w:r>
      <w:r w:rsidRPr="00EF1F85">
        <w:rPr>
          <w:rFonts w:ascii="Arial" w:hAnsi="Arial" w:cs="Arial"/>
          <w:color w:val="000000"/>
          <w:shd w:val="clear" w:color="auto" w:fill="FFFFFF"/>
        </w:rPr>
        <w:t> Я буду продавцом, а вы покупатели, занимайте очередь.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Воспитатель-продавец:</w:t>
      </w:r>
      <w:r w:rsidRPr="00EF1F85">
        <w:rPr>
          <w:rFonts w:ascii="Arial" w:hAnsi="Arial" w:cs="Arial"/>
          <w:color w:val="000000"/>
          <w:shd w:val="clear" w:color="auto" w:fill="FFFFFF"/>
        </w:rPr>
        <w:t> Уважаемые покупатели, мы рады вас обслужить в нашем магазине.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Вы уже что-то выбрали (обращается к первому ребенку), что вам предложить (показать)? Для кого вы выбираете подарок? (воспитатель предлагает разнообразный товар).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После обслуживания 2-3 человек, воспитатель меняется ролями с детьми.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Style w:val="a6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Воспитатель.</w:t>
      </w:r>
      <w:r w:rsidRPr="00EF1F85">
        <w:rPr>
          <w:rFonts w:ascii="Arial" w:hAnsi="Arial" w:cs="Arial"/>
          <w:color w:val="000000"/>
          <w:shd w:val="clear" w:color="auto" w:fill="FFFFFF"/>
        </w:rPr>
        <w:t> Дети</w:t>
      </w:r>
      <w:proofErr w:type="gramStart"/>
      <w:r w:rsidRPr="00EF1F85">
        <w:rPr>
          <w:rFonts w:ascii="Arial" w:hAnsi="Arial" w:cs="Arial"/>
          <w:color w:val="000000"/>
          <w:shd w:val="clear" w:color="auto" w:fill="FFFFFF"/>
        </w:rPr>
        <w:t xml:space="preserve"> ,</w:t>
      </w:r>
      <w:proofErr w:type="gramEnd"/>
      <w:r w:rsidRPr="00EF1F85">
        <w:rPr>
          <w:rFonts w:ascii="Arial" w:hAnsi="Arial" w:cs="Arial"/>
          <w:color w:val="000000"/>
          <w:shd w:val="clear" w:color="auto" w:fill="FFFFFF"/>
        </w:rPr>
        <w:t xml:space="preserve"> я тоже хочу купить подарок для своей подруги, кто сможет меня подменить, пока я выбираю подарок?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Ребенок встает за прилавок и принимает роль продавца. Воспитатель встает в очередь: «Кто последний, я буду за вами».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После того, как все купили подарки, воспитатель благодарит «продавца» за помощь.</w:t>
      </w:r>
      <w:r w:rsidRPr="00EF1F85">
        <w:rPr>
          <w:rFonts w:ascii="Arial" w:hAnsi="Arial" w:cs="Arial"/>
          <w:color w:val="000000"/>
        </w:rPr>
        <w:br/>
      </w:r>
      <w:r w:rsidRPr="00EF1F85">
        <w:rPr>
          <w:rFonts w:ascii="Arial" w:hAnsi="Arial" w:cs="Arial"/>
          <w:color w:val="000000"/>
          <w:shd w:val="clear" w:color="auto" w:fill="FFFFFF"/>
        </w:rPr>
        <w:t>Дети выходят из магазина. Роль водителя воспитатель может предложить другому мальчику. С песней дети «возвращаются» в детский сад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4A7103" w:rsidRPr="00732F9F" w:rsidRDefault="004A7103" w:rsidP="004A7103">
      <w:pPr>
        <w:shd w:val="clear" w:color="auto" w:fill="FFFFFF"/>
        <w:spacing w:line="294" w:lineRule="atLeast"/>
        <w:rPr>
          <w:rFonts w:ascii="Arial" w:hAnsi="Arial" w:cs="Arial"/>
          <w:b/>
          <w:color w:val="000000"/>
          <w:sz w:val="32"/>
          <w:szCs w:val="32"/>
        </w:rPr>
      </w:pPr>
      <w:r w:rsidRPr="00732F9F">
        <w:rPr>
          <w:b/>
          <w:color w:val="000000"/>
          <w:sz w:val="32"/>
          <w:szCs w:val="32"/>
        </w:rPr>
        <w:t>Изучена научная и учебно-методическая литература:</w:t>
      </w:r>
    </w:p>
    <w:p w:rsidR="004A7103" w:rsidRPr="00732F9F" w:rsidRDefault="004A7103" w:rsidP="004A7103">
      <w:pPr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  <w:proofErr w:type="spellStart"/>
      <w:r w:rsidRPr="00732F9F">
        <w:rPr>
          <w:color w:val="000000"/>
          <w:sz w:val="28"/>
          <w:szCs w:val="28"/>
        </w:rPr>
        <w:t>Михайленко</w:t>
      </w:r>
      <w:proofErr w:type="spellEnd"/>
      <w:r w:rsidRPr="00732F9F">
        <w:rPr>
          <w:color w:val="000000"/>
          <w:sz w:val="28"/>
          <w:szCs w:val="28"/>
        </w:rPr>
        <w:t xml:space="preserve"> Н.Я. Организация сюжетной игры в детском саду. - М., 2000</w:t>
      </w:r>
    </w:p>
    <w:p w:rsidR="004A7103" w:rsidRPr="00732F9F" w:rsidRDefault="004A7103" w:rsidP="004A7103">
      <w:pPr>
        <w:shd w:val="clear" w:color="auto" w:fill="FFFFFF"/>
        <w:spacing w:line="294" w:lineRule="atLeast"/>
        <w:rPr>
          <w:rFonts w:ascii="Arial" w:hAnsi="Arial" w:cs="Arial"/>
          <w:color w:val="000000"/>
          <w:sz w:val="28"/>
          <w:szCs w:val="28"/>
        </w:rPr>
      </w:pPr>
      <w:r w:rsidRPr="00732F9F">
        <w:rPr>
          <w:color w:val="000000"/>
          <w:sz w:val="28"/>
          <w:szCs w:val="28"/>
        </w:rPr>
        <w:t xml:space="preserve">Солнцева О. Играем в сюжетные игры //Дошкольное воспитание. – 2005. - №4 – с.33-37. Усова А.П. Роль игры в воспитании детей /Под ред. А.В. Запорожца – М: Просвещение, 1976-96 с. </w:t>
      </w:r>
      <w:proofErr w:type="spellStart"/>
      <w:r w:rsidRPr="00732F9F">
        <w:rPr>
          <w:color w:val="000000"/>
          <w:sz w:val="28"/>
          <w:szCs w:val="28"/>
        </w:rPr>
        <w:t>Эльконин</w:t>
      </w:r>
      <w:proofErr w:type="spellEnd"/>
      <w:r w:rsidRPr="00732F9F">
        <w:rPr>
          <w:color w:val="000000"/>
          <w:sz w:val="28"/>
          <w:szCs w:val="28"/>
        </w:rPr>
        <w:t xml:space="preserve"> Д.Б. Психология игры – М: Педагогика, 1978 – 304с. Смирнов Ю.И. Воздух: Книжка для талантливых и заботливых родителей. Краснощёкова Н.В. Сюжетно-ролевые игры для детей дошкольного возраста -2007.</w:t>
      </w:r>
    </w:p>
    <w:p w:rsidR="004A7103" w:rsidRPr="00EF1F85" w:rsidRDefault="004A7103" w:rsidP="004A7103">
      <w:pPr>
        <w:pStyle w:val="a4"/>
        <w:shd w:val="clear" w:color="auto" w:fill="FFFFFF"/>
        <w:spacing w:before="0" w:beforeAutospacing="0" w:after="120" w:afterAutospacing="0"/>
        <w:ind w:firstLine="709"/>
      </w:pPr>
    </w:p>
    <w:p w:rsidR="00F90049" w:rsidRDefault="004A7103"/>
    <w:sectPr w:rsidR="00F90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F19A5"/>
    <w:multiLevelType w:val="multilevel"/>
    <w:tmpl w:val="01962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B4209B"/>
    <w:multiLevelType w:val="multilevel"/>
    <w:tmpl w:val="354C3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16651F"/>
    <w:multiLevelType w:val="multilevel"/>
    <w:tmpl w:val="60143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6"/>
  <w:proofState w:spelling="clean" w:grammar="clean"/>
  <w:defaultTabStop w:val="708"/>
  <w:characterSpacingControl w:val="doNotCompress"/>
  <w:compat/>
  <w:rsids>
    <w:rsidRoot w:val="004A7103"/>
    <w:rsid w:val="004A7103"/>
    <w:rsid w:val="00730C8D"/>
    <w:rsid w:val="00996473"/>
    <w:rsid w:val="00EF6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4A710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71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rsid w:val="004A7103"/>
    <w:rPr>
      <w:color w:val="0000FF"/>
      <w:u w:val="single"/>
    </w:rPr>
  </w:style>
  <w:style w:type="paragraph" w:styleId="a4">
    <w:name w:val="Normal (Web)"/>
    <w:basedOn w:val="a"/>
    <w:rsid w:val="004A7103"/>
    <w:pPr>
      <w:spacing w:before="100" w:beforeAutospacing="1" w:after="100" w:afterAutospacing="1"/>
    </w:pPr>
  </w:style>
  <w:style w:type="character" w:styleId="a5">
    <w:name w:val="Emphasis"/>
    <w:basedOn w:val="a0"/>
    <w:qFormat/>
    <w:rsid w:val="004A7103"/>
    <w:rPr>
      <w:i/>
      <w:iCs/>
    </w:rPr>
  </w:style>
  <w:style w:type="character" w:customStyle="1" w:styleId="apple-converted-space">
    <w:name w:val="apple-converted-space"/>
    <w:basedOn w:val="a0"/>
    <w:rsid w:val="004A7103"/>
  </w:style>
  <w:style w:type="character" w:customStyle="1" w:styleId="100">
    <w:name w:val="Основной текст (10)"/>
    <w:basedOn w:val="a0"/>
    <w:rsid w:val="004A71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styleId="a6">
    <w:name w:val="Strong"/>
    <w:basedOn w:val="a0"/>
    <w:uiPriority w:val="22"/>
    <w:qFormat/>
    <w:rsid w:val="004A710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lanetadetstva.net/pedagogam/srednyaya-grupp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2971</Words>
  <Characters>16938</Characters>
  <Application>Microsoft Office Word</Application>
  <DocSecurity>0</DocSecurity>
  <Lines>141</Lines>
  <Paragraphs>39</Paragraphs>
  <ScaleCrop>false</ScaleCrop>
  <Company>Microsoft</Company>
  <LinksUpToDate>false</LinksUpToDate>
  <CharactersWithSpaces>19870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1</cp:revision>
  <dcterms:created xsi:type="dcterms:W3CDTF">2019-10-16T14:29:00Z</dcterms:created>
  <dcterms:modified xsi:type="dcterms:W3CDTF">2019-10-16T14:30:00Z</dcterms:modified>
</cp:coreProperties>
</file>