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37A" w:rsidRPr="00676A50" w:rsidRDefault="00676A50" w:rsidP="00676A5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FE6896" w:rsidRPr="00676A50">
        <w:rPr>
          <w:rFonts w:ascii="Times New Roman" w:hAnsi="Times New Roman" w:cs="Times New Roman"/>
          <w:b/>
          <w:sz w:val="28"/>
          <w:szCs w:val="28"/>
        </w:rPr>
        <w:t>Прогулка.</w:t>
      </w:r>
    </w:p>
    <w:p w:rsidR="00FE6896" w:rsidRPr="00676A50" w:rsidRDefault="00676A50" w:rsidP="00676A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FE6896" w:rsidRPr="00676A50">
        <w:rPr>
          <w:rFonts w:ascii="Times New Roman" w:hAnsi="Times New Roman" w:cs="Times New Roman"/>
          <w:b/>
          <w:sz w:val="28"/>
          <w:szCs w:val="28"/>
        </w:rPr>
        <w:t>Наблюдение  за солнцем.</w:t>
      </w:r>
    </w:p>
    <w:p w:rsidR="00FE6896" w:rsidRPr="00676A50" w:rsidRDefault="00FE6896" w:rsidP="00676A50">
      <w:pPr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b/>
          <w:sz w:val="28"/>
          <w:szCs w:val="28"/>
        </w:rPr>
        <w:t>Педагогическая цель</w:t>
      </w:r>
      <w:r w:rsidRPr="00676A50">
        <w:rPr>
          <w:rFonts w:ascii="Times New Roman" w:hAnsi="Times New Roman" w:cs="Times New Roman"/>
          <w:sz w:val="28"/>
          <w:szCs w:val="28"/>
        </w:rPr>
        <w:t>: закреплять у детей знания о роли солнца в жизни животных и растений, создать условие для ориентировки в пространстве; развивать наблюдательность и умение делать элементарные обобщения, слуховое внимание, умения действовать в соответствии с условиями игры, учить отчетливо и громко произносить многосложные слова.</w:t>
      </w:r>
    </w:p>
    <w:p w:rsidR="00FE6896" w:rsidRPr="00676A50" w:rsidRDefault="00FE6896" w:rsidP="00676A50">
      <w:pPr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b/>
          <w:sz w:val="28"/>
          <w:szCs w:val="28"/>
        </w:rPr>
        <w:t>Целевые ориентиры</w:t>
      </w:r>
      <w:r w:rsidRPr="00676A50">
        <w:rPr>
          <w:rFonts w:ascii="Times New Roman" w:hAnsi="Times New Roman" w:cs="Times New Roman"/>
          <w:sz w:val="28"/>
          <w:szCs w:val="28"/>
        </w:rPr>
        <w:t>: способен к целенаправленному наблюдению</w:t>
      </w:r>
      <w:r w:rsidR="002C2A91" w:rsidRPr="00676A50">
        <w:rPr>
          <w:rFonts w:ascii="Times New Roman" w:hAnsi="Times New Roman" w:cs="Times New Roman"/>
          <w:sz w:val="28"/>
          <w:szCs w:val="28"/>
        </w:rPr>
        <w:t xml:space="preserve"> за природными объектами, проявляет любознательность, инициативен в беседе, отвечает на вопросы, задает встречные, проявляет интерес и самостоятельность в использовании простых форм объяснительной речи, активен в процессе игровой деятельности, самостоятелен в самообслуживании.</w:t>
      </w:r>
    </w:p>
    <w:p w:rsidR="002C2A91" w:rsidRPr="00676A50" w:rsidRDefault="002C2A91" w:rsidP="006E1946">
      <w:pPr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b/>
          <w:sz w:val="28"/>
          <w:szCs w:val="28"/>
        </w:rPr>
        <w:t>Осваиваемые образовательные области</w:t>
      </w:r>
      <w:r w:rsidRPr="00676A50">
        <w:rPr>
          <w:rFonts w:ascii="Times New Roman" w:hAnsi="Times New Roman" w:cs="Times New Roman"/>
          <w:sz w:val="28"/>
          <w:szCs w:val="28"/>
        </w:rPr>
        <w:t>: «Социально-коммуникативное развитие», «Познавательное развитие», «Речевое - развитие», «Художественно - эстетическое развитие».</w:t>
      </w:r>
    </w:p>
    <w:p w:rsidR="002C2A91" w:rsidRPr="00676A50" w:rsidRDefault="002C2A91" w:rsidP="00676A50">
      <w:pPr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b/>
          <w:sz w:val="28"/>
          <w:szCs w:val="28"/>
        </w:rPr>
        <w:t>Виды детской деятельности</w:t>
      </w:r>
      <w:r w:rsidRPr="00676A50">
        <w:rPr>
          <w:rFonts w:ascii="Times New Roman" w:hAnsi="Times New Roman" w:cs="Times New Roman"/>
          <w:sz w:val="28"/>
          <w:szCs w:val="28"/>
        </w:rPr>
        <w:t>: игровая, двигательная, коммуникативная, трудовая, познавательная.</w:t>
      </w:r>
    </w:p>
    <w:p w:rsidR="002C2A91" w:rsidRPr="00676A50" w:rsidRDefault="002C2A91" w:rsidP="00676A50">
      <w:pPr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b/>
          <w:sz w:val="28"/>
          <w:szCs w:val="28"/>
        </w:rPr>
        <w:t>Сре</w:t>
      </w:r>
      <w:r w:rsidR="00B4125A" w:rsidRPr="00676A50">
        <w:rPr>
          <w:rFonts w:ascii="Times New Roman" w:hAnsi="Times New Roman" w:cs="Times New Roman"/>
          <w:b/>
          <w:sz w:val="28"/>
          <w:szCs w:val="28"/>
        </w:rPr>
        <w:t>д</w:t>
      </w:r>
      <w:r w:rsidRPr="00676A50">
        <w:rPr>
          <w:rFonts w:ascii="Times New Roman" w:hAnsi="Times New Roman" w:cs="Times New Roman"/>
          <w:b/>
          <w:sz w:val="28"/>
          <w:szCs w:val="28"/>
        </w:rPr>
        <w:t>ства реализации</w:t>
      </w:r>
      <w:r w:rsidRPr="00676A50">
        <w:rPr>
          <w:rFonts w:ascii="Times New Roman" w:hAnsi="Times New Roman" w:cs="Times New Roman"/>
          <w:sz w:val="28"/>
          <w:szCs w:val="28"/>
        </w:rPr>
        <w:t xml:space="preserve">: </w:t>
      </w:r>
      <w:r w:rsidR="00B4125A" w:rsidRPr="00676A50">
        <w:rPr>
          <w:rFonts w:ascii="Times New Roman" w:hAnsi="Times New Roman" w:cs="Times New Roman"/>
          <w:sz w:val="28"/>
          <w:szCs w:val="28"/>
        </w:rPr>
        <w:t>предметы</w:t>
      </w:r>
      <w:r w:rsidR="008569B1" w:rsidRPr="00676A50">
        <w:rPr>
          <w:rFonts w:ascii="Times New Roman" w:hAnsi="Times New Roman" w:cs="Times New Roman"/>
          <w:sz w:val="28"/>
          <w:szCs w:val="28"/>
        </w:rPr>
        <w:t xml:space="preserve"> </w:t>
      </w:r>
      <w:r w:rsidR="00B4125A" w:rsidRPr="00676A50">
        <w:rPr>
          <w:rFonts w:ascii="Times New Roman" w:hAnsi="Times New Roman" w:cs="Times New Roman"/>
          <w:sz w:val="28"/>
          <w:szCs w:val="28"/>
        </w:rPr>
        <w:t>- заместители, атрибуты для игр.</w:t>
      </w:r>
    </w:p>
    <w:p w:rsidR="00B4125A" w:rsidRPr="00676A50" w:rsidRDefault="00B4125A" w:rsidP="00676A5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A50">
        <w:rPr>
          <w:rFonts w:ascii="Times New Roman" w:hAnsi="Times New Roman" w:cs="Times New Roman"/>
          <w:b/>
          <w:sz w:val="28"/>
          <w:szCs w:val="28"/>
        </w:rPr>
        <w:t>Организационная структура прогулки</w:t>
      </w:r>
    </w:p>
    <w:p w:rsidR="00654863" w:rsidRPr="00676A50" w:rsidRDefault="00654863" w:rsidP="00676A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b/>
          <w:sz w:val="28"/>
          <w:szCs w:val="28"/>
        </w:rPr>
        <w:t>Наблюдение за солнцем</w:t>
      </w:r>
      <w:r w:rsidRPr="00676A50">
        <w:rPr>
          <w:rFonts w:ascii="Times New Roman" w:hAnsi="Times New Roman" w:cs="Times New Roman"/>
          <w:sz w:val="28"/>
          <w:szCs w:val="28"/>
        </w:rPr>
        <w:t>.</w:t>
      </w:r>
    </w:p>
    <w:p w:rsidR="00654863" w:rsidRPr="00676A50" w:rsidRDefault="00654863" w:rsidP="00676A50">
      <w:pPr>
        <w:pStyle w:val="a3"/>
        <w:ind w:left="786"/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sz w:val="28"/>
          <w:szCs w:val="28"/>
        </w:rPr>
        <w:t>Охарактеризуйте погоду. (Зимой солнце не греет, поднимается невысоко, путь его становится короче, оно не успевает прогреть воздух, поэтому становится все холоднее.)</w:t>
      </w:r>
    </w:p>
    <w:p w:rsidR="00654863" w:rsidRPr="00676A50" w:rsidRDefault="00654863" w:rsidP="00676A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b/>
          <w:sz w:val="28"/>
          <w:szCs w:val="28"/>
        </w:rPr>
        <w:t>Приметы</w:t>
      </w:r>
      <w:r w:rsidRPr="00676A50">
        <w:rPr>
          <w:rFonts w:ascii="Times New Roman" w:hAnsi="Times New Roman" w:cs="Times New Roman"/>
          <w:sz w:val="28"/>
          <w:szCs w:val="28"/>
        </w:rPr>
        <w:t>: солнце всходит красное – на метель кольцо вокруг солнц</w:t>
      </w:r>
      <w:proofErr w:type="gramStart"/>
      <w:r w:rsidRPr="00676A50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676A50">
        <w:rPr>
          <w:rFonts w:ascii="Times New Roman" w:hAnsi="Times New Roman" w:cs="Times New Roman"/>
          <w:sz w:val="28"/>
          <w:szCs w:val="28"/>
        </w:rPr>
        <w:t xml:space="preserve"> к ненастью.</w:t>
      </w:r>
    </w:p>
    <w:p w:rsidR="00654863" w:rsidRPr="00676A50" w:rsidRDefault="00654863" w:rsidP="00676A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b/>
          <w:sz w:val="28"/>
          <w:szCs w:val="28"/>
        </w:rPr>
        <w:t>Поговорки и пословицы</w:t>
      </w:r>
      <w:r w:rsidRPr="00676A50">
        <w:rPr>
          <w:rFonts w:ascii="Times New Roman" w:hAnsi="Times New Roman" w:cs="Times New Roman"/>
          <w:sz w:val="28"/>
          <w:szCs w:val="28"/>
        </w:rPr>
        <w:t>: зимой солнце сквозь слезы улыбается; зимнее солнце плохо греет.</w:t>
      </w:r>
    </w:p>
    <w:p w:rsidR="00B4125A" w:rsidRPr="00676A50" w:rsidRDefault="009128E6" w:rsidP="00676A5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A50">
        <w:rPr>
          <w:rFonts w:ascii="Times New Roman" w:hAnsi="Times New Roman" w:cs="Times New Roman"/>
          <w:b/>
          <w:sz w:val="28"/>
          <w:szCs w:val="28"/>
        </w:rPr>
        <w:t>Художественное слово.</w:t>
      </w:r>
    </w:p>
    <w:p w:rsidR="009128E6" w:rsidRPr="00676A50" w:rsidRDefault="00676A50" w:rsidP="00676A5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9128E6" w:rsidRPr="00676A50">
        <w:rPr>
          <w:rFonts w:ascii="Times New Roman" w:hAnsi="Times New Roman" w:cs="Times New Roman"/>
          <w:sz w:val="28"/>
          <w:szCs w:val="28"/>
        </w:rPr>
        <w:t>Зима</w:t>
      </w:r>
    </w:p>
    <w:p w:rsidR="009128E6" w:rsidRPr="00676A50" w:rsidRDefault="009128E6" w:rsidP="00676A50">
      <w:pPr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sz w:val="28"/>
          <w:szCs w:val="28"/>
        </w:rPr>
        <w:t>Не трещите, морозы, в заповедном бору,</w:t>
      </w:r>
    </w:p>
    <w:p w:rsidR="009128E6" w:rsidRPr="00676A50" w:rsidRDefault="009128E6" w:rsidP="00676A50">
      <w:pPr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sz w:val="28"/>
          <w:szCs w:val="28"/>
        </w:rPr>
        <w:t>У сосны, у березы не грызите кору!</w:t>
      </w:r>
    </w:p>
    <w:p w:rsidR="009128E6" w:rsidRPr="00676A50" w:rsidRDefault="009128E6" w:rsidP="00676A50">
      <w:pPr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sz w:val="28"/>
          <w:szCs w:val="28"/>
        </w:rPr>
        <w:lastRenderedPageBreak/>
        <w:t>Полно вам воронье замораживать,</w:t>
      </w:r>
    </w:p>
    <w:p w:rsidR="009128E6" w:rsidRPr="00676A50" w:rsidRDefault="009128E6" w:rsidP="00676A50">
      <w:pPr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sz w:val="28"/>
          <w:szCs w:val="28"/>
        </w:rPr>
        <w:t>Человечье жилье выхолаживать!</w:t>
      </w:r>
    </w:p>
    <w:p w:rsidR="009128E6" w:rsidRPr="00676A50" w:rsidRDefault="009128E6" w:rsidP="00676A50">
      <w:pPr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sz w:val="28"/>
          <w:szCs w:val="28"/>
        </w:rPr>
        <w:t>С. Маршак</w:t>
      </w:r>
    </w:p>
    <w:p w:rsidR="009128E6" w:rsidRPr="00676A50" w:rsidRDefault="009128E6" w:rsidP="00676A50">
      <w:pPr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b/>
          <w:sz w:val="28"/>
          <w:szCs w:val="28"/>
        </w:rPr>
        <w:t>Загадки</w:t>
      </w:r>
      <w:r w:rsidRPr="00676A50">
        <w:rPr>
          <w:rFonts w:ascii="Times New Roman" w:hAnsi="Times New Roman" w:cs="Times New Roman"/>
          <w:sz w:val="28"/>
          <w:szCs w:val="28"/>
        </w:rPr>
        <w:t>.</w:t>
      </w:r>
    </w:p>
    <w:p w:rsidR="009128E6" w:rsidRPr="00676A50" w:rsidRDefault="00453C10" w:rsidP="00676A50">
      <w:pPr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sz w:val="28"/>
          <w:szCs w:val="28"/>
        </w:rPr>
        <w:t>Голубой платок, золотой клубок</w:t>
      </w:r>
    </w:p>
    <w:p w:rsidR="00453C10" w:rsidRPr="00676A50" w:rsidRDefault="00453C10" w:rsidP="00676A50">
      <w:pPr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sz w:val="28"/>
          <w:szCs w:val="28"/>
        </w:rPr>
        <w:t>По платку катается, людям улыбается, (Небо, солнце.)</w:t>
      </w:r>
    </w:p>
    <w:p w:rsidR="00453C10" w:rsidRPr="00676A50" w:rsidRDefault="00453C10" w:rsidP="00676A50">
      <w:pPr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sz w:val="28"/>
          <w:szCs w:val="28"/>
        </w:rPr>
        <w:t>Не огонь, а больно жжет; не фонарь. А ярко светит,</w:t>
      </w:r>
    </w:p>
    <w:p w:rsidR="00453C10" w:rsidRPr="00676A50" w:rsidRDefault="00453C10" w:rsidP="00676A50">
      <w:pPr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sz w:val="28"/>
          <w:szCs w:val="28"/>
        </w:rPr>
        <w:t>И не пекарь, а печет.                      (Солнце.)</w:t>
      </w:r>
    </w:p>
    <w:p w:rsidR="00453C10" w:rsidRPr="00676A50" w:rsidRDefault="00453C10" w:rsidP="00676A50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b/>
          <w:sz w:val="28"/>
          <w:szCs w:val="28"/>
        </w:rPr>
        <w:t>Беседа по вопросам</w:t>
      </w:r>
      <w:r w:rsidRPr="00676A50">
        <w:rPr>
          <w:rFonts w:ascii="Times New Roman" w:hAnsi="Times New Roman" w:cs="Times New Roman"/>
          <w:sz w:val="28"/>
          <w:szCs w:val="28"/>
        </w:rPr>
        <w:t>:</w:t>
      </w:r>
      <w:r w:rsidR="00676A50">
        <w:rPr>
          <w:rFonts w:ascii="Times New Roman" w:hAnsi="Times New Roman" w:cs="Times New Roman"/>
          <w:sz w:val="28"/>
          <w:szCs w:val="28"/>
        </w:rPr>
        <w:t xml:space="preserve"> </w:t>
      </w:r>
      <w:r w:rsidRPr="00676A50">
        <w:rPr>
          <w:rFonts w:ascii="Times New Roman" w:hAnsi="Times New Roman" w:cs="Times New Roman"/>
          <w:sz w:val="28"/>
          <w:szCs w:val="28"/>
        </w:rPr>
        <w:t>Что можно сказать о солнце? Какое оно?</w:t>
      </w:r>
      <w:r w:rsidR="00BF0C6E" w:rsidRPr="00676A50">
        <w:rPr>
          <w:rFonts w:ascii="Times New Roman" w:hAnsi="Times New Roman" w:cs="Times New Roman"/>
          <w:sz w:val="28"/>
          <w:szCs w:val="28"/>
        </w:rPr>
        <w:t xml:space="preserve"> </w:t>
      </w:r>
      <w:r w:rsidRPr="00676A50">
        <w:rPr>
          <w:rFonts w:ascii="Times New Roman" w:hAnsi="Times New Roman" w:cs="Times New Roman"/>
          <w:sz w:val="28"/>
          <w:szCs w:val="28"/>
        </w:rPr>
        <w:t xml:space="preserve"> (Круглое, оранжевое, сквозь облака хорошо просматривается его круглая форм</w:t>
      </w:r>
      <w:r w:rsidR="00BF0C6E" w:rsidRPr="00676A50">
        <w:rPr>
          <w:rFonts w:ascii="Times New Roman" w:hAnsi="Times New Roman" w:cs="Times New Roman"/>
          <w:sz w:val="28"/>
          <w:szCs w:val="28"/>
        </w:rPr>
        <w:t>а.)</w:t>
      </w:r>
    </w:p>
    <w:p w:rsidR="00BF0C6E" w:rsidRPr="00676A50" w:rsidRDefault="00BF0C6E" w:rsidP="00676A50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sz w:val="28"/>
          <w:szCs w:val="28"/>
        </w:rPr>
        <w:t>-Всегда ли на небе светит солнце?</w:t>
      </w:r>
    </w:p>
    <w:p w:rsidR="00BF0C6E" w:rsidRPr="00676A50" w:rsidRDefault="00BF0C6E" w:rsidP="00676A50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sz w:val="28"/>
          <w:szCs w:val="28"/>
        </w:rPr>
        <w:t>- Что будет, если солнце перестанет светить и греть землю? (Ответы детей.)</w:t>
      </w:r>
    </w:p>
    <w:p w:rsidR="00BF0C6E" w:rsidRPr="00676A50" w:rsidRDefault="00676A50" w:rsidP="00676A50">
      <w:pPr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b/>
          <w:sz w:val="28"/>
          <w:szCs w:val="28"/>
        </w:rPr>
        <w:t>3</w:t>
      </w:r>
      <w:r w:rsidR="00BF0C6E" w:rsidRPr="00676A5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0C6E" w:rsidRPr="00676A50">
        <w:rPr>
          <w:rFonts w:ascii="Times New Roman" w:hAnsi="Times New Roman" w:cs="Times New Roman"/>
          <w:b/>
          <w:sz w:val="28"/>
          <w:szCs w:val="28"/>
        </w:rPr>
        <w:t>Трудовое поручение</w:t>
      </w:r>
      <w:r w:rsidR="00BF0C6E" w:rsidRPr="00676A50">
        <w:rPr>
          <w:rFonts w:ascii="Times New Roman" w:hAnsi="Times New Roman" w:cs="Times New Roman"/>
          <w:sz w:val="28"/>
          <w:szCs w:val="28"/>
        </w:rPr>
        <w:t>.</w:t>
      </w:r>
    </w:p>
    <w:p w:rsidR="00BF0C6E" w:rsidRPr="00676A50" w:rsidRDefault="00BF0C6E" w:rsidP="00676A50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sz w:val="28"/>
          <w:szCs w:val="28"/>
        </w:rPr>
        <w:t>Сбор опавших веточек на участке.</w:t>
      </w:r>
    </w:p>
    <w:p w:rsidR="00BF0C6E" w:rsidRPr="00676A50" w:rsidRDefault="00BF0C6E" w:rsidP="00676A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b/>
          <w:sz w:val="28"/>
          <w:szCs w:val="28"/>
        </w:rPr>
        <w:t>Дидактическая игра «Подбери похожие слова</w:t>
      </w:r>
      <w:r w:rsidRPr="00676A50">
        <w:rPr>
          <w:rFonts w:ascii="Times New Roman" w:hAnsi="Times New Roman" w:cs="Times New Roman"/>
          <w:sz w:val="28"/>
          <w:szCs w:val="28"/>
        </w:rPr>
        <w:t>».</w:t>
      </w:r>
    </w:p>
    <w:p w:rsidR="00BF0C6E" w:rsidRPr="00676A50" w:rsidRDefault="00BF0C6E" w:rsidP="00676A50">
      <w:pPr>
        <w:pStyle w:val="a3"/>
        <w:ind w:left="705"/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sz w:val="28"/>
          <w:szCs w:val="28"/>
        </w:rPr>
        <w:t>Ход игры.</w:t>
      </w:r>
      <w:r w:rsidR="00F47199" w:rsidRPr="00676A50">
        <w:rPr>
          <w:rFonts w:ascii="Times New Roman" w:hAnsi="Times New Roman" w:cs="Times New Roman"/>
          <w:sz w:val="28"/>
          <w:szCs w:val="28"/>
        </w:rPr>
        <w:t xml:space="preserve"> Воспитатель произносит слова, близкие по звучанию: ложка-кошка, ушк</w:t>
      </w:r>
      <w:proofErr w:type="gramStart"/>
      <w:r w:rsidR="00F47199" w:rsidRPr="00676A50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F47199" w:rsidRPr="00676A50">
        <w:rPr>
          <w:rFonts w:ascii="Times New Roman" w:hAnsi="Times New Roman" w:cs="Times New Roman"/>
          <w:sz w:val="28"/>
          <w:szCs w:val="28"/>
        </w:rPr>
        <w:t xml:space="preserve"> пушки. Затем он произносит одно слово и предлагает детям самим подобрать к нему другие слова, близкие по звучанию: ложк</w:t>
      </w:r>
      <w:proofErr w:type="gramStart"/>
      <w:r w:rsidR="00F47199" w:rsidRPr="00676A50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F47199" w:rsidRPr="00676A50">
        <w:rPr>
          <w:rFonts w:ascii="Times New Roman" w:hAnsi="Times New Roman" w:cs="Times New Roman"/>
          <w:sz w:val="28"/>
          <w:szCs w:val="28"/>
        </w:rPr>
        <w:t>…( кошка, ножка, окошко); пушка-…( мушка, сушка, кукушка);  зайчик-… (мальчик, пальчик) и т.д.</w:t>
      </w:r>
    </w:p>
    <w:p w:rsidR="00F47199" w:rsidRPr="00676A50" w:rsidRDefault="00F47199" w:rsidP="00676A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A50">
        <w:rPr>
          <w:rFonts w:ascii="Times New Roman" w:hAnsi="Times New Roman" w:cs="Times New Roman"/>
          <w:b/>
          <w:sz w:val="28"/>
          <w:szCs w:val="28"/>
        </w:rPr>
        <w:t>Игровая деятельность.</w:t>
      </w:r>
    </w:p>
    <w:p w:rsidR="00F47199" w:rsidRPr="00676A50" w:rsidRDefault="00F47199" w:rsidP="00676A50">
      <w:pPr>
        <w:pStyle w:val="a3"/>
        <w:ind w:left="70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A50">
        <w:rPr>
          <w:rFonts w:ascii="Times New Roman" w:hAnsi="Times New Roman" w:cs="Times New Roman"/>
          <w:b/>
          <w:sz w:val="28"/>
          <w:szCs w:val="28"/>
        </w:rPr>
        <w:t>Подвижная игра «Найди свой домик».</w:t>
      </w:r>
    </w:p>
    <w:p w:rsidR="00F47199" w:rsidRPr="00676A50" w:rsidRDefault="00F47199" w:rsidP="00676A50">
      <w:pPr>
        <w:pStyle w:val="a3"/>
        <w:ind w:left="705"/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sz w:val="28"/>
          <w:szCs w:val="28"/>
        </w:rPr>
        <w:t>Ход игры. С помощью воспитателя дети делятся на  группы, каждая группа становится у определенного места. Это их «домик».  По сигналу дети разбегаются по «полянке</w:t>
      </w:r>
      <w:proofErr w:type="gramStart"/>
      <w:r w:rsidRPr="00676A50">
        <w:rPr>
          <w:rFonts w:ascii="Times New Roman" w:hAnsi="Times New Roman" w:cs="Times New Roman"/>
          <w:sz w:val="28"/>
          <w:szCs w:val="28"/>
        </w:rPr>
        <w:t>»в</w:t>
      </w:r>
      <w:proofErr w:type="gramEnd"/>
      <w:r w:rsidRPr="00676A50">
        <w:rPr>
          <w:rFonts w:ascii="Times New Roman" w:hAnsi="Times New Roman" w:cs="Times New Roman"/>
          <w:sz w:val="28"/>
          <w:szCs w:val="28"/>
        </w:rPr>
        <w:t xml:space="preserve"> разные стороны. По сигналу «Найди свой домик!»- дети должны собираться в своих «домиках».</w:t>
      </w:r>
    </w:p>
    <w:p w:rsidR="00F47199" w:rsidRPr="00676A50" w:rsidRDefault="00F47199" w:rsidP="00676A50">
      <w:pPr>
        <w:pStyle w:val="a3"/>
        <w:ind w:left="70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6A50">
        <w:rPr>
          <w:rFonts w:ascii="Times New Roman" w:hAnsi="Times New Roman" w:cs="Times New Roman"/>
          <w:b/>
          <w:sz w:val="28"/>
          <w:szCs w:val="28"/>
        </w:rPr>
        <w:t>Подвижная игра «Цветные автомобили».</w:t>
      </w:r>
    </w:p>
    <w:p w:rsidR="00F47199" w:rsidRPr="00676A50" w:rsidRDefault="00F47199" w:rsidP="00676A50">
      <w:pPr>
        <w:pStyle w:val="a3"/>
        <w:ind w:left="705"/>
        <w:jc w:val="both"/>
        <w:rPr>
          <w:rFonts w:ascii="Times New Roman" w:hAnsi="Times New Roman" w:cs="Times New Roman"/>
          <w:sz w:val="28"/>
          <w:szCs w:val="28"/>
        </w:rPr>
      </w:pPr>
      <w:r w:rsidRPr="00676A50">
        <w:rPr>
          <w:rFonts w:ascii="Times New Roman" w:hAnsi="Times New Roman" w:cs="Times New Roman"/>
          <w:sz w:val="28"/>
          <w:szCs w:val="28"/>
        </w:rPr>
        <w:t>Ход игры.  Дети</w:t>
      </w:r>
      <w:r w:rsidR="00676A50" w:rsidRPr="00676A50">
        <w:rPr>
          <w:rFonts w:ascii="Times New Roman" w:hAnsi="Times New Roman" w:cs="Times New Roman"/>
          <w:sz w:val="28"/>
          <w:szCs w:val="28"/>
        </w:rPr>
        <w:t xml:space="preserve"> сидят </w:t>
      </w:r>
      <w:r w:rsidRPr="00676A50">
        <w:rPr>
          <w:rFonts w:ascii="Times New Roman" w:hAnsi="Times New Roman" w:cs="Times New Roman"/>
          <w:sz w:val="28"/>
          <w:szCs w:val="28"/>
        </w:rPr>
        <w:t xml:space="preserve"> на стульях</w:t>
      </w:r>
      <w:r w:rsidR="00676A50" w:rsidRPr="00676A50">
        <w:rPr>
          <w:rFonts w:ascii="Times New Roman" w:hAnsi="Times New Roman" w:cs="Times New Roman"/>
          <w:sz w:val="28"/>
          <w:szCs w:val="28"/>
        </w:rPr>
        <w:t>. Это  «автомобили», и стоят в «гараже». У воспитателя три флажка разного цвета. Он поднимает один или все флажки сразу; дети, державшие такой же флажок по цвету, разбегаются по залу («автомобили» едут по городу)</w:t>
      </w:r>
      <w:proofErr w:type="gramStart"/>
      <w:r w:rsidR="00676A50" w:rsidRPr="00676A5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676A50" w:rsidRPr="00676A50">
        <w:rPr>
          <w:rFonts w:ascii="Times New Roman" w:hAnsi="Times New Roman" w:cs="Times New Roman"/>
          <w:sz w:val="28"/>
          <w:szCs w:val="28"/>
        </w:rPr>
        <w:t xml:space="preserve">Когда воспитатель </w:t>
      </w:r>
      <w:r w:rsidR="00676A50" w:rsidRPr="00676A50">
        <w:rPr>
          <w:rFonts w:ascii="Times New Roman" w:hAnsi="Times New Roman" w:cs="Times New Roman"/>
          <w:sz w:val="28"/>
          <w:szCs w:val="28"/>
        </w:rPr>
        <w:lastRenderedPageBreak/>
        <w:t>опускает флажок, «автомобили» останавливаются и шагом возвращаются в «гараж».</w:t>
      </w:r>
    </w:p>
    <w:p w:rsidR="00676A50" w:rsidRDefault="00676A50" w:rsidP="00676A50">
      <w:pPr>
        <w:pStyle w:val="a3"/>
        <w:ind w:left="705"/>
        <w:jc w:val="both"/>
        <w:rPr>
          <w:rFonts w:ascii="Times New Roman" w:hAnsi="Times New Roman" w:cs="Times New Roman"/>
          <w:sz w:val="28"/>
          <w:szCs w:val="28"/>
        </w:rPr>
      </w:pPr>
    </w:p>
    <w:p w:rsidR="00682527" w:rsidRDefault="00682527" w:rsidP="00676A50">
      <w:pPr>
        <w:pStyle w:val="a3"/>
        <w:ind w:left="705"/>
        <w:jc w:val="both"/>
        <w:rPr>
          <w:rFonts w:ascii="Times New Roman" w:hAnsi="Times New Roman" w:cs="Times New Roman"/>
          <w:sz w:val="28"/>
          <w:szCs w:val="28"/>
        </w:rPr>
      </w:pPr>
    </w:p>
    <w:p w:rsidR="00682527" w:rsidRDefault="00682527" w:rsidP="00676A50">
      <w:pPr>
        <w:pStyle w:val="a3"/>
        <w:ind w:left="705"/>
        <w:jc w:val="both"/>
        <w:rPr>
          <w:rFonts w:ascii="Times New Roman" w:hAnsi="Times New Roman" w:cs="Times New Roman"/>
          <w:sz w:val="28"/>
          <w:szCs w:val="28"/>
        </w:rPr>
      </w:pPr>
    </w:p>
    <w:p w:rsidR="00682527" w:rsidRDefault="00682527" w:rsidP="00676A50">
      <w:pPr>
        <w:pStyle w:val="a3"/>
        <w:ind w:left="705"/>
        <w:jc w:val="both"/>
        <w:rPr>
          <w:rFonts w:ascii="Times New Roman" w:hAnsi="Times New Roman" w:cs="Times New Roman"/>
          <w:sz w:val="28"/>
          <w:szCs w:val="28"/>
        </w:rPr>
      </w:pPr>
    </w:p>
    <w:p w:rsidR="000E397D" w:rsidRDefault="00682527" w:rsidP="00682527">
      <w:pPr>
        <w:pStyle w:val="a3"/>
        <w:ind w:left="705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Pr="00682527">
        <w:rPr>
          <w:rFonts w:ascii="Times New Roman" w:hAnsi="Times New Roman" w:cs="Times New Roman"/>
          <w:b/>
          <w:sz w:val="28"/>
          <w:szCs w:val="28"/>
        </w:rPr>
        <w:t>Воспитатель     «МБДОУ</w:t>
      </w:r>
      <w:r w:rsidR="006E19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1946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Pr="00682527">
        <w:rPr>
          <w:rFonts w:ascii="Times New Roman" w:hAnsi="Times New Roman" w:cs="Times New Roman"/>
          <w:b/>
          <w:sz w:val="28"/>
          <w:szCs w:val="28"/>
        </w:rPr>
        <w:t>/</w:t>
      </w:r>
      <w:r w:rsidR="006E1946">
        <w:rPr>
          <w:rFonts w:ascii="Times New Roman" w:hAnsi="Times New Roman" w:cs="Times New Roman"/>
          <w:b/>
          <w:sz w:val="28"/>
          <w:szCs w:val="28"/>
        </w:rPr>
        <w:t>сад</w:t>
      </w:r>
      <w:r w:rsidRPr="006825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397D">
        <w:rPr>
          <w:rFonts w:ascii="Times New Roman" w:hAnsi="Times New Roman" w:cs="Times New Roman"/>
          <w:b/>
          <w:sz w:val="28"/>
          <w:szCs w:val="28"/>
        </w:rPr>
        <w:t>«Незабудка»</w:t>
      </w:r>
      <w:r w:rsidRPr="00682527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0E397D" w:rsidRDefault="000E397D" w:rsidP="00682527">
      <w:pPr>
        <w:pStyle w:val="a3"/>
        <w:ind w:left="705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Республика Хакасия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город Абакан</w:t>
      </w:r>
    </w:p>
    <w:p w:rsidR="00682527" w:rsidRPr="00676A50" w:rsidRDefault="000E397D" w:rsidP="00682527">
      <w:pPr>
        <w:pStyle w:val="a3"/>
        <w:ind w:left="70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Цурикова Зинаида Владимировна.</w:t>
      </w:r>
      <w:r w:rsidR="00682527" w:rsidRPr="0068252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</w:p>
    <w:sectPr w:rsidR="00682527" w:rsidRPr="00676A50" w:rsidSect="00877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62F20"/>
    <w:multiLevelType w:val="hybridMultilevel"/>
    <w:tmpl w:val="42DC46DC"/>
    <w:lvl w:ilvl="0" w:tplc="D53C03E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42F327DE"/>
    <w:multiLevelType w:val="hybridMultilevel"/>
    <w:tmpl w:val="1D022CAA"/>
    <w:lvl w:ilvl="0" w:tplc="72B62C9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6896"/>
    <w:rsid w:val="000E397D"/>
    <w:rsid w:val="001A05E1"/>
    <w:rsid w:val="00253CCF"/>
    <w:rsid w:val="002C2A91"/>
    <w:rsid w:val="0032171C"/>
    <w:rsid w:val="00453C10"/>
    <w:rsid w:val="004966E3"/>
    <w:rsid w:val="00654863"/>
    <w:rsid w:val="00676A50"/>
    <w:rsid w:val="00682527"/>
    <w:rsid w:val="006E1946"/>
    <w:rsid w:val="008569B1"/>
    <w:rsid w:val="0087737A"/>
    <w:rsid w:val="009128E6"/>
    <w:rsid w:val="009A2330"/>
    <w:rsid w:val="00B4125A"/>
    <w:rsid w:val="00BF0C6E"/>
    <w:rsid w:val="00F47199"/>
    <w:rsid w:val="00FE6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3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48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25BF5-3CBB-45C9-BBB9-4BC3EFDF6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Игорь123</cp:lastModifiedBy>
  <cp:revision>11</cp:revision>
  <dcterms:created xsi:type="dcterms:W3CDTF">2014-12-11T14:12:00Z</dcterms:created>
  <dcterms:modified xsi:type="dcterms:W3CDTF">2019-12-08T13:21:00Z</dcterms:modified>
</cp:coreProperties>
</file>