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129" w:rsidRPr="00B90D9F" w:rsidRDefault="00C35129" w:rsidP="00C35129">
      <w:pPr>
        <w:jc w:val="center"/>
        <w:rPr>
          <w:rFonts w:ascii="Times New Roman" w:hAnsi="Times New Roman" w:cs="Times New Roman"/>
          <w:sz w:val="96"/>
          <w:szCs w:val="96"/>
          <w:u w:val="single"/>
        </w:rPr>
      </w:pPr>
      <w:bookmarkStart w:id="0" w:name="_GoBack"/>
      <w:bookmarkEnd w:id="0"/>
      <w:r w:rsidRPr="00B90D9F">
        <w:rPr>
          <w:rFonts w:ascii="Times New Roman" w:hAnsi="Times New Roman" w:cs="Times New Roman"/>
          <w:sz w:val="96"/>
          <w:szCs w:val="96"/>
          <w:u w:val="single"/>
        </w:rPr>
        <w:t>ЮНЫЙ ТУРИ</w:t>
      </w:r>
      <w:r w:rsidR="007A3812" w:rsidRPr="00B90D9F">
        <w:rPr>
          <w:rFonts w:ascii="Times New Roman" w:hAnsi="Times New Roman" w:cs="Times New Roman"/>
          <w:sz w:val="96"/>
          <w:szCs w:val="96"/>
          <w:u w:val="single"/>
        </w:rPr>
        <w:t>С</w:t>
      </w:r>
    </w:p>
    <w:p w:rsidR="007A3812" w:rsidRPr="007A3812" w:rsidRDefault="007A3812" w:rsidP="007A3812">
      <w:pPr>
        <w:rPr>
          <w:b/>
          <w:color w:val="92D050"/>
          <w:sz w:val="32"/>
          <w:szCs w:val="32"/>
          <w:u w:val="single"/>
        </w:rPr>
      </w:pPr>
      <w:r w:rsidRPr="007A3812">
        <w:rPr>
          <w:b/>
          <w:color w:val="92D050"/>
          <w:sz w:val="32"/>
          <w:szCs w:val="32"/>
          <w:u w:val="single"/>
        </w:rPr>
        <w:t>Руководитель кружка</w:t>
      </w:r>
    </w:p>
    <w:p w:rsidR="007A3812" w:rsidRDefault="007A3812" w:rsidP="00B90D9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Юдина Ольга Александровна</w:t>
      </w:r>
    </w:p>
    <w:p w:rsidR="00B90D9F" w:rsidRPr="00B90D9F" w:rsidRDefault="00B90D9F" w:rsidP="00B90D9F">
      <w:pPr>
        <w:rPr>
          <w:b/>
          <w:color w:val="92D050"/>
          <w:sz w:val="28"/>
          <w:szCs w:val="28"/>
          <w:u w:val="single"/>
        </w:rPr>
      </w:pPr>
      <w:r w:rsidRPr="00B90D9F">
        <w:rPr>
          <w:b/>
          <w:color w:val="92D050"/>
          <w:sz w:val="28"/>
          <w:szCs w:val="28"/>
          <w:u w:val="single"/>
        </w:rPr>
        <w:t>Наш девиз:</w:t>
      </w:r>
    </w:p>
    <w:p w:rsidR="001362E7" w:rsidRPr="00B90D9F" w:rsidRDefault="001362E7" w:rsidP="00B90D9F">
      <w:pPr>
        <w:rPr>
          <w:color w:val="000000" w:themeColor="text1"/>
          <w:sz w:val="32"/>
          <w:szCs w:val="32"/>
        </w:rPr>
      </w:pPr>
      <w:r w:rsidRPr="00ED2552">
        <w:rPr>
          <w:color w:val="7030A0"/>
          <w:sz w:val="28"/>
          <w:szCs w:val="28"/>
        </w:rPr>
        <w:t>Иди по жизни смело</w:t>
      </w:r>
    </w:p>
    <w:p w:rsidR="001362E7" w:rsidRPr="00ED2552" w:rsidRDefault="001362E7" w:rsidP="00B90D9F">
      <w:pPr>
        <w:rPr>
          <w:color w:val="7030A0"/>
          <w:sz w:val="28"/>
          <w:szCs w:val="28"/>
        </w:rPr>
      </w:pPr>
      <w:r w:rsidRPr="00ED2552">
        <w:rPr>
          <w:color w:val="7030A0"/>
          <w:sz w:val="28"/>
          <w:szCs w:val="28"/>
        </w:rPr>
        <w:t>С тропинки не сверни</w:t>
      </w:r>
    </w:p>
    <w:p w:rsidR="001362E7" w:rsidRPr="00ED2552" w:rsidRDefault="001362E7" w:rsidP="00B90D9F">
      <w:pPr>
        <w:rPr>
          <w:color w:val="7030A0"/>
          <w:sz w:val="28"/>
          <w:szCs w:val="28"/>
        </w:rPr>
      </w:pPr>
      <w:r w:rsidRPr="00ED2552">
        <w:rPr>
          <w:color w:val="7030A0"/>
          <w:sz w:val="28"/>
          <w:szCs w:val="28"/>
        </w:rPr>
        <w:t>А компас будет верным</w:t>
      </w:r>
    </w:p>
    <w:p w:rsidR="001362E7" w:rsidRPr="00ED2552" w:rsidRDefault="001362E7" w:rsidP="00B90D9F">
      <w:pPr>
        <w:rPr>
          <w:color w:val="7030A0"/>
          <w:sz w:val="28"/>
          <w:szCs w:val="28"/>
        </w:rPr>
      </w:pPr>
      <w:r w:rsidRPr="00ED2552">
        <w:rPr>
          <w:color w:val="7030A0"/>
          <w:sz w:val="28"/>
          <w:szCs w:val="28"/>
        </w:rPr>
        <w:t>Помощникам в пути</w:t>
      </w:r>
      <w:r w:rsidRPr="00ED2552">
        <w:rPr>
          <w:color w:val="7030A0"/>
          <w:sz w:val="28"/>
          <w:szCs w:val="28"/>
        </w:rPr>
        <w:t>.</w:t>
      </w:r>
    </w:p>
    <w:p w:rsidR="001362E7" w:rsidRPr="001362E7" w:rsidRDefault="001362E7" w:rsidP="001362E7">
      <w:pPr>
        <w:spacing w:after="0" w:line="240" w:lineRule="auto"/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b/>
          <w:bCs/>
          <w:color w:val="4F81BD" w:themeColor="accent1"/>
          <w:sz w:val="24"/>
          <w:szCs w:val="24"/>
          <w:lang w:eastAsia="ru-RU"/>
        </w:rPr>
        <w:t>Цель дополнительной программы</w:t>
      </w:r>
      <w:r w:rsidRPr="001362E7"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  <w:t xml:space="preserve">: </w:t>
      </w: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воспитание и подготовка всесторонне</w:t>
      </w:r>
    </w:p>
    <w:p w:rsidR="001362E7" w:rsidRPr="001362E7" w:rsidRDefault="001362E7" w:rsidP="001362E7">
      <w:pPr>
        <w:spacing w:after="0" w:line="240" w:lineRule="auto"/>
        <w:ind w:firstLine="708"/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 xml:space="preserve"> развитых </w:t>
      </w: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 xml:space="preserve"> </w:t>
      </w: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юных спортсменов через пропаганду здорового образа жизни.</w:t>
      </w:r>
    </w:p>
    <w:p w:rsidR="001362E7" w:rsidRDefault="001362E7" w:rsidP="001362E7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1362E7" w:rsidRPr="001362E7" w:rsidRDefault="001362E7" w:rsidP="001362E7">
      <w:pPr>
        <w:spacing w:after="0"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ru-RU"/>
        </w:rPr>
      </w:pPr>
      <w:r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  <w:t xml:space="preserve"> </w:t>
      </w:r>
      <w:r w:rsidRPr="001362E7">
        <w:rPr>
          <w:rFonts w:ascii="Garamond" w:eastAsia="Times New Roman" w:hAnsi="Garamond" w:cs="Times New Roman"/>
          <w:b/>
          <w:bCs/>
          <w:color w:val="4F81BD" w:themeColor="accent1"/>
          <w:sz w:val="24"/>
          <w:szCs w:val="24"/>
          <w:lang w:eastAsia="ru-RU"/>
        </w:rPr>
        <w:t>Задачи дополнительной программы</w:t>
      </w:r>
      <w:r w:rsidRPr="001362E7">
        <w:rPr>
          <w:rFonts w:ascii="Garamond" w:eastAsia="Times New Roman" w:hAnsi="Garamond" w:cs="Times New Roman"/>
          <w:color w:val="4F81BD" w:themeColor="accent1"/>
          <w:sz w:val="24"/>
          <w:szCs w:val="24"/>
          <w:lang w:eastAsia="ru-RU"/>
        </w:rPr>
        <w:t>:</w:t>
      </w:r>
    </w:p>
    <w:p w:rsidR="001362E7" w:rsidRPr="001362E7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морально-нравственное, духовное, патриотическое воспитание и развитие чувства любви к Родине,</w:t>
      </w:r>
    </w:p>
    <w:p w:rsidR="001362E7" w:rsidRPr="001362E7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организация и проведение спортивно-массовых мероприятий для школьников,</w:t>
      </w:r>
    </w:p>
    <w:p w:rsidR="001362E7" w:rsidRPr="001362E7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повышение уровня общей и специальной подготовленности и тренированности школьников,</w:t>
      </w:r>
    </w:p>
    <w:p w:rsidR="001362E7" w:rsidRPr="001362E7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восстановление уровня здоровья,</w:t>
      </w:r>
    </w:p>
    <w:p w:rsidR="001362E7" w:rsidRPr="001362E7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организация активного отдыха учащихся,</w:t>
      </w:r>
    </w:p>
    <w:p w:rsidR="001362E7" w:rsidRPr="001362E7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обучение технике туризма,</w:t>
      </w:r>
    </w:p>
    <w:p w:rsidR="001362E7" w:rsidRPr="00ED2552" w:rsidRDefault="001362E7" w:rsidP="001362E7">
      <w:pPr>
        <w:numPr>
          <w:ilvl w:val="0"/>
          <w:numId w:val="1"/>
        </w:num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1362E7"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  <w:t>привитие учащимся стойкого интереса к туризму.</w:t>
      </w:r>
    </w:p>
    <w:p w:rsidR="00B90D9F" w:rsidRDefault="00B90D9F" w:rsidP="00ED2552">
      <w:pPr>
        <w:spacing w:after="0" w:line="240" w:lineRule="auto"/>
        <w:ind w:left="851"/>
        <w:jc w:val="center"/>
        <w:rPr>
          <w:rFonts w:ascii="Garamond" w:eastAsia="Times New Roman" w:hAnsi="Garamond" w:cs="Times New Roman"/>
          <w:color w:val="00B050"/>
          <w:sz w:val="24"/>
          <w:szCs w:val="24"/>
          <w:lang w:eastAsia="ru-RU"/>
        </w:rPr>
      </w:pPr>
    </w:p>
    <w:p w:rsidR="00ED2552" w:rsidRPr="00ED2552" w:rsidRDefault="00ED2552" w:rsidP="00ED2552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color w:val="0070C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70C0"/>
          <w:sz w:val="20"/>
          <w:szCs w:val="20"/>
          <w:lang w:eastAsia="ru-RU"/>
        </w:rPr>
        <w:t>СОДЕРЖАНИЕ ПРОГРАММЫ ИЗУЧАЕМОГО КУРСА</w:t>
      </w:r>
    </w:p>
    <w:p w:rsidR="00ED2552" w:rsidRDefault="00ED2552" w:rsidP="00ED2552">
      <w:pPr>
        <w:spacing w:after="0" w:line="240" w:lineRule="auto"/>
        <w:ind w:left="1080"/>
        <w:contextualSpacing/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</w:pPr>
    </w:p>
    <w:p w:rsidR="00ED2552" w:rsidRPr="00ED2552" w:rsidRDefault="00ED2552" w:rsidP="00ED2552">
      <w:pPr>
        <w:spacing w:after="0" w:line="240" w:lineRule="auto"/>
        <w:ind w:left="1440"/>
        <w:contextualSpacing/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1 </w:t>
      </w: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Введение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contextualSpacing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цель путешествия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выбор маршрута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виды туристских путешествий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разрядные требования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2. Снаряжение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личное снаряжение в однодневном и многодневном походе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одежда для летних и зимних походов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общее снаряжение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ремонтный набор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jc w:val="both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медицинская аптечка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lastRenderedPageBreak/>
        <w:t>3. Питание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набор продуктов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витамины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-    питьевой режим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4. Лесная кухня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шашлык из грибов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салат из молодых листьев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иван-чай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рыба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печеная картошка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 xml:space="preserve">шашлык </w:t>
      </w:r>
      <w:proofErr w:type="gram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 походному</w:t>
      </w:r>
      <w:proofErr w:type="gramEnd"/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уха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5. Организация бивака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место для костра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как разжечь костер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правила пожарной безопасности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как сушить одежду и обувь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не оставляй следов на привале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6. Соблюдение мер безопасности в походе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соблюдение мер безопасности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как вести себя во время грозы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7. Элементы ориентирования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компасу и карте, масштаб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солнцу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часам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луне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Полярной звезде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местным признакам и явлениям природы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определение расстояний и высоты предмета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8. Специальная физическая подготовка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тренировочные занятия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зачетные занятия по спортивным нормативам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9. Общая физическая подготовка</w:t>
      </w:r>
      <w:r w:rsidRPr="00ED2552">
        <w:rPr>
          <w:rFonts w:ascii="Garamond" w:eastAsia="Times New Roman" w:hAnsi="Garamond" w:cs="Times New Roman"/>
          <w:color w:val="000000"/>
          <w:sz w:val="20"/>
          <w:szCs w:val="20"/>
          <w:lang w:eastAsia="ru-RU"/>
        </w:rPr>
        <w:t> 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10. Однодневные походы и выходы в лес 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пять четырехчасовых выходов</w:t>
      </w:r>
    </w:p>
    <w:p w:rsidR="00ED2552" w:rsidRPr="00ED2552" w:rsidRDefault="00ED2552" w:rsidP="00ED2552">
      <w:pPr>
        <w:pStyle w:val="a5"/>
        <w:numPr>
          <w:ilvl w:val="1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История мирового туризма. Развитие туризма в России </w:t>
      </w:r>
    </w:p>
    <w:p w:rsidR="00ED2552" w:rsidRPr="00ED2552" w:rsidRDefault="00ED2552" w:rsidP="00ED2552">
      <w:pPr>
        <w:pStyle w:val="a5"/>
        <w:numPr>
          <w:ilvl w:val="1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Организация самодеятельного путешествия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Комплектование группы и подготовка к путешествию.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требования к руководителям и участникам путешествий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распределение обязанностей в группе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Разработка маршрута и графика путешествия.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изучение района путешествия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разработка маршрута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Оформление и зачет путешествия.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путевые документы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рассмотрение и утверждение маршрута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составление отчета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Общая физическая подготовка участников.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Специальная физическая подготовка участников.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3. Снаряжение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Личное снаряжение.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proofErr w:type="gram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</w:t>
      </w:r>
      <w:proofErr w:type="gramEnd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бщий перечень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личное снаряжение в пешем путешествии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особенности личного снаряжения в горном путешествии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Групповое снаряжение.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общий перечень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особенности группового снаряжения в пешем и горном путешествиях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медицинская аптечка</w:t>
      </w:r>
      <w:r w:rsidRPr="00ED2552">
        <w:rPr>
          <w:rFonts w:ascii="Garamond" w:eastAsia="Times New Roman" w:hAnsi="Garamond" w:cs="Times New Roman"/>
          <w:b/>
          <w:bCs/>
          <w:color w:val="00B050"/>
          <w:sz w:val="20"/>
          <w:szCs w:val="20"/>
          <w:lang w:eastAsia="ru-RU"/>
        </w:rPr>
        <w:t>.        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Подготовка снаряжения к походу, уход за ним и ремонт.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проверка и доработка снаряжения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пропитка и смазка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укладка снаряжения в рюкзак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уход за снаряжением в походных условиях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ремонт в походных условиях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ремонтный набор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4.  Питание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Организация питания в путешествии.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proofErr w:type="gram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</w:t>
      </w:r>
      <w:proofErr w:type="gramEnd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ежим питания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состав пищевого рациона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продукты и их калорийность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водно-солевой режим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подготовка продуктов перед путешествием</w:t>
      </w:r>
    </w:p>
    <w:p w:rsidR="00ED2552" w:rsidRPr="00ED2552" w:rsidRDefault="00ED2552" w:rsidP="00ED2552">
      <w:pPr>
        <w:spacing w:after="0" w:line="240" w:lineRule="auto"/>
        <w:ind w:left="568" w:firstLine="405"/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</w:pP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Приготовление пищи в походных условиях.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общие кулинарные правила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объемный вес продуктов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продолжительность варки на костре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5. Порядок движения и способы преодоления препятствий       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Пешее путешествие.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proofErr w:type="gram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</w:t>
      </w:r>
      <w:proofErr w:type="gramEnd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ежим и распорядок походного дня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темп движения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порядок движения группы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линия движения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преодоление крутых склонов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лесные заросли и завалы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заболоченные участки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переправа по клади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переправа вброд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переправа вплавь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Характеристика технических приемов преодоления естественных препятствий.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Страховка и работа с веревкой.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взаимная страховка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самостраховка</w:t>
      </w:r>
      <w:proofErr w:type="spellEnd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 xml:space="preserve"> и </w:t>
      </w:r>
      <w:proofErr w:type="spell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самозадержание</w:t>
      </w:r>
      <w:proofErr w:type="spellEnd"/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веревки и узлы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6. Приемы ориентирования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Элементы топографии.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карты и схемы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масштаб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чтение карты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Способы ориентирования.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с помощью компаса и карты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с картой и без компаса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без карты и компаса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местным предметам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ориентирование по туристской маркировке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Оценка расстояний и времени.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определение расстояний шагами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определение расстояний способом подобных треугольников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оценка расстояний глазомером и по слышимости звуков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оценка по времени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Движение по азимуту.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Азимут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движение с использованием промежуточных ориентиров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движение без четких ориентиров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7. Привалы и ночлеги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Организация привалов и ночлегов. Простейшие укрытия.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proofErr w:type="gramStart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</w:t>
      </w:r>
      <w:proofErr w:type="gramEnd"/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ыбор места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малые привалы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обеденные привалы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ночлеги и дневки в полевых условиях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ночлеги и дневки в населенных пунктах и на турбазах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ночлеги без палатки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Установка и оборудование палаток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подготовка площадки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порядок установки палаток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оборудование палаток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Костры и очаги.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место для костра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разжигание костра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заготовка топлива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костры в лесистых районах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очаги в малолесной местности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8. Безопасность путешествия и оказание первой помощи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Опасности, травмы и заболевания, обусловленные неправильными действиями туристов.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термические ожоги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ранения режущими и колющими орудиями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ранения огнестрельным оружием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отравления продуктами питания и желудочно-кишечные заболевания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потертости, опрелости, мозоли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ушибы, растяжения, вывихи, переломы, сотрясение мозга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острая сосудистая недостаточность, обмороки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Опасности, травмы и заболевания, связанные с неблагоприятными метеорологическими условиями.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обморожения, замерзания, простудные заболевания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тепловой удар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солнечный удар, ожог, снежная слепота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охлаждение от ветра, засорение глаз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поражение электричеством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Опасности, травмы и заболевания, связанные с дикими животными и ядовитыми растениями.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ранения дикими животными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укус ядовитых змей и насекомых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укус лесных клещей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беспокоящие насекомые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отравления и ожоги ядовитыми дикорастущими растениями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отравление ядовитыми грибами</w:t>
      </w:r>
    </w:p>
    <w:p w:rsidR="00ED2552" w:rsidRPr="007A381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7A381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Оказание первой доврачебной помощи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Сигналы бедствия и транспортировка пострадавших.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сигналы бедствия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0000"/>
          <w:sz w:val="20"/>
          <w:szCs w:val="20"/>
          <w:lang w:eastAsia="ru-RU"/>
        </w:rPr>
        <w:t> </w:t>
      </w: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транспортировка пострадавших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9.Организация наблюдений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Наблюдения в походе.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метеорологические наблюдения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предсказание погоды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топографические наблюдения и изучение рельефа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Фотографирование и ведение дневника.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Фотографирование в путешествии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Ведение походного дневника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Кроки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 xml:space="preserve">10. Охрана природы, памятников истории и культуры 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Охрана природы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бережное отношение к растительности и животному миру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соблюдение противопожарных правил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соблюдение чистоты и тишины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соблюдение правил охоты и рыболовства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правила посещения охраняемых природных территорий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турист – друг природы</w:t>
      </w:r>
    </w:p>
    <w:p w:rsidR="00ED2552" w:rsidRPr="00ED2552" w:rsidRDefault="00ED2552" w:rsidP="00ED2552">
      <w:pPr>
        <w:pStyle w:val="a5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b/>
          <w:bCs/>
          <w:color w:val="000000"/>
          <w:sz w:val="20"/>
          <w:szCs w:val="20"/>
          <w:lang w:eastAsia="ru-RU"/>
        </w:rPr>
        <w:t>Охрана памятников истории и культуры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значение памятников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виды памятников истории и культуры</w:t>
      </w:r>
    </w:p>
    <w:p w:rsidR="00ED2552" w:rsidRPr="00ED2552" w:rsidRDefault="00ED2552" w:rsidP="00ED2552">
      <w:pPr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ED255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разведка и учет памятников</w:t>
      </w:r>
    </w:p>
    <w:p w:rsidR="00ED2552" w:rsidRPr="007A3812" w:rsidRDefault="00ED2552" w:rsidP="00ED2552">
      <w:pPr>
        <w:pStyle w:val="a5"/>
        <w:numPr>
          <w:ilvl w:val="0"/>
          <w:numId w:val="39"/>
        </w:numPr>
        <w:spacing w:after="0" w:line="360" w:lineRule="atLeast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  <w:r w:rsidRPr="007A3812">
        <w:rPr>
          <w:rFonts w:ascii="Garamond" w:eastAsia="Times New Roman" w:hAnsi="Garamond" w:cs="Times New Roman"/>
          <w:color w:val="00B050"/>
          <w:sz w:val="20"/>
          <w:szCs w:val="20"/>
          <w:lang w:eastAsia="ru-RU"/>
        </w:rPr>
        <w:t>участие туристов в охране памятников</w:t>
      </w:r>
    </w:p>
    <w:p w:rsidR="001362E7" w:rsidRPr="001362E7" w:rsidRDefault="001362E7" w:rsidP="001362E7">
      <w:pPr>
        <w:spacing w:after="0" w:line="360" w:lineRule="atLeast"/>
        <w:ind w:left="1428"/>
        <w:rPr>
          <w:rFonts w:ascii="Times New Roman" w:eastAsia="Times New Roman" w:hAnsi="Times New Roman" w:cs="Times New Roman"/>
          <w:color w:val="00B050"/>
          <w:sz w:val="20"/>
          <w:szCs w:val="20"/>
          <w:lang w:eastAsia="ru-RU"/>
        </w:rPr>
      </w:pPr>
    </w:p>
    <w:p w:rsidR="001362E7" w:rsidRPr="00ED2552" w:rsidRDefault="001362E7" w:rsidP="00F073A5">
      <w:pPr>
        <w:rPr>
          <w:color w:val="00B050"/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Pr="00ED2552" w:rsidRDefault="001362E7" w:rsidP="00F073A5">
      <w:pPr>
        <w:rPr>
          <w:sz w:val="20"/>
          <w:szCs w:val="20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1362E7" w:rsidRDefault="001362E7" w:rsidP="00F073A5">
      <w:pPr>
        <w:rPr>
          <w:sz w:val="32"/>
          <w:szCs w:val="32"/>
          <w:u w:val="single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Default="00F073A5" w:rsidP="00F073A5">
      <w:pPr>
        <w:spacing w:after="0" w:line="240" w:lineRule="auto"/>
        <w:ind w:firstLine="708"/>
        <w:rPr>
          <w:rFonts w:ascii="Garamond" w:eastAsia="Times New Roman" w:hAnsi="Garamond" w:cs="Times New Roman"/>
          <w:color w:val="000000"/>
          <w:sz w:val="24"/>
          <w:szCs w:val="24"/>
          <w:lang w:eastAsia="ru-RU"/>
        </w:rPr>
      </w:pPr>
    </w:p>
    <w:p w:rsidR="00F073A5" w:rsidRPr="00F073A5" w:rsidRDefault="00F073A5" w:rsidP="00F073A5">
      <w:pPr>
        <w:jc w:val="right"/>
        <w:rPr>
          <w:color w:val="00B050"/>
          <w:sz w:val="24"/>
          <w:szCs w:val="24"/>
          <w:u w:val="single"/>
        </w:rPr>
      </w:pPr>
    </w:p>
    <w:p w:rsidR="00C35129" w:rsidRPr="00C35129" w:rsidRDefault="00C35129" w:rsidP="00C35129">
      <w:p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.</w:t>
      </w:r>
    </w:p>
    <w:sectPr w:rsidR="00C35129" w:rsidRPr="00C35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61FC"/>
    <w:multiLevelType w:val="multilevel"/>
    <w:tmpl w:val="8FBCCC86"/>
    <w:lvl w:ilvl="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184C00"/>
    <w:multiLevelType w:val="multilevel"/>
    <w:tmpl w:val="B57023DA"/>
    <w:lvl w:ilvl="0">
      <w:start w:val="2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F71468"/>
    <w:multiLevelType w:val="hybridMultilevel"/>
    <w:tmpl w:val="3D58B1A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D861033"/>
    <w:multiLevelType w:val="multilevel"/>
    <w:tmpl w:val="5B88E3B8"/>
    <w:lvl w:ilvl="0">
      <w:start w:val="9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7BD53A3"/>
    <w:multiLevelType w:val="multilevel"/>
    <w:tmpl w:val="BD98FBE2"/>
    <w:lvl w:ilvl="0">
      <w:start w:val="10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9737FC0"/>
    <w:multiLevelType w:val="multilevel"/>
    <w:tmpl w:val="9698EA2C"/>
    <w:lvl w:ilvl="0">
      <w:start w:val="9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A736A61"/>
    <w:multiLevelType w:val="multilevel"/>
    <w:tmpl w:val="944EF16E"/>
    <w:lvl w:ilvl="0">
      <w:start w:val="6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ADF1BF9"/>
    <w:multiLevelType w:val="multilevel"/>
    <w:tmpl w:val="93688E7C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1633F4"/>
    <w:multiLevelType w:val="multilevel"/>
    <w:tmpl w:val="9E90A88C"/>
    <w:lvl w:ilvl="0">
      <w:start w:val="1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CDA1381"/>
    <w:multiLevelType w:val="multilevel"/>
    <w:tmpl w:val="C248E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9C2ED9"/>
    <w:multiLevelType w:val="multilevel"/>
    <w:tmpl w:val="FEE0A5BA"/>
    <w:lvl w:ilvl="0">
      <w:start w:val="7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208480C"/>
    <w:multiLevelType w:val="multilevel"/>
    <w:tmpl w:val="5F88528E"/>
    <w:lvl w:ilvl="0">
      <w:start w:val="5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30E0C0B"/>
    <w:multiLevelType w:val="multilevel"/>
    <w:tmpl w:val="66D451C2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6DF6E6A"/>
    <w:multiLevelType w:val="multilevel"/>
    <w:tmpl w:val="684CB95A"/>
    <w:lvl w:ilvl="0">
      <w:start w:val="10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ED7CB4"/>
    <w:multiLevelType w:val="multilevel"/>
    <w:tmpl w:val="B36E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D25125D"/>
    <w:multiLevelType w:val="multilevel"/>
    <w:tmpl w:val="49F81372"/>
    <w:lvl w:ilvl="0">
      <w:start w:val="2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E773E3E"/>
    <w:multiLevelType w:val="multilevel"/>
    <w:tmpl w:val="1A8A8D34"/>
    <w:lvl w:ilvl="0">
      <w:start w:val="3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3822F2F"/>
    <w:multiLevelType w:val="hybridMultilevel"/>
    <w:tmpl w:val="9702D0FC"/>
    <w:lvl w:ilvl="0" w:tplc="0B868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219E274E">
      <w:start w:val="1"/>
      <w:numFmt w:val="decimal"/>
      <w:lvlText w:val="%2."/>
      <w:lvlJc w:val="left"/>
      <w:pPr>
        <w:ind w:left="1440" w:hanging="360"/>
      </w:pPr>
      <w:rPr>
        <w:rFonts w:ascii="Garamond" w:hAnsi="Garamond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834E73"/>
    <w:multiLevelType w:val="multilevel"/>
    <w:tmpl w:val="91329A22"/>
    <w:lvl w:ilvl="0">
      <w:start w:val="4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8501F51"/>
    <w:multiLevelType w:val="multilevel"/>
    <w:tmpl w:val="47CEFD96"/>
    <w:lvl w:ilvl="0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A784D94"/>
    <w:multiLevelType w:val="multilevel"/>
    <w:tmpl w:val="F40C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AC9726F"/>
    <w:multiLevelType w:val="hybridMultilevel"/>
    <w:tmpl w:val="CA1C3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093E57"/>
    <w:multiLevelType w:val="multilevel"/>
    <w:tmpl w:val="AA8C5B10"/>
    <w:lvl w:ilvl="0">
      <w:start w:val="2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E090E3B"/>
    <w:multiLevelType w:val="multilevel"/>
    <w:tmpl w:val="3112E502"/>
    <w:lvl w:ilvl="0">
      <w:start w:val="5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EC7149D"/>
    <w:multiLevelType w:val="multilevel"/>
    <w:tmpl w:val="FDAA24A8"/>
    <w:lvl w:ilvl="0">
      <w:start w:val="8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1E10F07"/>
    <w:multiLevelType w:val="multilevel"/>
    <w:tmpl w:val="843ECEC0"/>
    <w:lvl w:ilvl="0">
      <w:start w:val="5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4434980"/>
    <w:multiLevelType w:val="multilevel"/>
    <w:tmpl w:val="D4B6F788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47C53D1"/>
    <w:multiLevelType w:val="multilevel"/>
    <w:tmpl w:val="751AFFEA"/>
    <w:lvl w:ilvl="0">
      <w:start w:val="9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7175502"/>
    <w:multiLevelType w:val="multilevel"/>
    <w:tmpl w:val="FCCCB6DA"/>
    <w:lvl w:ilvl="0">
      <w:start w:val="7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8601604"/>
    <w:multiLevelType w:val="multilevel"/>
    <w:tmpl w:val="7A6CED62"/>
    <w:lvl w:ilvl="0">
      <w:start w:val="2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8E80A18"/>
    <w:multiLevelType w:val="multilevel"/>
    <w:tmpl w:val="C7EC1B74"/>
    <w:lvl w:ilvl="0">
      <w:start w:val="1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591A0B8B"/>
    <w:multiLevelType w:val="multilevel"/>
    <w:tmpl w:val="11FC3436"/>
    <w:lvl w:ilvl="0">
      <w:start w:val="4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AE43568"/>
    <w:multiLevelType w:val="multilevel"/>
    <w:tmpl w:val="4CF47CFC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35E57A5"/>
    <w:multiLevelType w:val="multilevel"/>
    <w:tmpl w:val="1E46B806"/>
    <w:lvl w:ilvl="0">
      <w:start w:val="8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3B86529"/>
    <w:multiLevelType w:val="multilevel"/>
    <w:tmpl w:val="5E5677FE"/>
    <w:lvl w:ilvl="0">
      <w:start w:val="6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FDD3A25"/>
    <w:multiLevelType w:val="multilevel"/>
    <w:tmpl w:val="CA188616"/>
    <w:lvl w:ilvl="0">
      <w:start w:val="3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3A55A04"/>
    <w:multiLevelType w:val="multilevel"/>
    <w:tmpl w:val="297E0A9C"/>
    <w:lvl w:ilvl="0">
      <w:start w:val="3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7D74538"/>
    <w:multiLevelType w:val="multilevel"/>
    <w:tmpl w:val="82EC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C0B14EB"/>
    <w:multiLevelType w:val="multilevel"/>
    <w:tmpl w:val="7F24F1E0"/>
    <w:lvl w:ilvl="0">
      <w:start w:val="3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37"/>
  </w:num>
  <w:num w:numId="3">
    <w:abstractNumId w:val="12"/>
  </w:num>
  <w:num w:numId="4">
    <w:abstractNumId w:val="0"/>
  </w:num>
  <w:num w:numId="5">
    <w:abstractNumId w:val="30"/>
  </w:num>
  <w:num w:numId="6">
    <w:abstractNumId w:val="29"/>
  </w:num>
  <w:num w:numId="7">
    <w:abstractNumId w:val="15"/>
  </w:num>
  <w:num w:numId="8">
    <w:abstractNumId w:val="22"/>
  </w:num>
  <w:num w:numId="9">
    <w:abstractNumId w:val="36"/>
  </w:num>
  <w:num w:numId="10">
    <w:abstractNumId w:val="16"/>
  </w:num>
  <w:num w:numId="11">
    <w:abstractNumId w:val="14"/>
  </w:num>
  <w:num w:numId="12">
    <w:abstractNumId w:val="7"/>
  </w:num>
  <w:num w:numId="13">
    <w:abstractNumId w:val="26"/>
  </w:num>
  <w:num w:numId="14">
    <w:abstractNumId w:val="32"/>
  </w:num>
  <w:num w:numId="15">
    <w:abstractNumId w:val="8"/>
  </w:num>
  <w:num w:numId="16">
    <w:abstractNumId w:val="19"/>
  </w:num>
  <w:num w:numId="17">
    <w:abstractNumId w:val="1"/>
  </w:num>
  <w:num w:numId="18">
    <w:abstractNumId w:val="38"/>
  </w:num>
  <w:num w:numId="19">
    <w:abstractNumId w:val="35"/>
  </w:num>
  <w:num w:numId="20">
    <w:abstractNumId w:val="18"/>
  </w:num>
  <w:num w:numId="21">
    <w:abstractNumId w:val="31"/>
  </w:num>
  <w:num w:numId="22">
    <w:abstractNumId w:val="25"/>
  </w:num>
  <w:num w:numId="23">
    <w:abstractNumId w:val="11"/>
  </w:num>
  <w:num w:numId="24">
    <w:abstractNumId w:val="23"/>
  </w:num>
  <w:num w:numId="25">
    <w:abstractNumId w:val="6"/>
  </w:num>
  <w:num w:numId="26">
    <w:abstractNumId w:val="34"/>
  </w:num>
  <w:num w:numId="27">
    <w:abstractNumId w:val="28"/>
  </w:num>
  <w:num w:numId="28">
    <w:abstractNumId w:val="10"/>
  </w:num>
  <w:num w:numId="29">
    <w:abstractNumId w:val="24"/>
  </w:num>
  <w:num w:numId="30">
    <w:abstractNumId w:val="33"/>
  </w:num>
  <w:num w:numId="31">
    <w:abstractNumId w:val="5"/>
  </w:num>
  <w:num w:numId="32">
    <w:abstractNumId w:val="3"/>
  </w:num>
  <w:num w:numId="33">
    <w:abstractNumId w:val="27"/>
  </w:num>
  <w:num w:numId="34">
    <w:abstractNumId w:val="13"/>
  </w:num>
  <w:num w:numId="35">
    <w:abstractNumId w:val="4"/>
  </w:num>
  <w:num w:numId="36">
    <w:abstractNumId w:val="9"/>
  </w:num>
  <w:num w:numId="37">
    <w:abstractNumId w:val="2"/>
  </w:num>
  <w:num w:numId="38">
    <w:abstractNumId w:val="21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129"/>
    <w:rsid w:val="001362E7"/>
    <w:rsid w:val="006B11E1"/>
    <w:rsid w:val="007A3812"/>
    <w:rsid w:val="00B90D9F"/>
    <w:rsid w:val="00C35129"/>
    <w:rsid w:val="00D00241"/>
    <w:rsid w:val="00ED2552"/>
    <w:rsid w:val="00F0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FF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12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D25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FF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12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D2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Udin</dc:creator>
  <cp:lastModifiedBy>Udin</cp:lastModifiedBy>
  <cp:revision>1</cp:revision>
  <dcterms:created xsi:type="dcterms:W3CDTF">2013-09-17T16:24:00Z</dcterms:created>
  <dcterms:modified xsi:type="dcterms:W3CDTF">2013-09-17T17:35:00Z</dcterms:modified>
</cp:coreProperties>
</file>