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34" w:rsidRPr="00AD0913" w:rsidRDefault="006E4FF9" w:rsidP="000F2585">
      <w:pPr>
        <w:spacing w:line="360" w:lineRule="auto"/>
        <w:contextualSpacing/>
        <w:rPr>
          <w:sz w:val="28"/>
          <w:szCs w:val="28"/>
        </w:rPr>
      </w:pPr>
      <w:r w:rsidRPr="00AD0913">
        <w:rPr>
          <w:b/>
          <w:sz w:val="28"/>
          <w:szCs w:val="28"/>
        </w:rPr>
        <w:t xml:space="preserve">                        </w:t>
      </w:r>
    </w:p>
    <w:p w:rsidR="00E63734" w:rsidRPr="00AD0913" w:rsidRDefault="00E63734" w:rsidP="000F2585">
      <w:pPr>
        <w:spacing w:line="360" w:lineRule="auto"/>
        <w:contextualSpacing/>
        <w:jc w:val="center"/>
        <w:rPr>
          <w:sz w:val="28"/>
          <w:szCs w:val="28"/>
        </w:rPr>
      </w:pPr>
    </w:p>
    <w:p w:rsidR="00E63734" w:rsidRPr="00AD0913" w:rsidRDefault="00E63734" w:rsidP="000F2585">
      <w:pPr>
        <w:spacing w:line="360" w:lineRule="auto"/>
        <w:contextualSpacing/>
        <w:jc w:val="center"/>
        <w:rPr>
          <w:sz w:val="28"/>
          <w:szCs w:val="28"/>
        </w:rPr>
      </w:pPr>
    </w:p>
    <w:p w:rsidR="00E63734" w:rsidRPr="00AD0913" w:rsidRDefault="00E63734" w:rsidP="000F2585">
      <w:pPr>
        <w:spacing w:line="360" w:lineRule="auto"/>
        <w:contextualSpacing/>
        <w:jc w:val="center"/>
        <w:rPr>
          <w:sz w:val="28"/>
          <w:szCs w:val="28"/>
        </w:rPr>
      </w:pPr>
    </w:p>
    <w:p w:rsidR="00E63734" w:rsidRPr="00AD0913" w:rsidRDefault="00E63734" w:rsidP="000F2585">
      <w:pPr>
        <w:spacing w:line="360" w:lineRule="auto"/>
        <w:contextualSpacing/>
        <w:jc w:val="center"/>
        <w:rPr>
          <w:sz w:val="28"/>
          <w:szCs w:val="28"/>
        </w:rPr>
      </w:pPr>
    </w:p>
    <w:p w:rsidR="00E63734" w:rsidRPr="00AD0913" w:rsidRDefault="00E63734" w:rsidP="000F2585">
      <w:pPr>
        <w:spacing w:line="360" w:lineRule="auto"/>
        <w:contextualSpacing/>
        <w:jc w:val="center"/>
        <w:rPr>
          <w:sz w:val="28"/>
          <w:szCs w:val="28"/>
        </w:rPr>
      </w:pPr>
    </w:p>
    <w:p w:rsidR="00E63734" w:rsidRPr="00AD0913" w:rsidRDefault="00E63734" w:rsidP="000F2585">
      <w:pPr>
        <w:spacing w:line="360" w:lineRule="auto"/>
        <w:contextualSpacing/>
        <w:jc w:val="center"/>
        <w:rPr>
          <w:sz w:val="28"/>
          <w:szCs w:val="28"/>
        </w:rPr>
      </w:pPr>
    </w:p>
    <w:p w:rsidR="00E63734" w:rsidRPr="00AD0913" w:rsidRDefault="00405770" w:rsidP="000F2585">
      <w:pPr>
        <w:pStyle w:val="FR5"/>
        <w:spacing w:before="140" w:line="360" w:lineRule="auto"/>
        <w:contextualSpacing/>
        <w:rPr>
          <w:rFonts w:ascii="Times New Roman" w:hAnsi="Times New Roman"/>
          <w:b/>
          <w:sz w:val="28"/>
          <w:szCs w:val="28"/>
        </w:rPr>
      </w:pPr>
      <w:r w:rsidRPr="00AD0913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E63734" w:rsidRPr="00AD0913">
        <w:rPr>
          <w:rFonts w:ascii="Times New Roman" w:hAnsi="Times New Roman"/>
          <w:b/>
          <w:sz w:val="28"/>
          <w:szCs w:val="28"/>
        </w:rPr>
        <w:t xml:space="preserve">План-конспект  урока </w:t>
      </w:r>
    </w:p>
    <w:p w:rsidR="00E63734" w:rsidRPr="00AD0913" w:rsidRDefault="006E4FF9" w:rsidP="005154A8">
      <w:pPr>
        <w:pStyle w:val="FR5"/>
        <w:spacing w:before="120" w:line="360" w:lineRule="auto"/>
        <w:ind w:left="360"/>
        <w:contextualSpacing/>
        <w:rPr>
          <w:rFonts w:ascii="Times New Roman" w:hAnsi="Times New Roman"/>
          <w:b/>
          <w:sz w:val="28"/>
          <w:szCs w:val="28"/>
        </w:rPr>
      </w:pPr>
      <w:r w:rsidRPr="00AD0913">
        <w:rPr>
          <w:rFonts w:ascii="Times New Roman" w:hAnsi="Times New Roman"/>
          <w:b/>
          <w:sz w:val="28"/>
          <w:szCs w:val="28"/>
        </w:rPr>
        <w:t xml:space="preserve">      </w:t>
      </w:r>
      <w:r w:rsidR="00EF460D" w:rsidRPr="00AD0913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Pr="00AD0913">
        <w:rPr>
          <w:rFonts w:ascii="Times New Roman" w:hAnsi="Times New Roman"/>
          <w:b/>
          <w:sz w:val="28"/>
          <w:szCs w:val="28"/>
        </w:rPr>
        <w:t xml:space="preserve">  </w:t>
      </w:r>
      <w:r w:rsidR="00E63734" w:rsidRPr="00AD0913">
        <w:rPr>
          <w:rFonts w:ascii="Times New Roman" w:hAnsi="Times New Roman"/>
          <w:b/>
          <w:sz w:val="28"/>
          <w:szCs w:val="28"/>
        </w:rPr>
        <w:t xml:space="preserve">по </w:t>
      </w:r>
      <w:r w:rsidR="005154A8">
        <w:rPr>
          <w:rFonts w:ascii="Times New Roman" w:hAnsi="Times New Roman"/>
          <w:b/>
          <w:sz w:val="28"/>
          <w:szCs w:val="28"/>
        </w:rPr>
        <w:t>литературе</w:t>
      </w:r>
    </w:p>
    <w:p w:rsidR="00E63734" w:rsidRDefault="00E63734" w:rsidP="000F2585">
      <w:pPr>
        <w:pStyle w:val="FR5"/>
        <w:spacing w:before="120" w:line="360" w:lineRule="auto"/>
        <w:ind w:left="36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D0913">
        <w:rPr>
          <w:rFonts w:ascii="Times New Roman" w:hAnsi="Times New Roman"/>
          <w:b/>
          <w:sz w:val="28"/>
          <w:szCs w:val="28"/>
        </w:rPr>
        <w:t xml:space="preserve">на тему </w:t>
      </w:r>
      <w:r w:rsidR="006E4FF9" w:rsidRPr="00AD0913">
        <w:rPr>
          <w:rFonts w:ascii="Times New Roman" w:hAnsi="Times New Roman"/>
          <w:b/>
          <w:sz w:val="28"/>
          <w:szCs w:val="28"/>
        </w:rPr>
        <w:t>«Х.К. Андерсен. Снежная королева. Герои сказки</w:t>
      </w:r>
      <w:r w:rsidRPr="00AD0913">
        <w:rPr>
          <w:rFonts w:ascii="Times New Roman" w:hAnsi="Times New Roman"/>
          <w:b/>
          <w:sz w:val="28"/>
          <w:szCs w:val="28"/>
        </w:rPr>
        <w:t>»</w:t>
      </w:r>
    </w:p>
    <w:p w:rsidR="005154A8" w:rsidRPr="00AD0913" w:rsidRDefault="005154A8" w:rsidP="005154A8">
      <w:pPr>
        <w:pStyle w:val="FR5"/>
        <w:spacing w:before="120" w:line="36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5 класс</w:t>
      </w:r>
    </w:p>
    <w:p w:rsidR="00E63734" w:rsidRPr="00AD0913" w:rsidRDefault="00E63734" w:rsidP="000F2585">
      <w:pPr>
        <w:pStyle w:val="FR5"/>
        <w:spacing w:before="120" w:line="360" w:lineRule="auto"/>
        <w:ind w:left="36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63734" w:rsidRPr="00AD0913" w:rsidRDefault="00E63734" w:rsidP="000F2585">
      <w:pPr>
        <w:pStyle w:val="FR5"/>
        <w:spacing w:before="120" w:line="360" w:lineRule="auto"/>
        <w:ind w:left="36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63734" w:rsidRPr="00AD0913" w:rsidRDefault="00E63734" w:rsidP="000F2585">
      <w:pPr>
        <w:pStyle w:val="FR5"/>
        <w:spacing w:before="120" w:line="360" w:lineRule="auto"/>
        <w:ind w:left="36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63734" w:rsidRPr="00AD0913" w:rsidRDefault="00E63734" w:rsidP="000F2585">
      <w:pPr>
        <w:pStyle w:val="FR5"/>
        <w:spacing w:before="120" w:line="360" w:lineRule="auto"/>
        <w:ind w:left="36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63734" w:rsidRPr="00AD0913" w:rsidRDefault="00E63734" w:rsidP="000F2585">
      <w:pPr>
        <w:pStyle w:val="FR5"/>
        <w:spacing w:before="120" w:line="360" w:lineRule="auto"/>
        <w:ind w:left="36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63734" w:rsidRPr="00AD0913" w:rsidRDefault="00E63734" w:rsidP="000F2585">
      <w:pPr>
        <w:pStyle w:val="1"/>
        <w:spacing w:line="360" w:lineRule="auto"/>
        <w:ind w:left="3969" w:firstLine="0"/>
        <w:contextualSpacing/>
        <w:jc w:val="left"/>
        <w:rPr>
          <w:sz w:val="28"/>
          <w:szCs w:val="28"/>
        </w:rPr>
      </w:pPr>
    </w:p>
    <w:p w:rsidR="007209AB" w:rsidRDefault="00405770" w:rsidP="000F2585">
      <w:pPr>
        <w:pStyle w:val="1"/>
        <w:spacing w:line="360" w:lineRule="auto"/>
        <w:ind w:firstLine="0"/>
        <w:contextualSpacing/>
        <w:jc w:val="left"/>
        <w:rPr>
          <w:sz w:val="28"/>
          <w:szCs w:val="28"/>
        </w:rPr>
      </w:pPr>
      <w:r w:rsidRPr="00AD0913">
        <w:rPr>
          <w:sz w:val="28"/>
          <w:szCs w:val="28"/>
        </w:rPr>
        <w:t xml:space="preserve">                                   </w:t>
      </w:r>
    </w:p>
    <w:p w:rsidR="007209AB" w:rsidRDefault="007209AB" w:rsidP="000F2585">
      <w:pPr>
        <w:pStyle w:val="1"/>
        <w:spacing w:line="360" w:lineRule="auto"/>
        <w:ind w:firstLine="0"/>
        <w:contextualSpacing/>
        <w:jc w:val="left"/>
        <w:rPr>
          <w:sz w:val="28"/>
          <w:szCs w:val="28"/>
        </w:rPr>
      </w:pPr>
    </w:p>
    <w:p w:rsidR="007209AB" w:rsidRDefault="007209AB" w:rsidP="000F2585">
      <w:pPr>
        <w:pStyle w:val="1"/>
        <w:spacing w:line="360" w:lineRule="auto"/>
        <w:ind w:firstLine="0"/>
        <w:contextualSpacing/>
        <w:jc w:val="left"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5154A8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3774D3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</w:t>
      </w:r>
      <w:r w:rsidR="003774D3" w:rsidRPr="00AD0913">
        <w:rPr>
          <w:b/>
          <w:sz w:val="28"/>
          <w:szCs w:val="28"/>
        </w:rPr>
        <w:t>Тема урока</w:t>
      </w:r>
      <w:r w:rsidR="00B72699" w:rsidRPr="00AD0913">
        <w:rPr>
          <w:sz w:val="28"/>
          <w:szCs w:val="28"/>
        </w:rPr>
        <w:t>: Х.К. Андерсен «Снежная королева». Герои сказки.</w:t>
      </w:r>
    </w:p>
    <w:p w:rsidR="005154A8" w:rsidRPr="00AD0913" w:rsidRDefault="005154A8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</w:p>
    <w:p w:rsidR="003774D3" w:rsidRPr="00AD0913" w:rsidRDefault="00A24635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  <w:r w:rsidRPr="00AD0913">
        <w:rPr>
          <w:b/>
          <w:sz w:val="28"/>
          <w:szCs w:val="28"/>
        </w:rPr>
        <w:t xml:space="preserve">Тип урока: </w:t>
      </w:r>
      <w:r w:rsidRPr="00AD0913">
        <w:rPr>
          <w:sz w:val="28"/>
          <w:szCs w:val="28"/>
        </w:rPr>
        <w:t>комбинированный</w:t>
      </w:r>
    </w:p>
    <w:p w:rsidR="003774D3" w:rsidRPr="00AD0913" w:rsidRDefault="003774D3" w:rsidP="000F2585">
      <w:pPr>
        <w:pStyle w:val="1"/>
        <w:spacing w:before="160" w:line="360" w:lineRule="auto"/>
        <w:ind w:firstLine="0"/>
        <w:contextualSpacing/>
        <w:rPr>
          <w:sz w:val="28"/>
          <w:szCs w:val="28"/>
        </w:rPr>
      </w:pPr>
      <w:r w:rsidRPr="00AD0913">
        <w:rPr>
          <w:b/>
          <w:sz w:val="28"/>
          <w:szCs w:val="28"/>
        </w:rPr>
        <w:t>Цель урока</w:t>
      </w:r>
      <w:r w:rsidR="00A24635" w:rsidRPr="00AD0913">
        <w:rPr>
          <w:sz w:val="28"/>
          <w:szCs w:val="28"/>
        </w:rPr>
        <w:t>: помочь учащимся постичь величие красоты и силы человеческого сердца, любви и настоящей дружбы.</w:t>
      </w:r>
    </w:p>
    <w:p w:rsidR="003774D3" w:rsidRPr="00AD0913" w:rsidRDefault="00B868E3" w:rsidP="000F2585">
      <w:pPr>
        <w:pStyle w:val="1"/>
        <w:spacing w:before="160" w:line="360" w:lineRule="auto"/>
        <w:ind w:firstLine="0"/>
        <w:contextualSpacing/>
        <w:rPr>
          <w:b/>
          <w:sz w:val="28"/>
          <w:szCs w:val="28"/>
        </w:rPr>
      </w:pPr>
      <w:r w:rsidRPr="00AD0913">
        <w:rPr>
          <w:b/>
          <w:sz w:val="28"/>
          <w:szCs w:val="28"/>
        </w:rPr>
        <w:t>Задачи:</w:t>
      </w:r>
    </w:p>
    <w:p w:rsidR="00B868E3" w:rsidRPr="00AD0913" w:rsidRDefault="00B868E3" w:rsidP="000F2585">
      <w:pPr>
        <w:pStyle w:val="1"/>
        <w:numPr>
          <w:ilvl w:val="0"/>
          <w:numId w:val="4"/>
        </w:numPr>
        <w:spacing w:before="160" w:line="360" w:lineRule="auto"/>
        <w:contextualSpacing/>
        <w:rPr>
          <w:sz w:val="28"/>
          <w:szCs w:val="28"/>
        </w:rPr>
      </w:pPr>
      <w:r w:rsidRPr="00AD0913">
        <w:rPr>
          <w:sz w:val="28"/>
          <w:szCs w:val="28"/>
        </w:rPr>
        <w:t>совершенствовать умение давать характеристику героям произведения;</w:t>
      </w:r>
    </w:p>
    <w:p w:rsidR="00B868E3" w:rsidRPr="00AD0913" w:rsidRDefault="00625D1A" w:rsidP="000F2585">
      <w:pPr>
        <w:pStyle w:val="1"/>
        <w:numPr>
          <w:ilvl w:val="0"/>
          <w:numId w:val="4"/>
        </w:numPr>
        <w:spacing w:before="160" w:line="360" w:lineRule="auto"/>
        <w:contextualSpacing/>
        <w:rPr>
          <w:sz w:val="28"/>
          <w:szCs w:val="28"/>
        </w:rPr>
      </w:pPr>
      <w:r w:rsidRPr="00AD0913">
        <w:rPr>
          <w:sz w:val="28"/>
          <w:szCs w:val="28"/>
        </w:rPr>
        <w:t>развивать мыслительные процессы: сравнивать, выделять главное, делать выводы:</w:t>
      </w:r>
    </w:p>
    <w:p w:rsidR="00625D1A" w:rsidRPr="00AD0913" w:rsidRDefault="00625D1A" w:rsidP="000F2585">
      <w:pPr>
        <w:pStyle w:val="1"/>
        <w:numPr>
          <w:ilvl w:val="0"/>
          <w:numId w:val="4"/>
        </w:numPr>
        <w:spacing w:before="160" w:line="360" w:lineRule="auto"/>
        <w:contextualSpacing/>
        <w:rPr>
          <w:sz w:val="28"/>
          <w:szCs w:val="28"/>
        </w:rPr>
      </w:pPr>
      <w:r w:rsidRPr="00AD0913">
        <w:rPr>
          <w:sz w:val="28"/>
          <w:szCs w:val="28"/>
        </w:rPr>
        <w:t>развивать творческие способности учащихся.</w:t>
      </w:r>
    </w:p>
    <w:p w:rsidR="003774D3" w:rsidRPr="00AD0913" w:rsidRDefault="003774D3" w:rsidP="000F2585">
      <w:pPr>
        <w:pStyle w:val="1"/>
        <w:spacing w:before="160" w:line="360" w:lineRule="auto"/>
        <w:ind w:firstLine="0"/>
        <w:contextualSpacing/>
        <w:rPr>
          <w:b/>
          <w:sz w:val="28"/>
          <w:szCs w:val="28"/>
        </w:rPr>
      </w:pPr>
      <w:r w:rsidRPr="00AD0913">
        <w:rPr>
          <w:b/>
          <w:sz w:val="28"/>
          <w:szCs w:val="28"/>
        </w:rPr>
        <w:t>Планируемые образовательные  результаты.</w:t>
      </w:r>
    </w:p>
    <w:p w:rsidR="006305C0" w:rsidRPr="00AD0913" w:rsidRDefault="006305C0" w:rsidP="000F2585">
      <w:pPr>
        <w:spacing w:line="360" w:lineRule="auto"/>
        <w:contextualSpacing/>
        <w:jc w:val="both"/>
        <w:rPr>
          <w:sz w:val="28"/>
          <w:szCs w:val="28"/>
        </w:rPr>
      </w:pPr>
      <w:r w:rsidRPr="00AD0913">
        <w:rPr>
          <w:sz w:val="28"/>
          <w:szCs w:val="28"/>
        </w:rPr>
        <w:t>Учащиеся научатся:</w:t>
      </w:r>
    </w:p>
    <w:p w:rsidR="006305C0" w:rsidRPr="00AD0913" w:rsidRDefault="006305C0" w:rsidP="000F2585">
      <w:pPr>
        <w:spacing w:line="360" w:lineRule="auto"/>
        <w:contextualSpacing/>
        <w:jc w:val="both"/>
        <w:rPr>
          <w:sz w:val="28"/>
          <w:szCs w:val="28"/>
        </w:rPr>
      </w:pPr>
      <w:r w:rsidRPr="00AD0913">
        <w:rPr>
          <w:sz w:val="28"/>
          <w:szCs w:val="28"/>
        </w:rPr>
        <w:t>•</w:t>
      </w:r>
      <w:r w:rsidRPr="00AD0913">
        <w:rPr>
          <w:sz w:val="28"/>
          <w:szCs w:val="28"/>
        </w:rPr>
        <w:tab/>
        <w:t>осознанно воспринимать художественное произведение в единстве формы и содержания; адекватно понимать художественный текст и давать е</w:t>
      </w:r>
      <w:r w:rsidR="00A430E9" w:rsidRPr="00AD0913">
        <w:rPr>
          <w:sz w:val="28"/>
          <w:szCs w:val="28"/>
        </w:rPr>
        <w:t>го смысловой анализ;</w:t>
      </w:r>
    </w:p>
    <w:p w:rsidR="00A430E9" w:rsidRPr="00AD0913" w:rsidRDefault="00A430E9" w:rsidP="000F2585">
      <w:pPr>
        <w:spacing w:line="360" w:lineRule="auto"/>
        <w:contextualSpacing/>
        <w:jc w:val="both"/>
        <w:rPr>
          <w:sz w:val="28"/>
          <w:szCs w:val="28"/>
        </w:rPr>
      </w:pPr>
      <w:r w:rsidRPr="00AD0913">
        <w:rPr>
          <w:sz w:val="28"/>
          <w:szCs w:val="28"/>
        </w:rPr>
        <w:t>•</w:t>
      </w:r>
      <w:r w:rsidRPr="00AD0913">
        <w:rPr>
          <w:sz w:val="28"/>
          <w:szCs w:val="28"/>
        </w:rPr>
        <w:tab/>
        <w:t>анализировать художественное произведение,</w:t>
      </w:r>
      <w:r w:rsidR="006305C0" w:rsidRPr="00AD0913">
        <w:rPr>
          <w:sz w:val="28"/>
          <w:szCs w:val="28"/>
        </w:rPr>
        <w:t xml:space="preserve"> </w:t>
      </w:r>
      <w:r w:rsidR="00EF460D" w:rsidRPr="00AD0913">
        <w:rPr>
          <w:sz w:val="28"/>
          <w:szCs w:val="28"/>
        </w:rPr>
        <w:t xml:space="preserve">характеризовать героев произведения, </w:t>
      </w:r>
      <w:r w:rsidR="006305C0" w:rsidRPr="00AD0913">
        <w:rPr>
          <w:sz w:val="28"/>
          <w:szCs w:val="28"/>
        </w:rPr>
        <w:t>аргументированно формулир</w:t>
      </w:r>
      <w:r w:rsidR="00EF460D" w:rsidRPr="00AD0913">
        <w:rPr>
          <w:sz w:val="28"/>
          <w:szCs w:val="28"/>
        </w:rPr>
        <w:t>уя своё отношение к ним;</w:t>
      </w:r>
    </w:p>
    <w:p w:rsidR="004630A1" w:rsidRPr="00AD0913" w:rsidRDefault="004630A1" w:rsidP="000F258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D0913">
        <w:rPr>
          <w:rFonts w:ascii="Times New Roman" w:hAnsi="Times New Roman" w:cs="Times New Roman"/>
          <w:color w:val="auto"/>
          <w:sz w:val="28"/>
          <w:szCs w:val="28"/>
        </w:rPr>
        <w:t>определять понятия, создавать обобщения, устанавливать</w:t>
      </w:r>
      <w:r w:rsidR="00EF460D" w:rsidRPr="00AD0913">
        <w:rPr>
          <w:rFonts w:ascii="Times New Roman" w:hAnsi="Times New Roman" w:cs="Times New Roman"/>
          <w:color w:val="auto"/>
          <w:sz w:val="28"/>
          <w:szCs w:val="28"/>
        </w:rPr>
        <w:t xml:space="preserve"> аналогии, классифицировать, </w:t>
      </w:r>
      <w:r w:rsidRPr="00AD0913">
        <w:rPr>
          <w:rFonts w:ascii="Times New Roman" w:hAnsi="Times New Roman" w:cs="Times New Roman"/>
          <w:color w:val="auto"/>
          <w:sz w:val="28"/>
          <w:szCs w:val="28"/>
        </w:rPr>
        <w:t xml:space="preserve"> устанавливать причинно-следственные связи, строить  логическое расс</w:t>
      </w:r>
      <w:r w:rsidR="00405770" w:rsidRPr="00AD0913">
        <w:rPr>
          <w:rFonts w:ascii="Times New Roman" w:hAnsi="Times New Roman" w:cs="Times New Roman"/>
          <w:color w:val="auto"/>
          <w:sz w:val="28"/>
          <w:szCs w:val="28"/>
        </w:rPr>
        <w:t xml:space="preserve">уждение, умозаключение </w:t>
      </w:r>
      <w:r w:rsidRPr="00AD0913">
        <w:rPr>
          <w:rFonts w:ascii="Times New Roman" w:hAnsi="Times New Roman" w:cs="Times New Roman"/>
          <w:color w:val="auto"/>
          <w:sz w:val="28"/>
          <w:szCs w:val="28"/>
        </w:rPr>
        <w:t xml:space="preserve"> и делать выводы;</w:t>
      </w:r>
    </w:p>
    <w:p w:rsidR="003774D3" w:rsidRPr="00AD0913" w:rsidRDefault="00753890" w:rsidP="000F2585">
      <w:pPr>
        <w:pStyle w:val="1"/>
        <w:spacing w:before="160" w:line="360" w:lineRule="auto"/>
        <w:ind w:firstLine="0"/>
        <w:contextualSpacing/>
        <w:rPr>
          <w:b/>
          <w:sz w:val="28"/>
          <w:szCs w:val="28"/>
        </w:rPr>
      </w:pPr>
      <w:r w:rsidRPr="00AD0913">
        <w:rPr>
          <w:b/>
          <w:sz w:val="28"/>
          <w:szCs w:val="28"/>
        </w:rPr>
        <w:t>Основные термины, понятия:</w:t>
      </w:r>
      <w:r w:rsidR="00BA64A2" w:rsidRPr="00AD0913">
        <w:rPr>
          <w:b/>
          <w:sz w:val="28"/>
          <w:szCs w:val="28"/>
        </w:rPr>
        <w:t xml:space="preserve"> </w:t>
      </w:r>
      <w:r w:rsidR="00BA64A2" w:rsidRPr="00AD0913">
        <w:rPr>
          <w:sz w:val="28"/>
          <w:szCs w:val="28"/>
        </w:rPr>
        <w:t>антитеза, эскиз.</w:t>
      </w:r>
      <w:r w:rsidRPr="00AD0913">
        <w:rPr>
          <w:b/>
          <w:sz w:val="28"/>
          <w:szCs w:val="28"/>
        </w:rPr>
        <w:t xml:space="preserve"> </w:t>
      </w:r>
    </w:p>
    <w:p w:rsidR="000E21D8" w:rsidRPr="00AD0913" w:rsidRDefault="003774D3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  <w:r w:rsidRPr="00AD0913">
        <w:rPr>
          <w:b/>
          <w:sz w:val="28"/>
          <w:szCs w:val="28"/>
        </w:rPr>
        <w:t>Оборудование</w:t>
      </w:r>
      <w:r w:rsidR="00753890" w:rsidRPr="00AD0913">
        <w:rPr>
          <w:sz w:val="28"/>
          <w:szCs w:val="28"/>
        </w:rPr>
        <w:t xml:space="preserve">: интерактивная доска (экран), компьютер, мультимедийный проектор, раздаточные карточки, реквизит для </w:t>
      </w:r>
      <w:r w:rsidR="000B78AB" w:rsidRPr="00AD0913">
        <w:rPr>
          <w:sz w:val="28"/>
          <w:szCs w:val="28"/>
        </w:rPr>
        <w:t xml:space="preserve"> инсценировки.</w:t>
      </w:r>
    </w:p>
    <w:p w:rsidR="000B78AB" w:rsidRPr="00AD0913" w:rsidRDefault="000B78AB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0B78AB" w:rsidRPr="00AD0913" w:rsidRDefault="000B78AB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0B78AB" w:rsidRPr="00AD0913" w:rsidRDefault="000B78AB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tbl>
      <w:tblPr>
        <w:tblpPr w:leftFromText="180" w:rightFromText="180" w:bottomFromText="200" w:horzAnchor="margin" w:tblpX="-176" w:tblpY="901"/>
        <w:tblW w:w="10200" w:type="dxa"/>
        <w:tblBorders>
          <w:top w:val="single" w:sz="8" w:space="0" w:color="6D6D6D"/>
          <w:left w:val="single" w:sz="8" w:space="0" w:color="6D6D6D"/>
          <w:right w:val="single" w:sz="8" w:space="0" w:color="6D6D6D"/>
        </w:tblBorders>
        <w:tblLayout w:type="fixed"/>
        <w:tblLook w:val="04A0"/>
      </w:tblPr>
      <w:tblGrid>
        <w:gridCol w:w="2171"/>
        <w:gridCol w:w="4996"/>
        <w:gridCol w:w="3033"/>
      </w:tblGrid>
      <w:tr w:rsidR="00A42963" w:rsidRPr="00AD0913" w:rsidTr="00A42963">
        <w:tc>
          <w:tcPr>
            <w:tcW w:w="217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iCs/>
                <w:sz w:val="28"/>
                <w:szCs w:val="28"/>
                <w:lang w:eastAsia="en-US"/>
              </w:rPr>
              <w:lastRenderedPageBreak/>
              <w:t>Ход урока</w:t>
            </w:r>
          </w:p>
        </w:tc>
        <w:tc>
          <w:tcPr>
            <w:tcW w:w="500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iCs/>
                <w:sz w:val="28"/>
                <w:szCs w:val="28"/>
                <w:lang w:eastAsia="en-US"/>
              </w:rPr>
              <w:t>Деятельность учителя</w:t>
            </w:r>
          </w:p>
        </w:tc>
        <w:tc>
          <w:tcPr>
            <w:tcW w:w="3035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iCs/>
                <w:sz w:val="28"/>
                <w:szCs w:val="28"/>
                <w:lang w:eastAsia="en-US"/>
              </w:rPr>
              <w:t>Деятельность учащихся</w:t>
            </w:r>
          </w:p>
        </w:tc>
      </w:tr>
      <w:tr w:rsidR="00A42963" w:rsidRPr="00AD0913" w:rsidTr="00A42963">
        <w:trPr>
          <w:trHeight w:val="3054"/>
        </w:trPr>
        <w:tc>
          <w:tcPr>
            <w:tcW w:w="2172" w:type="dxa"/>
            <w:tcBorders>
              <w:top w:val="single" w:sz="8" w:space="0" w:color="6D6D6D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pStyle w:val="1"/>
              <w:spacing w:line="360" w:lineRule="auto"/>
              <w:contextualSpacing/>
              <w:rPr>
                <w:sz w:val="28"/>
                <w:szCs w:val="28"/>
                <w:lang w:val="en-US" w:eastAsia="en-US"/>
              </w:rPr>
            </w:pPr>
            <w:r w:rsidRPr="00AD0913">
              <w:rPr>
                <w:sz w:val="28"/>
                <w:szCs w:val="28"/>
                <w:lang w:val="en-US" w:eastAsia="en-US"/>
              </w:rPr>
              <w:t xml:space="preserve">        I.</w:t>
            </w:r>
          </w:p>
          <w:p w:rsidR="00A42963" w:rsidRPr="00AD0913" w:rsidRDefault="00A42963" w:rsidP="000F2585">
            <w:pPr>
              <w:pStyle w:val="1"/>
              <w:spacing w:line="360" w:lineRule="auto"/>
              <w:ind w:firstLine="0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val="en-US" w:eastAsia="en-US"/>
              </w:rPr>
              <w:t xml:space="preserve">Оргмомент </w:t>
            </w:r>
            <w:r w:rsidR="00C05652" w:rsidRPr="00AD0913">
              <w:rPr>
                <w:sz w:val="28"/>
                <w:szCs w:val="28"/>
                <w:lang w:eastAsia="en-US"/>
              </w:rPr>
              <w:t xml:space="preserve">  </w:t>
            </w:r>
            <w:r w:rsidRPr="00AD0913">
              <w:rPr>
                <w:sz w:val="28"/>
                <w:szCs w:val="28"/>
                <w:lang w:eastAsia="en-US"/>
              </w:rPr>
              <w:t>урока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(1 мин.)</w:t>
            </w:r>
          </w:p>
        </w:tc>
        <w:tc>
          <w:tcPr>
            <w:tcW w:w="5000" w:type="dxa"/>
            <w:tcBorders>
              <w:top w:val="single" w:sz="8" w:space="0" w:color="6D6D6D"/>
              <w:left w:val="single" w:sz="8" w:space="0" w:color="6D6D6D"/>
              <w:bottom w:val="single" w:sz="4" w:space="0" w:color="auto"/>
              <w:right w:val="single" w:sz="8" w:space="0" w:color="6D6D6D"/>
            </w:tcBorders>
          </w:tcPr>
          <w:p w:rsidR="00A42963" w:rsidRPr="00AD0913" w:rsidRDefault="00A42963" w:rsidP="000F2585">
            <w:pPr>
              <w:spacing w:line="360" w:lineRule="auto"/>
              <w:contextualSpacing/>
              <w:rPr>
                <w:rFonts w:eastAsia="Calibri"/>
                <w:sz w:val="28"/>
                <w:szCs w:val="28"/>
                <w:lang w:val="en-US"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Актуализирует проявление учащимися установок на сотрудничество и успех в предстоящей работе. Оценивает или вносит коррективы в готовность рабочих мест учащихся.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</w:tc>
        <w:tc>
          <w:tcPr>
            <w:tcW w:w="3035" w:type="dxa"/>
            <w:tcBorders>
              <w:top w:val="single" w:sz="8" w:space="0" w:color="6D6D6D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Выполняют необходимые действия.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Демонстрируют готовность к учебной деятельности.</w:t>
            </w:r>
          </w:p>
        </w:tc>
      </w:tr>
      <w:tr w:rsidR="00A42963" w:rsidRPr="00AD0913" w:rsidTr="00A42963">
        <w:trPr>
          <w:trHeight w:val="841"/>
        </w:trPr>
        <w:tc>
          <w:tcPr>
            <w:tcW w:w="2172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      </w:t>
            </w:r>
            <w:r w:rsidRPr="00AD0913">
              <w:rPr>
                <w:sz w:val="28"/>
                <w:szCs w:val="28"/>
                <w:lang w:val="en-US" w:eastAsia="en-US"/>
              </w:rPr>
              <w:t>II</w:t>
            </w:r>
            <w:r w:rsidRPr="00AD0913">
              <w:rPr>
                <w:sz w:val="28"/>
                <w:szCs w:val="28"/>
                <w:lang w:eastAsia="en-US"/>
              </w:rPr>
              <w:t>.</w:t>
            </w:r>
            <w:r w:rsidRPr="00AD0913">
              <w:rPr>
                <w:sz w:val="28"/>
                <w:szCs w:val="28"/>
                <w:lang w:eastAsia="en-US"/>
              </w:rPr>
              <w:tab/>
            </w:r>
          </w:p>
          <w:p w:rsidR="00A42963" w:rsidRPr="00AD0913" w:rsidRDefault="00A42963" w:rsidP="000F2585">
            <w:pPr>
              <w:pStyle w:val="1"/>
              <w:tabs>
                <w:tab w:val="left" w:pos="317"/>
              </w:tabs>
              <w:spacing w:line="360" w:lineRule="auto"/>
              <w:ind w:left="34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Постановка проблемы и определение учебной задачи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(10 мин.)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Сегодня у нас ещё один урок по сказке Х.К. Андерсена «Снежная королева». (</w:t>
            </w:r>
            <w:r w:rsidRPr="00AD0913">
              <w:rPr>
                <w:b/>
                <w:sz w:val="28"/>
                <w:szCs w:val="28"/>
                <w:lang w:eastAsia="en-US"/>
              </w:rPr>
              <w:t>слайд 1</w:t>
            </w:r>
            <w:r w:rsidRPr="00AD0913">
              <w:rPr>
                <w:sz w:val="28"/>
                <w:szCs w:val="28"/>
                <w:lang w:eastAsia="en-US"/>
              </w:rPr>
              <w:t>)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</w:t>
            </w:r>
            <w:r w:rsidR="00C05652" w:rsidRPr="00AD0913">
              <w:rPr>
                <w:sz w:val="28"/>
                <w:szCs w:val="28"/>
                <w:lang w:eastAsia="en-US"/>
              </w:rPr>
              <w:t xml:space="preserve"> </w:t>
            </w:r>
            <w:r w:rsidRPr="00AD0913">
              <w:rPr>
                <w:sz w:val="28"/>
                <w:szCs w:val="28"/>
                <w:lang w:eastAsia="en-US"/>
              </w:rPr>
              <w:t xml:space="preserve">Попробуйте по символическому изображению определить тему урока. 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Какие мысли, ассоциации возникают?    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noProof/>
                <w:sz w:val="28"/>
                <w:szCs w:val="28"/>
              </w:rPr>
              <w:drawing>
                <wp:inline distT="0" distB="0" distL="0" distR="0">
                  <wp:extent cx="1296035" cy="1346200"/>
                  <wp:effectExtent l="19050" t="0" r="0" b="0"/>
                  <wp:docPr id="1" name="Рисунок 1" descr="https://thumbs.dreamstime.com/b/teamwork-book-logo-blue-vector-icon-500680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thumbs.dreamstime.com/b/teamwork-book-logo-blue-vector-icon-500680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Запишите тему урока в тетрадях.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Кто является главными героями сказки?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Кем они являлись друг другу? (</w:t>
            </w:r>
            <w:r w:rsidRPr="00AD0913">
              <w:rPr>
                <w:b/>
                <w:sz w:val="28"/>
                <w:szCs w:val="28"/>
                <w:lang w:eastAsia="en-US"/>
              </w:rPr>
              <w:t>слайд 2</w:t>
            </w:r>
            <w:r w:rsidRPr="00AD0913">
              <w:rPr>
                <w:sz w:val="28"/>
                <w:szCs w:val="28"/>
                <w:lang w:eastAsia="en-US"/>
              </w:rPr>
              <w:t>)  Как относились друг к другу?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Посмотрите на иллюстрацию (</w:t>
            </w:r>
            <w:r w:rsidRPr="00AD0913">
              <w:rPr>
                <w:b/>
                <w:sz w:val="28"/>
                <w:szCs w:val="28"/>
                <w:lang w:eastAsia="en-US"/>
              </w:rPr>
              <w:t>слайд 3</w:t>
            </w:r>
            <w:r w:rsidRPr="00AD0913">
              <w:rPr>
                <w:sz w:val="28"/>
                <w:szCs w:val="28"/>
                <w:lang w:eastAsia="en-US"/>
              </w:rPr>
              <w:t>) и попробуйте найти отрывок из текста сказки, к которому относится эта иллюстрация (выборочное чтение).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lastRenderedPageBreak/>
              <w:t>Учащиеся рассматривают слайд 1, рисунок, формулируют тему урока.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Записывают тему урока в тетрадях.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Овет: Герда и Кай.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Рассматривают слайд 2, дают ответы на вопросы.</w:t>
            </w:r>
          </w:p>
          <w:p w:rsidR="00A42963" w:rsidRPr="00AD0913" w:rsidRDefault="00A42963" w:rsidP="000F2585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Рассматривают слайд 3, находят отравок в тексте, читают.</w:t>
            </w:r>
          </w:p>
        </w:tc>
      </w:tr>
      <w:tr w:rsidR="00A42963" w:rsidRPr="00AD0913" w:rsidTr="00A42963">
        <w:trPr>
          <w:trHeight w:val="3228"/>
        </w:trPr>
        <w:tc>
          <w:tcPr>
            <w:tcW w:w="2172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rFonts w:eastAsia="Arial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lastRenderedPageBreak/>
              <w:t xml:space="preserve">      </w:t>
            </w:r>
            <w:r w:rsidRPr="00AD0913">
              <w:rPr>
                <w:sz w:val="28"/>
                <w:szCs w:val="28"/>
                <w:lang w:val="en-US" w:eastAsia="en-US"/>
              </w:rPr>
              <w:t>III</w:t>
            </w:r>
            <w:r w:rsidRPr="00AD0913">
              <w:rPr>
                <w:sz w:val="28"/>
                <w:szCs w:val="28"/>
                <w:lang w:eastAsia="en-US"/>
              </w:rPr>
              <w:t>.</w:t>
            </w:r>
          </w:p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Разрешение проблемной ситуации (работа по теме урока)</w:t>
            </w:r>
          </w:p>
          <w:p w:rsidR="00A42963" w:rsidRPr="00AD0913" w:rsidRDefault="00A42963" w:rsidP="000F2585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 (12 мин.)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Дома вы должны были составить 5 вопросов о Герде (девочки) и 5 вопросов о Кае (мальчики). Задайте свои вопросы классу.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Автор использует приём</w:t>
            </w:r>
            <w:r w:rsidRPr="00AD0913">
              <w:rPr>
                <w:b/>
                <w:sz w:val="28"/>
                <w:szCs w:val="28"/>
                <w:lang w:eastAsia="en-US"/>
              </w:rPr>
              <w:t xml:space="preserve"> антитезы (слайд 4), </w:t>
            </w:r>
            <w:r w:rsidRPr="00AD0913">
              <w:rPr>
                <w:sz w:val="28"/>
                <w:szCs w:val="28"/>
                <w:lang w:eastAsia="en-US"/>
              </w:rPr>
              <w:t>сравнивая Герду и Снежную королеву. Давайте попробуем и мы сравнить их: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1. Как выглядела Снежная королева, прочитайте.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2. Что происходило в природе с появлением Снежной Королевы, опишите иллюстрацию. (</w:t>
            </w:r>
            <w:r w:rsidRPr="00AD0913">
              <w:rPr>
                <w:b/>
                <w:sz w:val="28"/>
                <w:szCs w:val="28"/>
                <w:lang w:eastAsia="en-US"/>
              </w:rPr>
              <w:t>слайд 5</w:t>
            </w:r>
            <w:r w:rsidRPr="00AD0913">
              <w:rPr>
                <w:sz w:val="28"/>
                <w:szCs w:val="28"/>
                <w:lang w:eastAsia="en-US"/>
              </w:rPr>
              <w:t>) А как природа реагировала на Герду?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3. Какие поступки совершала Снежная королева? А Герда?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- А сейчас в тетрадях сделаем </w:t>
            </w:r>
            <w:r w:rsidRPr="00AD0913">
              <w:rPr>
                <w:b/>
                <w:sz w:val="28"/>
                <w:szCs w:val="28"/>
                <w:lang w:eastAsia="en-US"/>
              </w:rPr>
              <w:t>сравнительный анализ</w:t>
            </w:r>
            <w:r w:rsidRPr="00AD0913">
              <w:rPr>
                <w:sz w:val="28"/>
                <w:szCs w:val="28"/>
                <w:lang w:eastAsia="en-US"/>
              </w:rPr>
              <w:t xml:space="preserve"> в таблице. Разделите таблицу на два части: мир Герды и мир Снежной Королевы.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По данному плану заполните таблицу.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     План:</w:t>
            </w:r>
          </w:p>
          <w:p w:rsidR="00A42963" w:rsidRPr="00AD0913" w:rsidRDefault="00A42963" w:rsidP="000F258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AD09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Что окружало в жизни...?</w:t>
            </w:r>
          </w:p>
          <w:p w:rsidR="00A42963" w:rsidRPr="00AD0913" w:rsidRDefault="00A42963" w:rsidP="000F258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AD09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Что управляло поступками..?</w:t>
            </w:r>
          </w:p>
          <w:p w:rsidR="00A42963" w:rsidRPr="00AD0913" w:rsidRDefault="00A42963" w:rsidP="000F258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AD09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Во что верили...?</w:t>
            </w:r>
          </w:p>
          <w:p w:rsidR="00A42963" w:rsidRPr="00AD0913" w:rsidRDefault="00A42963" w:rsidP="000F258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AD09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Основное качество личности..?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- </w:t>
            </w:r>
            <w:r w:rsidRPr="00AD0913">
              <w:rPr>
                <w:b/>
                <w:sz w:val="28"/>
                <w:szCs w:val="28"/>
                <w:lang w:eastAsia="en-US"/>
              </w:rPr>
              <w:t xml:space="preserve">Вывод: </w:t>
            </w:r>
            <w:r w:rsidRPr="00AD0913">
              <w:rPr>
                <w:sz w:val="28"/>
                <w:szCs w:val="28"/>
                <w:lang w:eastAsia="en-US"/>
              </w:rPr>
              <w:t xml:space="preserve">Почему же маленькой </w:t>
            </w:r>
            <w:r w:rsidRPr="00AD0913">
              <w:rPr>
                <w:sz w:val="28"/>
                <w:szCs w:val="28"/>
                <w:lang w:eastAsia="en-US"/>
              </w:rPr>
              <w:lastRenderedPageBreak/>
              <w:t>хрупкой Герде удалось одержать победу над сильной и грозной Снежной королевой?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lastRenderedPageBreak/>
              <w:t>Дети задают вопросы одноклассникам. Обсуждают, сравнивают героев.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Находят в тексте описание  героев, читают.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Рассматривают и описывают иллюстрацию.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Обсуждают героев.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Самостоятельно заполняют таблицу.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C05652" w:rsidRPr="00AD0913" w:rsidRDefault="00C05652" w:rsidP="000F2585">
            <w:pPr>
              <w:spacing w:after="160"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C05652" w:rsidRPr="00AD0913" w:rsidRDefault="00C05652" w:rsidP="000F2585">
            <w:pPr>
              <w:spacing w:after="160"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C05652" w:rsidRPr="00AD0913" w:rsidRDefault="00C05652" w:rsidP="000F2585">
            <w:pPr>
              <w:spacing w:after="160"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Делают вывод.</w:t>
            </w:r>
          </w:p>
        </w:tc>
      </w:tr>
      <w:tr w:rsidR="00A42963" w:rsidRPr="00AD0913" w:rsidTr="00A42963">
        <w:trPr>
          <w:trHeight w:val="3228"/>
        </w:trPr>
        <w:tc>
          <w:tcPr>
            <w:tcW w:w="2172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rFonts w:eastAsia="Arial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lastRenderedPageBreak/>
              <w:t xml:space="preserve">        </w:t>
            </w:r>
            <w:r w:rsidRPr="00AD0913">
              <w:rPr>
                <w:sz w:val="28"/>
                <w:szCs w:val="28"/>
                <w:lang w:val="en-US" w:eastAsia="en-US"/>
              </w:rPr>
              <w:t>IV</w:t>
            </w:r>
            <w:r w:rsidRPr="00AD0913">
              <w:rPr>
                <w:sz w:val="28"/>
                <w:szCs w:val="28"/>
                <w:lang w:eastAsia="en-US"/>
              </w:rPr>
              <w:t>.</w:t>
            </w:r>
          </w:p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 w:firstLine="0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Актуализация новых знаний.</w:t>
            </w:r>
          </w:p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(12 мин.)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b/>
                <w:sz w:val="28"/>
                <w:szCs w:val="28"/>
                <w:lang w:eastAsia="en-US"/>
              </w:rPr>
            </w:pPr>
            <w:r w:rsidRPr="00AD0913">
              <w:rPr>
                <w:b/>
                <w:sz w:val="28"/>
                <w:szCs w:val="28"/>
                <w:lang w:eastAsia="en-US"/>
              </w:rPr>
              <w:t>Работа в группах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Первая группа должна на отдельном листе написать тех, кто помогал Герде в поисках Кая.</w:t>
            </w:r>
          </w:p>
          <w:tbl>
            <w:tblPr>
              <w:tblW w:w="0" w:type="auto"/>
              <w:tblInd w:w="1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994"/>
              <w:gridCol w:w="2215"/>
            </w:tblGrid>
            <w:tr w:rsidR="00A42963" w:rsidRPr="00AD0913">
              <w:trPr>
                <w:trHeight w:val="538"/>
              </w:trPr>
              <w:tc>
                <w:tcPr>
                  <w:tcW w:w="1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2963" w:rsidRPr="00AD0913" w:rsidRDefault="00A42963" w:rsidP="000F2585">
                  <w:pPr>
                    <w:framePr w:hSpace="180" w:wrap="around" w:hAnchor="margin" w:x="-176" w:y="901"/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sz w:val="28"/>
                      <w:szCs w:val="28"/>
                      <w:lang w:eastAsia="en-US"/>
                    </w:rPr>
                  </w:pPr>
                  <w:r w:rsidRPr="00AD0913">
                    <w:rPr>
                      <w:sz w:val="28"/>
                      <w:szCs w:val="28"/>
                      <w:lang w:eastAsia="en-US"/>
                    </w:rPr>
                    <w:t>Люди, животные.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2963" w:rsidRPr="00AD0913" w:rsidRDefault="00A42963" w:rsidP="000F2585">
                  <w:pPr>
                    <w:framePr w:hSpace="180" w:wrap="around" w:hAnchor="margin" w:x="-176" w:y="901"/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sz w:val="28"/>
                      <w:szCs w:val="28"/>
                      <w:lang w:eastAsia="en-US"/>
                    </w:rPr>
                  </w:pPr>
                  <w:r w:rsidRPr="00AD0913">
                    <w:rPr>
                      <w:sz w:val="28"/>
                      <w:szCs w:val="28"/>
                      <w:lang w:eastAsia="en-US"/>
                    </w:rPr>
                    <w:t>Растения, предметы.</w:t>
                  </w:r>
                </w:p>
              </w:tc>
            </w:tr>
            <w:tr w:rsidR="00A42963" w:rsidRPr="00AD0913">
              <w:trPr>
                <w:trHeight w:val="348"/>
              </w:trPr>
              <w:tc>
                <w:tcPr>
                  <w:tcW w:w="1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963" w:rsidRPr="00AD0913" w:rsidRDefault="00A42963" w:rsidP="000F2585">
                  <w:pPr>
                    <w:framePr w:hSpace="180" w:wrap="around" w:hAnchor="margin" w:x="-176" w:y="901"/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963" w:rsidRPr="00AD0913" w:rsidRDefault="00A42963" w:rsidP="000F2585">
                  <w:pPr>
                    <w:framePr w:hSpace="180" w:wrap="around" w:hAnchor="margin" w:x="-176" w:y="901"/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Вторая группа получает слова, реквизит, распределяет роли, инсценирует небольшой отрывок из сказки. (</w:t>
            </w:r>
            <w:r w:rsidRPr="00AD0913">
              <w:rPr>
                <w:b/>
                <w:sz w:val="28"/>
                <w:szCs w:val="28"/>
                <w:lang w:eastAsia="en-US"/>
              </w:rPr>
              <w:t>слайд 6</w:t>
            </w:r>
            <w:r w:rsidRPr="00AD0913">
              <w:rPr>
                <w:sz w:val="28"/>
                <w:szCs w:val="28"/>
                <w:lang w:eastAsia="en-US"/>
              </w:rPr>
              <w:t>)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- Третья группа на доске составляет «логическую цепочку» - маршрут следования Герды. 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b/>
                <w:sz w:val="28"/>
                <w:szCs w:val="28"/>
                <w:lang w:eastAsia="en-US"/>
              </w:rPr>
            </w:pPr>
            <w:r w:rsidRPr="00AD0913">
              <w:rPr>
                <w:b/>
                <w:sz w:val="28"/>
                <w:szCs w:val="28"/>
                <w:lang w:eastAsia="en-US"/>
              </w:rPr>
              <w:t>Межпредметные связи</w:t>
            </w:r>
          </w:p>
          <w:p w:rsidR="00A42963" w:rsidRPr="00AD0913" w:rsidRDefault="00A42963" w:rsidP="000F2585">
            <w:pPr>
              <w:spacing w:after="160" w:line="360" w:lineRule="auto"/>
              <w:contextualSpacing/>
              <w:rPr>
                <w:b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- Герои сказок Андерсена являются вдохновением для художников и скульпторов. Сейчас мы посмотрим работы скульптора из нашего города Михаила Федотова. (</w:t>
            </w:r>
            <w:r w:rsidRPr="00AD0913">
              <w:rPr>
                <w:b/>
                <w:sz w:val="28"/>
                <w:szCs w:val="28"/>
                <w:lang w:eastAsia="en-US"/>
              </w:rPr>
              <w:t>слайды 7 – 11)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Разбиваются на три группы.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1гр.: обсуждают задание, заполняют таблицу.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2 гр.: распределяют роли, надевают маски, готовятся к выступлению.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3 гр.: при помощи предметных картинок составляют маршрут.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Затем группы последовательно</w:t>
            </w:r>
          </w:p>
          <w:p w:rsidR="00A42963" w:rsidRPr="00AD0913" w:rsidRDefault="00A42963" w:rsidP="000F2585">
            <w:pPr>
              <w:spacing w:line="360" w:lineRule="auto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представляют выполненную работу, делятся впечатлениями.</w:t>
            </w:r>
          </w:p>
          <w:p w:rsidR="00A42963" w:rsidRPr="00AD0913" w:rsidRDefault="00A42963" w:rsidP="000F2585">
            <w:pPr>
              <w:spacing w:line="360" w:lineRule="auto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Рассматривают скульптуры, определяют сказки Андерсена.</w:t>
            </w:r>
          </w:p>
          <w:p w:rsidR="00A42963" w:rsidRPr="00AD0913" w:rsidRDefault="00A42963" w:rsidP="000F2585">
            <w:pPr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</w:p>
          <w:p w:rsidR="00A42963" w:rsidRPr="00AD0913" w:rsidRDefault="00A42963" w:rsidP="000F2585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42963" w:rsidRPr="00AD0913" w:rsidTr="00A42963">
        <w:trPr>
          <w:trHeight w:val="3228"/>
        </w:trPr>
        <w:tc>
          <w:tcPr>
            <w:tcW w:w="2172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rFonts w:eastAsia="Arial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lastRenderedPageBreak/>
              <w:t xml:space="preserve">        </w:t>
            </w:r>
            <w:r w:rsidRPr="00AD0913">
              <w:rPr>
                <w:sz w:val="28"/>
                <w:szCs w:val="28"/>
                <w:lang w:val="en-US" w:eastAsia="en-US"/>
              </w:rPr>
              <w:t>V</w:t>
            </w:r>
            <w:r w:rsidRPr="00AD0913">
              <w:rPr>
                <w:sz w:val="28"/>
                <w:szCs w:val="28"/>
                <w:lang w:eastAsia="en-US"/>
              </w:rPr>
              <w:t>.</w:t>
            </w:r>
          </w:p>
          <w:p w:rsidR="00A42963" w:rsidRPr="00AD0913" w:rsidRDefault="00A42963" w:rsidP="000F2585">
            <w:pPr>
              <w:pStyle w:val="1"/>
              <w:tabs>
                <w:tab w:val="left" w:pos="317"/>
                <w:tab w:val="left" w:pos="1213"/>
              </w:tabs>
              <w:spacing w:line="360" w:lineRule="auto"/>
              <w:ind w:left="34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Домашнее задание.</w:t>
            </w:r>
          </w:p>
          <w:p w:rsidR="00A42963" w:rsidRPr="00AD0913" w:rsidRDefault="00A42963" w:rsidP="000F2585">
            <w:pPr>
              <w:tabs>
                <w:tab w:val="right" w:pos="1956"/>
              </w:tabs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 ( 2 мин.)</w:t>
            </w:r>
            <w:r w:rsidRPr="00AD0913">
              <w:rPr>
                <w:sz w:val="28"/>
                <w:szCs w:val="28"/>
                <w:lang w:eastAsia="en-US"/>
              </w:rPr>
              <w:tab/>
            </w:r>
          </w:p>
        </w:tc>
        <w:tc>
          <w:tcPr>
            <w:tcW w:w="5000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b/>
                <w:sz w:val="28"/>
                <w:szCs w:val="28"/>
                <w:lang w:eastAsia="en-US"/>
              </w:rPr>
              <w:t xml:space="preserve">- </w:t>
            </w:r>
            <w:r w:rsidRPr="00AD0913">
              <w:rPr>
                <w:sz w:val="28"/>
                <w:szCs w:val="28"/>
                <w:lang w:eastAsia="en-US"/>
              </w:rPr>
              <w:t xml:space="preserve">Скульпторы работают по эскизам. </w:t>
            </w:r>
            <w:r w:rsidRPr="00AD0913">
              <w:rPr>
                <w:b/>
                <w:sz w:val="28"/>
                <w:szCs w:val="28"/>
                <w:lang w:eastAsia="en-US"/>
              </w:rPr>
              <w:t xml:space="preserve">Эскиз </w:t>
            </w:r>
            <w:r w:rsidRPr="00AD0913">
              <w:rPr>
                <w:sz w:val="28"/>
                <w:szCs w:val="28"/>
                <w:lang w:eastAsia="en-US"/>
              </w:rPr>
              <w:t>– предварительный набросок, рисунок, фиксирующий замысел художественного произведения. Дома на альбомном листе попробуйте сделать эскиз одного из героев сказки. Это может быть положительный герой, а может и отрицательный. Подумайте, какое основное качество нужно передать.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8" w:space="0" w:color="6D6D6D"/>
              <w:bottom w:val="single" w:sz="4" w:space="0" w:color="auto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Записывают задание, задают вопросы.</w:t>
            </w:r>
          </w:p>
        </w:tc>
      </w:tr>
      <w:tr w:rsidR="00A42963" w:rsidRPr="00AD0913" w:rsidTr="00A42963">
        <w:trPr>
          <w:trHeight w:val="3228"/>
        </w:trPr>
        <w:tc>
          <w:tcPr>
            <w:tcW w:w="2172" w:type="dxa"/>
            <w:tcBorders>
              <w:top w:val="single" w:sz="4" w:space="0" w:color="auto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pStyle w:val="1"/>
              <w:spacing w:line="360" w:lineRule="auto"/>
              <w:contextualSpacing/>
              <w:rPr>
                <w:rFonts w:eastAsia="Arial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        </w:t>
            </w:r>
            <w:r w:rsidRPr="00AD0913">
              <w:rPr>
                <w:sz w:val="28"/>
                <w:szCs w:val="28"/>
                <w:lang w:val="en-US" w:eastAsia="en-US"/>
              </w:rPr>
              <w:t>VI</w:t>
            </w:r>
            <w:r w:rsidRPr="00AD0913">
              <w:rPr>
                <w:sz w:val="28"/>
                <w:szCs w:val="28"/>
                <w:lang w:eastAsia="en-US"/>
              </w:rPr>
              <w:t>.</w:t>
            </w:r>
          </w:p>
          <w:p w:rsidR="00A42963" w:rsidRPr="00AD0913" w:rsidRDefault="00A42963" w:rsidP="000F2585">
            <w:pPr>
              <w:pStyle w:val="1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Рефлексивно-</w:t>
            </w:r>
            <w:r w:rsidRPr="00AD0913">
              <w:rPr>
                <w:sz w:val="28"/>
                <w:szCs w:val="28"/>
                <w:lang w:val="en-US" w:eastAsia="en-US"/>
              </w:rPr>
              <w:t>o</w:t>
            </w:r>
            <w:r w:rsidRPr="00AD0913">
              <w:rPr>
                <w:sz w:val="28"/>
                <w:szCs w:val="28"/>
                <w:lang w:eastAsia="en-US"/>
              </w:rPr>
              <w:t>ценочный этап.</w:t>
            </w:r>
          </w:p>
          <w:p w:rsidR="00A42963" w:rsidRPr="00AD0913" w:rsidRDefault="00C05652" w:rsidP="000F2585">
            <w:pPr>
              <w:pStyle w:val="1"/>
              <w:spacing w:line="360" w:lineRule="auto"/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 xml:space="preserve">  (3</w:t>
            </w:r>
            <w:r w:rsidR="00A42963" w:rsidRPr="00AD0913">
              <w:rPr>
                <w:sz w:val="28"/>
                <w:szCs w:val="28"/>
                <w:lang w:eastAsia="en-US"/>
              </w:rPr>
              <w:t>мин.)</w:t>
            </w:r>
            <w:r w:rsidR="00A42963" w:rsidRPr="00AD0913">
              <w:rPr>
                <w:sz w:val="28"/>
                <w:szCs w:val="28"/>
                <w:lang w:eastAsia="en-US"/>
              </w:rPr>
              <w:br/>
            </w:r>
          </w:p>
        </w:tc>
        <w:tc>
          <w:tcPr>
            <w:tcW w:w="5000" w:type="dxa"/>
            <w:tcBorders>
              <w:top w:val="single" w:sz="4" w:space="0" w:color="auto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b/>
                <w:sz w:val="28"/>
                <w:szCs w:val="28"/>
                <w:lang w:eastAsia="en-US"/>
              </w:rPr>
              <w:t xml:space="preserve">- </w:t>
            </w:r>
            <w:r w:rsidRPr="00AD0913">
              <w:rPr>
                <w:sz w:val="28"/>
                <w:szCs w:val="28"/>
                <w:lang w:eastAsia="en-US"/>
              </w:rPr>
              <w:t>Сейчас вы получите льдинки (листочки бумаги в виде льдинок). На них напишите: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1. Своё имя.</w:t>
            </w:r>
          </w:p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2. Как ты оцениваешь свою работу на уроке: блестяще, тускло, мрачно?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hideMark/>
          </w:tcPr>
          <w:p w:rsidR="00A42963" w:rsidRPr="00AD0913" w:rsidRDefault="00A42963" w:rsidP="000F2585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AD0913">
              <w:rPr>
                <w:sz w:val="28"/>
                <w:szCs w:val="28"/>
                <w:lang w:eastAsia="en-US"/>
              </w:rPr>
              <w:t>Оценивают свою работу, высказываются.</w:t>
            </w:r>
          </w:p>
        </w:tc>
      </w:tr>
    </w:tbl>
    <w:p w:rsidR="000B78AB" w:rsidRPr="00AD0913" w:rsidRDefault="000B78AB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E96846" w:rsidRPr="00AD0913" w:rsidRDefault="00E96846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E96846" w:rsidRPr="00AD0913" w:rsidRDefault="00E96846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E96846" w:rsidRPr="00AD0913" w:rsidRDefault="00E96846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E96846" w:rsidRPr="00AD0913" w:rsidRDefault="00E96846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E96846" w:rsidRPr="00AD0913" w:rsidRDefault="00E96846" w:rsidP="000F2585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sectPr w:rsidR="00E96846" w:rsidRPr="00AD0913" w:rsidSect="000E2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858" w:rsidRDefault="00A34858" w:rsidP="000B78AB">
      <w:r>
        <w:separator/>
      </w:r>
    </w:p>
  </w:endnote>
  <w:endnote w:type="continuationSeparator" w:id="1">
    <w:p w:rsidR="00A34858" w:rsidRDefault="00A34858" w:rsidP="000B7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858" w:rsidRDefault="00A34858" w:rsidP="000B78AB">
      <w:r>
        <w:separator/>
      </w:r>
    </w:p>
  </w:footnote>
  <w:footnote w:type="continuationSeparator" w:id="1">
    <w:p w:rsidR="00A34858" w:rsidRDefault="00A34858" w:rsidP="000B78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0533E"/>
    <w:multiLevelType w:val="hybridMultilevel"/>
    <w:tmpl w:val="75DC19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6800FF"/>
    <w:multiLevelType w:val="hybridMultilevel"/>
    <w:tmpl w:val="AF18AC98"/>
    <w:lvl w:ilvl="0" w:tplc="C930D0BE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333333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245AE2"/>
    <w:multiLevelType w:val="hybridMultilevel"/>
    <w:tmpl w:val="8FA4EDFA"/>
    <w:lvl w:ilvl="0" w:tplc="04190005">
      <w:start w:val="1"/>
      <w:numFmt w:val="bullet"/>
      <w:lvlText w:val=""/>
      <w:lvlJc w:val="left"/>
      <w:pPr>
        <w:ind w:left="10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3">
    <w:nsid w:val="26682EA2"/>
    <w:multiLevelType w:val="hybridMultilevel"/>
    <w:tmpl w:val="72F24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B875EE"/>
    <w:multiLevelType w:val="hybridMultilevel"/>
    <w:tmpl w:val="15C46E02"/>
    <w:lvl w:ilvl="0" w:tplc="C930D0BE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333333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111693"/>
    <w:multiLevelType w:val="hybridMultilevel"/>
    <w:tmpl w:val="79F417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05595B"/>
    <w:multiLevelType w:val="hybridMultilevel"/>
    <w:tmpl w:val="9FD63ED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0154492"/>
    <w:multiLevelType w:val="hybridMultilevel"/>
    <w:tmpl w:val="922AF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4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4D3"/>
    <w:rsid w:val="000B78AB"/>
    <w:rsid w:val="000D2DC8"/>
    <w:rsid w:val="000E0434"/>
    <w:rsid w:val="000E21D8"/>
    <w:rsid w:val="000F2585"/>
    <w:rsid w:val="0010159D"/>
    <w:rsid w:val="0011239D"/>
    <w:rsid w:val="00122511"/>
    <w:rsid w:val="0015390C"/>
    <w:rsid w:val="001C4DEE"/>
    <w:rsid w:val="001D018E"/>
    <w:rsid w:val="001F6ADA"/>
    <w:rsid w:val="00231F33"/>
    <w:rsid w:val="002848B7"/>
    <w:rsid w:val="002B5403"/>
    <w:rsid w:val="002C7575"/>
    <w:rsid w:val="0030435E"/>
    <w:rsid w:val="00311375"/>
    <w:rsid w:val="003774D3"/>
    <w:rsid w:val="003F058F"/>
    <w:rsid w:val="00405770"/>
    <w:rsid w:val="00460AD0"/>
    <w:rsid w:val="004630A1"/>
    <w:rsid w:val="004A6CE4"/>
    <w:rsid w:val="005006F0"/>
    <w:rsid w:val="005154A8"/>
    <w:rsid w:val="00542340"/>
    <w:rsid w:val="005A0171"/>
    <w:rsid w:val="005E504B"/>
    <w:rsid w:val="005E7C93"/>
    <w:rsid w:val="005F678C"/>
    <w:rsid w:val="00625D1A"/>
    <w:rsid w:val="006305C0"/>
    <w:rsid w:val="00673A91"/>
    <w:rsid w:val="0069339E"/>
    <w:rsid w:val="006B67F5"/>
    <w:rsid w:val="006C0613"/>
    <w:rsid w:val="006E4FF9"/>
    <w:rsid w:val="00706549"/>
    <w:rsid w:val="007209AB"/>
    <w:rsid w:val="00741651"/>
    <w:rsid w:val="007429DE"/>
    <w:rsid w:val="00753890"/>
    <w:rsid w:val="007916B5"/>
    <w:rsid w:val="007A0601"/>
    <w:rsid w:val="0080448E"/>
    <w:rsid w:val="008056EA"/>
    <w:rsid w:val="00827829"/>
    <w:rsid w:val="00861094"/>
    <w:rsid w:val="00873426"/>
    <w:rsid w:val="008B37CC"/>
    <w:rsid w:val="008D2A0F"/>
    <w:rsid w:val="00953C8F"/>
    <w:rsid w:val="009910E9"/>
    <w:rsid w:val="00992793"/>
    <w:rsid w:val="009B3955"/>
    <w:rsid w:val="00A24635"/>
    <w:rsid w:val="00A34858"/>
    <w:rsid w:val="00A42963"/>
    <w:rsid w:val="00A430E9"/>
    <w:rsid w:val="00A847EA"/>
    <w:rsid w:val="00AD0913"/>
    <w:rsid w:val="00AE062E"/>
    <w:rsid w:val="00AF67BE"/>
    <w:rsid w:val="00B12DFD"/>
    <w:rsid w:val="00B404FC"/>
    <w:rsid w:val="00B63146"/>
    <w:rsid w:val="00B72699"/>
    <w:rsid w:val="00B868E3"/>
    <w:rsid w:val="00BA64A2"/>
    <w:rsid w:val="00BD2919"/>
    <w:rsid w:val="00C05652"/>
    <w:rsid w:val="00C14F2B"/>
    <w:rsid w:val="00C55792"/>
    <w:rsid w:val="00C651E0"/>
    <w:rsid w:val="00C84DED"/>
    <w:rsid w:val="00CA61A9"/>
    <w:rsid w:val="00D76B4C"/>
    <w:rsid w:val="00DF3DD1"/>
    <w:rsid w:val="00E27B00"/>
    <w:rsid w:val="00E63734"/>
    <w:rsid w:val="00E8691B"/>
    <w:rsid w:val="00E91C58"/>
    <w:rsid w:val="00E96846"/>
    <w:rsid w:val="00ED20F1"/>
    <w:rsid w:val="00EF460D"/>
    <w:rsid w:val="00F15076"/>
    <w:rsid w:val="00F25C9D"/>
    <w:rsid w:val="00F41545"/>
    <w:rsid w:val="00F57BD5"/>
    <w:rsid w:val="00F744BA"/>
    <w:rsid w:val="00F74922"/>
    <w:rsid w:val="00F8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774D3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1545"/>
    <w:pPr>
      <w:spacing w:after="160" w:line="254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F415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5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5">
    <w:name w:val="FR5"/>
    <w:rsid w:val="00E63734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B78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B7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B78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B7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6B67F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6B13E-CDFC-4E95-B9EE-98083CF9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70</cp:revision>
  <dcterms:created xsi:type="dcterms:W3CDTF">2019-07-09T04:29:00Z</dcterms:created>
  <dcterms:modified xsi:type="dcterms:W3CDTF">2020-06-26T19:02:00Z</dcterms:modified>
</cp:coreProperties>
</file>