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18E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Статья «Педагогические секреты»</w:t>
      </w:r>
    </w:p>
    <w:p w:rsidR="0029218E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9218E" w:rsidTr="0029218E">
        <w:tc>
          <w:tcPr>
            <w:tcW w:w="4785" w:type="dxa"/>
          </w:tcPr>
          <w:p w:rsidR="0029218E" w:rsidRDefault="0029218E" w:rsidP="0029218E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29218E" w:rsidRDefault="0029218E" w:rsidP="0029218E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Учитель русского языка и литературы МОУ СОШ п.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Красная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Кудрявка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Балашовского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района Саратовской области</w:t>
            </w:r>
          </w:p>
          <w:p w:rsidR="0029218E" w:rsidRDefault="0029218E" w:rsidP="0029218E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Черноситова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Надежда Викторовна</w:t>
            </w:r>
          </w:p>
        </w:tc>
      </w:tr>
    </w:tbl>
    <w:p w:rsidR="0029218E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9218E" w:rsidRPr="007C5F22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Как много надо знать и уметь педагогу, чтобы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оставаться значимы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м, уважаемым человеком в наше сложное время. Д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ля этого нужно быть в центре событий, найти с детьми общие точки соприкосновения, быть современным, интересным,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компетентным,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уметь подготовить ребят к этой жизни, где они будут востребованы, конкурент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оспособны, научить идти дорогой познания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не ждать готовых решений, а искать и находить их самим.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адача учителя,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 моему мнению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заключается в том, чтобы не просто дать знания, а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сформировать стремление к самообразованию,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самопознанию. </w:t>
      </w:r>
    </w:p>
    <w:p w:rsidR="0029218E" w:rsidRPr="007C5F22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Работая в школе в течение тридцати лет, я считаю главным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своей педа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гогической деятельности: привитие любви к русскому языку, пробуждение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интерес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учебному предмету, повышение  общей языковой культуры, углубление  и расширение знаний обучающихся, помощь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старшеклассникам в выборе про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фессии.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Каждый раз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готовясь к уроку,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задаю себе вопрос: как организовать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учебную деятельность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уроке, чтобы заинтересовать ученика, мотивировать на самостоятельное приобретение новых знаний?</w:t>
      </w:r>
    </w:p>
    <w:p w:rsidR="0029218E" w:rsidRPr="007C5F22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Чтобы расширить кругозор учащихся, научить их формулировать собственное мнение, а также объективно оценивать себя, других считаю отличной методической находкой использование на уроках интерактивных методов. Особенно хорошо они действуют в технологии групповой работы. Мне кажется, что именно работа в группах разного состава, распределение ответственности, анализ ошибок позволяет раскрыться личности ребенка в полном объеме. Роль учителя здесь тоже меняется: он занимается организацией общего направления, определяет время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и порядок, дает консультации.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При этом у учеников появляются дополнительные источники информации: словари разных типов, книги, энциклопедии, компьютерные программы. При этом ребята учатся общению, умению преодолевать конфликты, находить совместные пути решения проблем, идти на компромиссы.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Учителю необходимо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следить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 тем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proofErr w:type="gramEnd"/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чтобы в группе работали все члены, а не два-три лидера. </w:t>
      </w:r>
    </w:p>
    <w:p w:rsidR="0029218E" w:rsidRPr="007C5F22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9218E" w:rsidRPr="007C5F22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Задания нужно давать так, чтобы они не дублировали, а дополняли друг друга. Такую работу на уроках русского языка я начинаю уже в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пятом классе. От работы в парах (взаимопроверка, «Грамматическое домино» и т.д.), в группах сменного состава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до научно-исследовательских групп.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Причем стараюсь, чтобы каждый раз ученик пробовал себя в группе в разных ролях. </w:t>
      </w:r>
    </w:p>
    <w:p w:rsidR="0029218E" w:rsidRPr="007C5F22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 моих классах отработан прием владения терминами – это систематические словарные диктанты в различных вариациях: запись слов по формулировке термина, по рисунку, по чтению фрагмента из художественной литературы и т.д. Это позволяет развивать не только грамотное письмо, но и умение разбираться в </w:t>
      </w:r>
      <w:proofErr w:type="gramStart"/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прочитанном</w:t>
      </w:r>
      <w:proofErr w:type="gramEnd"/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Здесь тоже хорошо помогает групповая работа. А при лингвостилистическом анализе текста в старших классах в творческих группах появляются «оппоненты», « искусствоведы», «консультанты»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«критики»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и т.д. </w:t>
      </w:r>
    </w:p>
    <w:p w:rsidR="0029218E" w:rsidRPr="007C5F22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 увидела на практике, что интерактивные методы позволяют учащимся находиться в режиме диалога, они ориентированы на более широкое взаимодействие учеников не только с учителем, но и друг с другом, позволяют доминировать активность учащихся в процессе обучения. И использовать интерактивные методы можно не только на этапе закрепления, но и на этапе получени</w:t>
      </w:r>
      <w:proofErr w:type="gramStart"/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я(</w:t>
      </w:r>
      <w:proofErr w:type="gramEnd"/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«добывания») знаний. В классе меняется атмосфера, появляется дух сотрудничества, взаимопонимания и доброжелательности. Только надо помнить, что использование этих методов не самоцель. Они дают возможность для профессионального роста: ведь для этого нужна тщательно спланированная работа:</w:t>
      </w:r>
    </w:p>
    <w:p w:rsidR="0029218E" w:rsidRPr="007C5F22" w:rsidRDefault="0029218E" w:rsidP="002921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Подбор методов в зависимости от возраста учеников. </w:t>
      </w:r>
    </w:p>
    <w:p w:rsidR="0029218E" w:rsidRPr="007C5F22" w:rsidRDefault="0029218E" w:rsidP="002921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Подбор таких заданий для работы, которые дали бы ключ к освоению темы. </w:t>
      </w:r>
    </w:p>
    <w:p w:rsidR="0029218E" w:rsidRPr="007C5F22" w:rsidRDefault="0029218E" w:rsidP="002921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процессе работы нужно создать атмосферу, в которой ученики выполняли задание вдумчиво, а не механически. </w:t>
      </w:r>
    </w:p>
    <w:p w:rsidR="0029218E" w:rsidRPr="007C5F22" w:rsidRDefault="0029218E" w:rsidP="002921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Учитывать способности учащихся. </w:t>
      </w:r>
    </w:p>
    <w:p w:rsidR="0029218E" w:rsidRPr="007C5F22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Интерактивные методы работают не только в группах. Я активно их использую на уроках-лекциях, диспутах, в работе с наглядными пособиями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документами, видеоматериалами таких образовательных платформ, как Российская электронная школа, Московская электронная школа,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Учи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.р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Стараюсь, чтобы сотрудничество царило на моих уроках. Может, поэтому мои ученики не боятся задавать вопросы и получать пояснения, самостоятельно проводят поиск необходимой информации, активно занимаются научно-исследовательской деятельностью?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Дети участвуют в проектной деятельности, с удовольствием берут интервью для проектов, составляют презентации, участвуют в различных конкурсах: «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Я-исследователь</w:t>
      </w:r>
      <w:proofErr w:type="spellEnd"/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», «Учительница первая моя», в акциях «Памфилов с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нами», где демонстрируют умения и навыки научно- исследовательской деятельности.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Я увидела, что когда учащиеся получают знания из собственного опыта, работают увлеченно и с удовольствием, тогда все это действительно становится полезным. Интерактивные методы позволяют обеспечить высокий уровень мыслительной деятельности, эмоциональный подъем. Тогда даже скучные школьные сочинения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становятся нескучными.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Очень часто тему своей работы дети выбирают или формулируют самостоятельно. </w:t>
      </w:r>
    </w:p>
    <w:p w:rsidR="0029218E" w:rsidRPr="007C5F22" w:rsidRDefault="0029218E" w:rsidP="00292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Иногда среди учителей слышу негативные от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зывы о компьютере, об образовательных платформах.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Разве только ленивый не ругает сегодня Глобальную сеть : и отвлекает это детей, и заставляет шаблонно мыслить</w:t>
      </w:r>
      <w:proofErr w:type="gramStart"/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…А</w:t>
      </w:r>
      <w:proofErr w:type="gramEnd"/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если все это заставить работать «на себя»? Например, составленные мною компьютерные презентации вдохновили учащихся на собственные проекты. И теперь нередко в роли учителя со своим творчеством на уроке выступает ученик!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</w:t>
      </w:r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Наверное, каждый неравнодушный учитель задумывается о своей работе…Конечно, хочется быть и востребованным, и уважаемым</w:t>
      </w:r>
      <w:proofErr w:type="gramStart"/>
      <w:r w:rsidRPr="007C5F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…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 чтобы стать таковым, надо любить своё дело и детей, которых учишь!</w:t>
      </w:r>
    </w:p>
    <w:p w:rsidR="0029218E" w:rsidRDefault="0029218E" w:rsidP="0029218E"/>
    <w:p w:rsidR="00677066" w:rsidRDefault="00677066"/>
    <w:sectPr w:rsidR="00677066" w:rsidSect="00005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A4FCD"/>
    <w:multiLevelType w:val="multilevel"/>
    <w:tmpl w:val="3664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29218E"/>
    <w:rsid w:val="0029218E"/>
    <w:rsid w:val="00677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1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860</Words>
  <Characters>4905</Characters>
  <Application>Microsoft Office Word</Application>
  <DocSecurity>0</DocSecurity>
  <Lines>40</Lines>
  <Paragraphs>11</Paragraphs>
  <ScaleCrop>false</ScaleCrop>
  <Company/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2020-08-20T13:38:00Z</dcterms:created>
  <dcterms:modified xsi:type="dcterms:W3CDTF">2020-08-20T13:42:00Z</dcterms:modified>
</cp:coreProperties>
</file>