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D9E" w:rsidRDefault="009F1D9E" w:rsidP="009F1D9E">
      <w:pPr>
        <w:spacing w:line="276" w:lineRule="auto"/>
        <w:jc w:val="center"/>
        <w:rPr>
          <w:sz w:val="28"/>
          <w:szCs w:val="28"/>
        </w:rPr>
      </w:pPr>
      <w:r w:rsidRPr="009F1D9E">
        <w:rPr>
          <w:sz w:val="28"/>
          <w:szCs w:val="28"/>
        </w:rPr>
        <w:t>«Слово есть орудие совершенствования»</w:t>
      </w:r>
    </w:p>
    <w:p w:rsidR="009F1D9E" w:rsidRPr="009F1D9E" w:rsidRDefault="009F1D9E" w:rsidP="009F1D9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(система работы учителя над Словом)</w:t>
      </w:r>
    </w:p>
    <w:p w:rsidR="00CA083B" w:rsidRPr="009F1D9E" w:rsidRDefault="00D342FB" w:rsidP="009F1D9E">
      <w:pPr>
        <w:spacing w:line="276" w:lineRule="auto"/>
        <w:jc w:val="right"/>
        <w:rPr>
          <w:sz w:val="28"/>
          <w:szCs w:val="28"/>
        </w:rPr>
      </w:pPr>
      <w:r w:rsidRPr="009F1D9E">
        <w:rPr>
          <w:sz w:val="28"/>
          <w:szCs w:val="28"/>
        </w:rPr>
        <w:t xml:space="preserve">Нугаева Наталья Владимировна, </w:t>
      </w:r>
    </w:p>
    <w:p w:rsidR="00CA083B" w:rsidRPr="009F1D9E" w:rsidRDefault="00D342FB" w:rsidP="009F1D9E">
      <w:pPr>
        <w:spacing w:line="276" w:lineRule="auto"/>
        <w:jc w:val="right"/>
        <w:rPr>
          <w:sz w:val="28"/>
          <w:szCs w:val="28"/>
        </w:rPr>
      </w:pPr>
      <w:r w:rsidRPr="009F1D9E">
        <w:rPr>
          <w:sz w:val="28"/>
          <w:szCs w:val="28"/>
        </w:rPr>
        <w:t>учитель русского языка</w:t>
      </w:r>
      <w:r w:rsidR="00CA1F13" w:rsidRPr="009F1D9E">
        <w:rPr>
          <w:sz w:val="28"/>
          <w:szCs w:val="28"/>
        </w:rPr>
        <w:t xml:space="preserve"> и литературы</w:t>
      </w:r>
    </w:p>
    <w:p w:rsidR="009F1D9E" w:rsidRDefault="00CA083B" w:rsidP="009F1D9E">
      <w:pPr>
        <w:spacing w:line="276" w:lineRule="auto"/>
        <w:jc w:val="right"/>
        <w:rPr>
          <w:sz w:val="28"/>
          <w:szCs w:val="28"/>
        </w:rPr>
      </w:pPr>
      <w:r w:rsidRPr="009F1D9E">
        <w:rPr>
          <w:sz w:val="28"/>
          <w:szCs w:val="28"/>
        </w:rPr>
        <w:t>МБОУ «СО</w:t>
      </w:r>
      <w:r w:rsidR="009F1D9E">
        <w:rPr>
          <w:sz w:val="28"/>
          <w:szCs w:val="28"/>
        </w:rPr>
        <w:t xml:space="preserve">Ш №1 им. Героя Советского Союза, </w:t>
      </w:r>
    </w:p>
    <w:p w:rsidR="00CA083B" w:rsidRDefault="00CA083B" w:rsidP="009F1D9E">
      <w:pPr>
        <w:spacing w:line="276" w:lineRule="auto"/>
        <w:jc w:val="right"/>
        <w:rPr>
          <w:sz w:val="28"/>
          <w:szCs w:val="28"/>
        </w:rPr>
      </w:pPr>
      <w:r w:rsidRPr="009F1D9E">
        <w:rPr>
          <w:sz w:val="28"/>
          <w:szCs w:val="28"/>
        </w:rPr>
        <w:t>П.И. Чиркина г. Калининска Саратовской области»,</w:t>
      </w:r>
    </w:p>
    <w:p w:rsidR="009F1D9E" w:rsidRPr="009F1D9E" w:rsidRDefault="009F1D9E" w:rsidP="009F1D9E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Заслуженный учитель РФ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>Создавая  условия  для  успешного  учения,  каждый  педагог ищет  свои  приёмы  и  средст</w:t>
      </w:r>
      <w:r w:rsidR="00D342FB" w:rsidRPr="009F1D9E">
        <w:rPr>
          <w:sz w:val="28"/>
          <w:szCs w:val="28"/>
        </w:rPr>
        <w:t>ва</w:t>
      </w:r>
      <w:r w:rsidR="009D2841" w:rsidRPr="009F1D9E">
        <w:rPr>
          <w:sz w:val="28"/>
          <w:szCs w:val="28"/>
        </w:rPr>
        <w:t xml:space="preserve">. </w:t>
      </w:r>
      <w:r w:rsidRPr="009F1D9E">
        <w:rPr>
          <w:b/>
          <w:sz w:val="28"/>
          <w:szCs w:val="28"/>
        </w:rPr>
        <w:t>Основным объектом исследования</w:t>
      </w:r>
      <w:r w:rsidRPr="009F1D9E">
        <w:rPr>
          <w:sz w:val="28"/>
          <w:szCs w:val="28"/>
        </w:rPr>
        <w:t xml:space="preserve"> на моих уроках русского языка </w:t>
      </w:r>
      <w:r w:rsidRPr="009F1D9E">
        <w:rPr>
          <w:b/>
          <w:sz w:val="28"/>
          <w:szCs w:val="28"/>
        </w:rPr>
        <w:t>является Слово</w:t>
      </w:r>
      <w:r w:rsidRPr="009F1D9E">
        <w:rPr>
          <w:sz w:val="28"/>
          <w:szCs w:val="28"/>
        </w:rPr>
        <w:t xml:space="preserve"> – </w:t>
      </w:r>
      <w:r w:rsidR="00D342FB" w:rsidRPr="009F1D9E">
        <w:rPr>
          <w:sz w:val="28"/>
          <w:szCs w:val="28"/>
        </w:rPr>
        <w:t>СЛОВО</w:t>
      </w:r>
      <w:r w:rsidRPr="009F1D9E">
        <w:rPr>
          <w:sz w:val="28"/>
          <w:szCs w:val="28"/>
        </w:rPr>
        <w:t xml:space="preserve"> писателя</w:t>
      </w:r>
      <w:r w:rsidR="00D342FB" w:rsidRPr="009F1D9E">
        <w:rPr>
          <w:sz w:val="28"/>
          <w:szCs w:val="28"/>
        </w:rPr>
        <w:t>, поэта</w:t>
      </w:r>
      <w:r w:rsidRPr="009F1D9E">
        <w:rPr>
          <w:sz w:val="28"/>
          <w:szCs w:val="28"/>
        </w:rPr>
        <w:t>, учёного,</w:t>
      </w:r>
      <w:r w:rsidR="00D342FB" w:rsidRPr="009F1D9E">
        <w:rPr>
          <w:sz w:val="28"/>
          <w:szCs w:val="28"/>
        </w:rPr>
        <w:t xml:space="preserve"> СЛОВО </w:t>
      </w:r>
      <w:r w:rsidRPr="009F1D9E">
        <w:rPr>
          <w:sz w:val="28"/>
          <w:szCs w:val="28"/>
        </w:rPr>
        <w:t xml:space="preserve">учителя, </w:t>
      </w:r>
      <w:r w:rsidR="00D342FB" w:rsidRPr="009F1D9E">
        <w:rPr>
          <w:sz w:val="28"/>
          <w:szCs w:val="28"/>
        </w:rPr>
        <w:t>СЛОВО</w:t>
      </w:r>
      <w:r w:rsidRPr="009F1D9E">
        <w:rPr>
          <w:sz w:val="28"/>
          <w:szCs w:val="28"/>
        </w:rPr>
        <w:t xml:space="preserve"> как  основная единица языка. Ведь только родное </w:t>
      </w:r>
      <w:r w:rsidR="00D342FB" w:rsidRPr="009F1D9E">
        <w:rPr>
          <w:sz w:val="28"/>
          <w:szCs w:val="28"/>
        </w:rPr>
        <w:t>СЛОВО</w:t>
      </w:r>
      <w:r w:rsidRPr="009F1D9E">
        <w:rPr>
          <w:sz w:val="28"/>
          <w:szCs w:val="28"/>
        </w:rPr>
        <w:t xml:space="preserve"> нашего великого языка может заставить звучать различные струны души ребенка.</w:t>
      </w:r>
    </w:p>
    <w:p w:rsidR="007F0EF2" w:rsidRPr="009F1D9E" w:rsidRDefault="007F0EF2" w:rsidP="009F1D9E">
      <w:pPr>
        <w:pStyle w:val="a3"/>
        <w:spacing w:line="276" w:lineRule="auto"/>
        <w:ind w:firstLine="851"/>
        <w:jc w:val="both"/>
        <w:rPr>
          <w:szCs w:val="28"/>
        </w:rPr>
      </w:pPr>
      <w:r w:rsidRPr="009F1D9E">
        <w:rPr>
          <w:szCs w:val="28"/>
        </w:rPr>
        <w:t xml:space="preserve">Возможность вызвать мыслительную деятельность, активность ученика на всех этапах работы </w:t>
      </w:r>
      <w:r w:rsidR="00573EEF" w:rsidRPr="009F1D9E">
        <w:rPr>
          <w:szCs w:val="28"/>
        </w:rPr>
        <w:t>представляют уроки разных видов</w:t>
      </w:r>
      <w:r w:rsidRPr="009F1D9E">
        <w:rPr>
          <w:szCs w:val="28"/>
        </w:rPr>
        <w:t xml:space="preserve">: </w:t>
      </w:r>
      <w:r w:rsidRPr="009F1D9E">
        <w:rPr>
          <w:b/>
          <w:szCs w:val="28"/>
        </w:rPr>
        <w:t>урок-поиск</w:t>
      </w:r>
      <w:r w:rsidRPr="009F1D9E">
        <w:rPr>
          <w:szCs w:val="28"/>
        </w:rPr>
        <w:t xml:space="preserve">, </w:t>
      </w:r>
      <w:r w:rsidRPr="009F1D9E">
        <w:rPr>
          <w:b/>
          <w:szCs w:val="28"/>
        </w:rPr>
        <w:t>урок-путешествие, урок – общественный</w:t>
      </w:r>
      <w:r w:rsidRPr="009F1D9E">
        <w:rPr>
          <w:szCs w:val="28"/>
        </w:rPr>
        <w:t xml:space="preserve"> </w:t>
      </w:r>
      <w:r w:rsidRPr="009F1D9E">
        <w:rPr>
          <w:b/>
          <w:szCs w:val="28"/>
        </w:rPr>
        <w:t>смотр знаний</w:t>
      </w:r>
      <w:r w:rsidRPr="009F1D9E">
        <w:rPr>
          <w:szCs w:val="28"/>
        </w:rPr>
        <w:t xml:space="preserve"> и т.д.</w:t>
      </w:r>
    </w:p>
    <w:p w:rsidR="00CA083B" w:rsidRPr="009F1D9E" w:rsidRDefault="007F0EF2" w:rsidP="009F1D9E">
      <w:pPr>
        <w:pStyle w:val="a3"/>
        <w:spacing w:line="276" w:lineRule="auto"/>
        <w:ind w:firstLine="851"/>
        <w:jc w:val="both"/>
        <w:rPr>
          <w:szCs w:val="28"/>
        </w:rPr>
      </w:pPr>
      <w:r w:rsidRPr="009F1D9E">
        <w:rPr>
          <w:szCs w:val="28"/>
        </w:rPr>
        <w:t xml:space="preserve">Яркие, насыщенные познавательной информацией уроки-путешествия предоставляют творчески работающему учителю простор в применении  различных методов и средств. </w:t>
      </w:r>
    </w:p>
    <w:p w:rsidR="007F0EF2" w:rsidRPr="009F1D9E" w:rsidRDefault="007F0EF2" w:rsidP="009F1D9E">
      <w:pPr>
        <w:pStyle w:val="a3"/>
        <w:spacing w:line="276" w:lineRule="auto"/>
        <w:ind w:firstLine="851"/>
        <w:jc w:val="both"/>
        <w:rPr>
          <w:szCs w:val="28"/>
        </w:rPr>
      </w:pPr>
      <w:r w:rsidRPr="009F1D9E">
        <w:rPr>
          <w:szCs w:val="28"/>
        </w:rPr>
        <w:t xml:space="preserve">Один из приемов первого этапа деятельности на моих уроках является «эпиграф» </w:t>
      </w:r>
      <w:r w:rsidRPr="009F1D9E">
        <w:rPr>
          <w:b/>
          <w:szCs w:val="28"/>
        </w:rPr>
        <w:t>(</w:t>
      </w:r>
      <w:proofErr w:type="spellStart"/>
      <w:r w:rsidRPr="009F1D9E">
        <w:rPr>
          <w:b/>
          <w:szCs w:val="28"/>
        </w:rPr>
        <w:t>психотреннинговое</w:t>
      </w:r>
      <w:proofErr w:type="spellEnd"/>
      <w:r w:rsidRPr="009F1D9E">
        <w:rPr>
          <w:b/>
          <w:szCs w:val="28"/>
        </w:rPr>
        <w:t xml:space="preserve"> упражнение</w:t>
      </w:r>
      <w:r w:rsidRPr="009F1D9E">
        <w:rPr>
          <w:szCs w:val="28"/>
        </w:rPr>
        <w:t xml:space="preserve">, обязательно связанное с темой урока).  Цель его –  привлечь внимание к </w:t>
      </w:r>
      <w:r w:rsidR="00D342FB" w:rsidRPr="009F1D9E">
        <w:rPr>
          <w:szCs w:val="28"/>
        </w:rPr>
        <w:t>СЛОВУ</w:t>
      </w:r>
      <w:r w:rsidRPr="009F1D9E">
        <w:rPr>
          <w:szCs w:val="28"/>
        </w:rPr>
        <w:t xml:space="preserve"> и создать эмоциональный настрой на совместную учебную работу.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>К уроку по теме «Путешествие в мир детства» подбираю эпиграф – отрывок из стихотворения Е. Евтушенко: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bCs/>
          <w:i/>
          <w:iCs/>
          <w:sz w:val="28"/>
          <w:szCs w:val="28"/>
        </w:rPr>
      </w:pPr>
      <w:r w:rsidRPr="009F1D9E">
        <w:rPr>
          <w:bCs/>
          <w:i/>
          <w:iCs/>
          <w:sz w:val="28"/>
          <w:szCs w:val="28"/>
        </w:rPr>
        <w:t xml:space="preserve">Благослови,  Господь,  семью - творения венец.                                                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bCs/>
          <w:i/>
          <w:iCs/>
          <w:sz w:val="28"/>
          <w:szCs w:val="28"/>
        </w:rPr>
      </w:pPr>
      <w:r w:rsidRPr="009F1D9E">
        <w:rPr>
          <w:bCs/>
          <w:i/>
          <w:iCs/>
          <w:sz w:val="28"/>
          <w:szCs w:val="28"/>
        </w:rPr>
        <w:t xml:space="preserve">На  </w:t>
      </w:r>
      <w:proofErr w:type="spellStart"/>
      <w:r w:rsidRPr="009F1D9E">
        <w:rPr>
          <w:bCs/>
          <w:i/>
          <w:iCs/>
          <w:sz w:val="28"/>
          <w:szCs w:val="28"/>
        </w:rPr>
        <w:t>головёночках</w:t>
      </w:r>
      <w:proofErr w:type="spellEnd"/>
      <w:r w:rsidRPr="009F1D9E">
        <w:rPr>
          <w:bCs/>
          <w:i/>
          <w:iCs/>
          <w:sz w:val="28"/>
          <w:szCs w:val="28"/>
        </w:rPr>
        <w:t xml:space="preserve">  детей покоится  Земля.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bCs/>
          <w:i/>
          <w:iCs/>
          <w:sz w:val="28"/>
          <w:szCs w:val="28"/>
        </w:rPr>
      </w:pPr>
      <w:r w:rsidRPr="009F1D9E">
        <w:rPr>
          <w:bCs/>
          <w:i/>
          <w:iCs/>
          <w:sz w:val="28"/>
          <w:szCs w:val="28"/>
        </w:rPr>
        <w:t>Святая  троица  земли - ребенок,  мать,  отец,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bCs/>
          <w:i/>
          <w:iCs/>
          <w:sz w:val="28"/>
          <w:szCs w:val="28"/>
        </w:rPr>
      </w:pPr>
      <w:r w:rsidRPr="009F1D9E">
        <w:rPr>
          <w:bCs/>
          <w:i/>
          <w:iCs/>
          <w:sz w:val="28"/>
          <w:szCs w:val="28"/>
        </w:rPr>
        <w:t>И  человечество  само не  что-нибудь - семья.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bCs/>
          <w:iCs/>
          <w:sz w:val="28"/>
          <w:szCs w:val="28"/>
        </w:rPr>
        <w:t>Урок «Путешествие в мир живых слов Бунина» начинается с</w:t>
      </w:r>
      <w:r w:rsidRPr="009F1D9E">
        <w:rPr>
          <w:i/>
          <w:sz w:val="28"/>
          <w:szCs w:val="28"/>
        </w:rPr>
        <w:t xml:space="preserve"> эпиграфа:</w:t>
      </w:r>
      <w:r w:rsidRPr="009F1D9E">
        <w:rPr>
          <w:b/>
          <w:i/>
          <w:color w:val="FF0000"/>
          <w:sz w:val="28"/>
          <w:szCs w:val="28"/>
        </w:rPr>
        <w:t xml:space="preserve"> </w:t>
      </w:r>
      <w:r w:rsidRPr="009F1D9E">
        <w:rPr>
          <w:b/>
          <w:i/>
          <w:sz w:val="28"/>
          <w:szCs w:val="28"/>
        </w:rPr>
        <w:t>«В области      русского языка Бунин был</w:t>
      </w:r>
      <w:r w:rsidRPr="009F1D9E">
        <w:rPr>
          <w:b/>
          <w:i/>
          <w:color w:val="FF0000"/>
          <w:sz w:val="28"/>
          <w:szCs w:val="28"/>
        </w:rPr>
        <w:t xml:space="preserve">        </w:t>
      </w:r>
      <w:r w:rsidRPr="009F1D9E">
        <w:rPr>
          <w:b/>
          <w:i/>
          <w:sz w:val="28"/>
          <w:szCs w:val="28"/>
        </w:rPr>
        <w:t xml:space="preserve">мастером непревзойденным…» </w:t>
      </w:r>
      <w:r w:rsidRPr="009F1D9E">
        <w:rPr>
          <w:i/>
          <w:sz w:val="28"/>
          <w:szCs w:val="28"/>
        </w:rPr>
        <w:t>(</w:t>
      </w:r>
      <w:proofErr w:type="spellStart"/>
      <w:r w:rsidRPr="009F1D9E">
        <w:rPr>
          <w:sz w:val="28"/>
          <w:szCs w:val="28"/>
        </w:rPr>
        <w:t>К.Паустовский</w:t>
      </w:r>
      <w:proofErr w:type="spellEnd"/>
      <w:r w:rsidRPr="009F1D9E">
        <w:rPr>
          <w:sz w:val="28"/>
          <w:szCs w:val="28"/>
        </w:rPr>
        <w:t>)</w:t>
      </w:r>
    </w:p>
    <w:p w:rsidR="007F0EF2" w:rsidRPr="009F1D9E" w:rsidRDefault="00FA2A42" w:rsidP="009F1D9E">
      <w:pPr>
        <w:spacing w:line="276" w:lineRule="auto"/>
        <w:ind w:firstLine="851"/>
        <w:jc w:val="both"/>
        <w:rPr>
          <w:bCs/>
          <w:i/>
          <w:iCs/>
          <w:sz w:val="28"/>
          <w:szCs w:val="28"/>
        </w:rPr>
      </w:pPr>
      <w:r w:rsidRPr="009F1D9E">
        <w:rPr>
          <w:sz w:val="28"/>
          <w:szCs w:val="28"/>
        </w:rPr>
        <w:t>П</w:t>
      </w:r>
      <w:r w:rsidR="007F0EF2" w:rsidRPr="009F1D9E">
        <w:rPr>
          <w:sz w:val="28"/>
          <w:szCs w:val="28"/>
        </w:rPr>
        <w:t xml:space="preserve">редлагаю учащимся  осмыслить текст, появившийся на экране, и подумать, как он может быть связан с темой урока. </w:t>
      </w:r>
      <w:r w:rsidR="00573EEF" w:rsidRPr="009F1D9E">
        <w:rPr>
          <w:sz w:val="28"/>
          <w:szCs w:val="28"/>
        </w:rPr>
        <w:t>Услышу</w:t>
      </w:r>
      <w:r w:rsidR="007F0EF2" w:rsidRPr="009F1D9E">
        <w:rPr>
          <w:sz w:val="28"/>
          <w:szCs w:val="28"/>
        </w:rPr>
        <w:t xml:space="preserve"> самые разнообразные версии того, как эти строчки соотносятся с новой пока для учащихся темой урока. Это не страшно. Главное – вернуться к эпиграфу и предположениям учащихся в конце урока и дать оценку детскому воображению, догадливости. Работа с эпиграфом дает также возможность </w:t>
      </w:r>
      <w:r w:rsidR="007F0EF2" w:rsidRPr="009F1D9E">
        <w:rPr>
          <w:sz w:val="28"/>
          <w:szCs w:val="28"/>
        </w:rPr>
        <w:lastRenderedPageBreak/>
        <w:t>приобщить учащихся к духовному наследию</w:t>
      </w:r>
      <w:r w:rsidR="00D342FB" w:rsidRPr="009F1D9E">
        <w:rPr>
          <w:sz w:val="28"/>
          <w:szCs w:val="28"/>
        </w:rPr>
        <w:t xml:space="preserve"> русского языка и </w:t>
      </w:r>
      <w:r w:rsidR="007F0EF2" w:rsidRPr="009F1D9E">
        <w:rPr>
          <w:sz w:val="28"/>
          <w:szCs w:val="28"/>
        </w:rPr>
        <w:t>обогатить свою речь</w:t>
      </w:r>
      <w:r w:rsidR="00D342FB" w:rsidRPr="009F1D9E">
        <w:rPr>
          <w:sz w:val="28"/>
          <w:szCs w:val="28"/>
        </w:rPr>
        <w:t xml:space="preserve"> СЛОВОМ</w:t>
      </w:r>
      <w:r w:rsidR="007F0EF2" w:rsidRPr="009F1D9E">
        <w:rPr>
          <w:sz w:val="28"/>
          <w:szCs w:val="28"/>
        </w:rPr>
        <w:t>.</w:t>
      </w:r>
    </w:p>
    <w:p w:rsidR="007F0EF2" w:rsidRPr="009F1D9E" w:rsidRDefault="007F0EF2" w:rsidP="009F1D9E">
      <w:pPr>
        <w:pStyle w:val="a3"/>
        <w:spacing w:line="276" w:lineRule="auto"/>
        <w:ind w:firstLine="851"/>
        <w:jc w:val="both"/>
        <w:rPr>
          <w:szCs w:val="28"/>
        </w:rPr>
      </w:pPr>
      <w:r w:rsidRPr="009F1D9E">
        <w:rPr>
          <w:szCs w:val="28"/>
        </w:rPr>
        <w:t xml:space="preserve">Знакомство с русскими языковедами (Виноградовым В. В., Ушаковым Д. Н., Шахматовым А. А.) – непременный элемент таких уроков. И это тоже приучает внимательнее относиться к высказыванию – СЛОВУ учёного.               </w:t>
      </w:r>
    </w:p>
    <w:p w:rsidR="000E3806" w:rsidRPr="009F1D9E" w:rsidRDefault="007F0EF2" w:rsidP="009F1D9E">
      <w:pPr>
        <w:pStyle w:val="a3"/>
        <w:spacing w:line="276" w:lineRule="auto"/>
        <w:ind w:firstLine="851"/>
        <w:jc w:val="both"/>
        <w:rPr>
          <w:szCs w:val="28"/>
        </w:rPr>
      </w:pPr>
      <w:r w:rsidRPr="009F1D9E">
        <w:rPr>
          <w:b/>
          <w:szCs w:val="28"/>
        </w:rPr>
        <w:t>Прием «погружение»</w:t>
      </w:r>
      <w:r w:rsidRPr="009F1D9E">
        <w:rPr>
          <w:szCs w:val="28"/>
        </w:rPr>
        <w:t xml:space="preserve"> проводится по «учебной цепочке». Цепочку начинаю я, задавая вопрос по определенной теме; ученик, ответив, сам задает вопрос следующему ученику и т.д. Стремясь сделать итоги «погружения» значимыми  для учащихся, я оцениваю не только количество вопросов и ответов, но и их качество. Чтобы не затягивать урок,  ограничиваюсь цепочкой учащихся одного ряда или одной группы. Такая «разминка» создает необходимый эмоциональный и интеллектуальный настрой  учеников, воспитывает внимательное отношение к СЛОВУ.</w:t>
      </w:r>
    </w:p>
    <w:p w:rsidR="007F0EF2" w:rsidRPr="009F1D9E" w:rsidRDefault="000E3806" w:rsidP="009F1D9E">
      <w:pPr>
        <w:pStyle w:val="a3"/>
        <w:spacing w:line="276" w:lineRule="auto"/>
        <w:ind w:firstLine="851"/>
        <w:jc w:val="both"/>
        <w:rPr>
          <w:szCs w:val="28"/>
        </w:rPr>
      </w:pPr>
      <w:r w:rsidRPr="009F1D9E">
        <w:rPr>
          <w:szCs w:val="28"/>
        </w:rPr>
        <w:t>О</w:t>
      </w:r>
      <w:r w:rsidR="007F0EF2" w:rsidRPr="009F1D9E">
        <w:rPr>
          <w:szCs w:val="28"/>
        </w:rPr>
        <w:t xml:space="preserve">дин из приемов технологии встречных усилий – </w:t>
      </w:r>
      <w:r w:rsidR="007F0EF2" w:rsidRPr="009F1D9E">
        <w:rPr>
          <w:b/>
          <w:szCs w:val="28"/>
        </w:rPr>
        <w:t>деловая игра</w:t>
      </w:r>
      <w:r w:rsidR="00FA2A42" w:rsidRPr="009F1D9E">
        <w:rPr>
          <w:szCs w:val="28"/>
        </w:rPr>
        <w:t>. И</w:t>
      </w:r>
      <w:r w:rsidR="007F0EF2" w:rsidRPr="009F1D9E">
        <w:rPr>
          <w:szCs w:val="28"/>
        </w:rPr>
        <w:t xml:space="preserve">гра воплощается в самом неожиданном варианте – в «машине времени», когда </w:t>
      </w:r>
      <w:r w:rsidR="00F835DB" w:rsidRPr="009F1D9E">
        <w:rPr>
          <w:szCs w:val="28"/>
        </w:rPr>
        <w:t xml:space="preserve">СЛОВО </w:t>
      </w:r>
      <w:r w:rsidR="007F0EF2" w:rsidRPr="009F1D9E">
        <w:rPr>
          <w:szCs w:val="28"/>
        </w:rPr>
        <w:t xml:space="preserve">оценивается с двух позиций: современной и соответствующей исторической эпохи. Помогают в проведении деловой игры на уроке толковый и этимологический словарь.  Предлагается такое задание: </w:t>
      </w:r>
      <w:r w:rsidR="007F0EF2" w:rsidRPr="009F1D9E">
        <w:rPr>
          <w:i/>
          <w:iCs/>
          <w:szCs w:val="28"/>
        </w:rPr>
        <w:t xml:space="preserve">«Сравните современное и историческое членение слова на морфемы:  </w:t>
      </w:r>
      <w:r w:rsidR="007F0EF2" w:rsidRPr="009F1D9E">
        <w:rPr>
          <w:b/>
          <w:bCs/>
          <w:i/>
          <w:iCs/>
          <w:szCs w:val="28"/>
        </w:rPr>
        <w:t>подноготная</w:t>
      </w:r>
      <w:r w:rsidR="007F0EF2" w:rsidRPr="009F1D9E">
        <w:rPr>
          <w:i/>
          <w:iCs/>
          <w:szCs w:val="28"/>
        </w:rPr>
        <w:t>.  Найдите в толковом словаре значение слова подноготная. Как историческое членение слова помогает понять его значение и объяснить правописание? Устно поясните смысл выражения «</w:t>
      </w:r>
      <w:proofErr w:type="gramStart"/>
      <w:r w:rsidR="007F0EF2" w:rsidRPr="009F1D9E">
        <w:rPr>
          <w:i/>
          <w:iCs/>
          <w:szCs w:val="28"/>
        </w:rPr>
        <w:t>подноготная</w:t>
      </w:r>
      <w:proofErr w:type="gramEnd"/>
      <w:r w:rsidR="007F0EF2" w:rsidRPr="009F1D9E">
        <w:rPr>
          <w:i/>
          <w:iCs/>
          <w:szCs w:val="28"/>
        </w:rPr>
        <w:t xml:space="preserve"> правда»?»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i/>
          <w:sz w:val="28"/>
          <w:szCs w:val="28"/>
        </w:rPr>
      </w:pPr>
      <w:r w:rsidRPr="009F1D9E">
        <w:rPr>
          <w:sz w:val="28"/>
          <w:szCs w:val="28"/>
        </w:rPr>
        <w:t>С помощью «машины времени» и словарей учащиеся 5 класса совершают экскурс в историю</w:t>
      </w:r>
      <w:r w:rsidR="00F835DB" w:rsidRPr="009F1D9E">
        <w:rPr>
          <w:sz w:val="28"/>
          <w:szCs w:val="28"/>
        </w:rPr>
        <w:t xml:space="preserve"> СЛОВА</w:t>
      </w:r>
      <w:r w:rsidRPr="009F1D9E">
        <w:rPr>
          <w:sz w:val="28"/>
          <w:szCs w:val="28"/>
        </w:rPr>
        <w:t xml:space="preserve">, которая неприятно поражает детей.  </w:t>
      </w:r>
      <w:proofErr w:type="gramStart"/>
      <w:r w:rsidRPr="009F1D9E">
        <w:rPr>
          <w:sz w:val="28"/>
          <w:szCs w:val="28"/>
        </w:rPr>
        <w:t xml:space="preserve">Учащиеся в течение нескольких уроков говорят о страшном слове «подноготная» и очень радуются, самостоятельно находя  в родном языке </w:t>
      </w:r>
      <w:r w:rsidR="00F835DB" w:rsidRPr="009F1D9E">
        <w:rPr>
          <w:sz w:val="28"/>
          <w:szCs w:val="28"/>
        </w:rPr>
        <w:t>СЛОВА</w:t>
      </w:r>
      <w:r w:rsidRPr="009F1D9E">
        <w:rPr>
          <w:sz w:val="28"/>
          <w:szCs w:val="28"/>
        </w:rPr>
        <w:t>, близкие им по духу: земляника, ежевика, здравствуйте, спасибо, человек, стрекоза, шушукать, щекотать.</w:t>
      </w:r>
      <w:proofErr w:type="gramEnd"/>
      <w:r w:rsidRPr="009F1D9E">
        <w:rPr>
          <w:sz w:val="28"/>
          <w:szCs w:val="28"/>
        </w:rPr>
        <w:t xml:space="preserve">  Такая работа над </w:t>
      </w:r>
      <w:r w:rsidR="00F835DB" w:rsidRPr="009F1D9E">
        <w:rPr>
          <w:sz w:val="28"/>
          <w:szCs w:val="28"/>
        </w:rPr>
        <w:t>СЛОВОМ</w:t>
      </w:r>
      <w:r w:rsidRPr="009F1D9E">
        <w:rPr>
          <w:sz w:val="28"/>
          <w:szCs w:val="28"/>
        </w:rPr>
        <w:t xml:space="preserve"> приучает к элементам исследовательской деятельности.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 xml:space="preserve">В старших классах этот приём переходит в исследовательскую работу над </w:t>
      </w:r>
      <w:r w:rsidR="00F835DB" w:rsidRPr="009F1D9E">
        <w:rPr>
          <w:sz w:val="28"/>
          <w:szCs w:val="28"/>
        </w:rPr>
        <w:t>СЛОВОМ</w:t>
      </w:r>
      <w:r w:rsidRPr="009F1D9E">
        <w:rPr>
          <w:sz w:val="28"/>
          <w:szCs w:val="28"/>
        </w:rPr>
        <w:t xml:space="preserve"> и текстом:</w:t>
      </w:r>
    </w:p>
    <w:p w:rsidR="007F0EF2" w:rsidRPr="009F1D9E" w:rsidRDefault="007F0EF2" w:rsidP="009F1D9E">
      <w:pPr>
        <w:numPr>
          <w:ilvl w:val="0"/>
          <w:numId w:val="1"/>
        </w:numPr>
        <w:tabs>
          <w:tab w:val="clear" w:pos="1440"/>
          <w:tab w:val="left" w:pos="426"/>
        </w:tabs>
        <w:spacing w:line="276" w:lineRule="auto"/>
        <w:ind w:left="0"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>запишите 10-15 специальных слов, употребляемых в профессии ваших родителей, сгруппируйте эти слова по темам;</w:t>
      </w:r>
    </w:p>
    <w:p w:rsidR="007F0EF2" w:rsidRPr="009F1D9E" w:rsidRDefault="007F0EF2" w:rsidP="009F1D9E">
      <w:pPr>
        <w:numPr>
          <w:ilvl w:val="0"/>
          <w:numId w:val="1"/>
        </w:numPr>
        <w:tabs>
          <w:tab w:val="clear" w:pos="1440"/>
          <w:tab w:val="left" w:pos="426"/>
        </w:tabs>
        <w:spacing w:line="276" w:lineRule="auto"/>
        <w:ind w:left="0"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>проанализируйте параграф учебника по литературе или истории и укажите типичные признаки научного стиля речи: логичность, точность, объективность, обобщённость;</w:t>
      </w:r>
    </w:p>
    <w:p w:rsidR="007F0EF2" w:rsidRPr="009F1D9E" w:rsidRDefault="007F0EF2" w:rsidP="009F1D9E">
      <w:pPr>
        <w:numPr>
          <w:ilvl w:val="0"/>
          <w:numId w:val="1"/>
        </w:numPr>
        <w:tabs>
          <w:tab w:val="clear" w:pos="1440"/>
          <w:tab w:val="left" w:pos="426"/>
        </w:tabs>
        <w:spacing w:line="276" w:lineRule="auto"/>
        <w:ind w:left="0"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 xml:space="preserve">найдите в стихотворениях Е. Ростопчиной слова, которые говорят о том, что её творчество относится к  </w:t>
      </w:r>
      <w:r w:rsidRPr="009F1D9E">
        <w:rPr>
          <w:sz w:val="28"/>
          <w:szCs w:val="28"/>
          <w:lang w:val="en-US"/>
        </w:rPr>
        <w:t>XVIII</w:t>
      </w:r>
      <w:r w:rsidRPr="009F1D9E">
        <w:rPr>
          <w:sz w:val="28"/>
          <w:szCs w:val="28"/>
        </w:rPr>
        <w:t xml:space="preserve"> веку.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lastRenderedPageBreak/>
        <w:t xml:space="preserve">На этапе закрепления (повторения, обобщения) приходит на помощь </w:t>
      </w:r>
      <w:r w:rsidRPr="009F1D9E">
        <w:rPr>
          <w:b/>
          <w:sz w:val="28"/>
          <w:szCs w:val="28"/>
        </w:rPr>
        <w:t>технология  проблемного обучения</w:t>
      </w:r>
      <w:r w:rsidRPr="009F1D9E">
        <w:rPr>
          <w:sz w:val="28"/>
          <w:szCs w:val="28"/>
        </w:rPr>
        <w:t xml:space="preserve">.  На уроке «Путешествие в страну Морфемику» была  создана проблемная ситуация: найти  в стихотворении  Ф. Сологуба слова с корнем  </w:t>
      </w:r>
      <w:proofErr w:type="gramStart"/>
      <w:r w:rsidRPr="009F1D9E">
        <w:rPr>
          <w:sz w:val="28"/>
          <w:szCs w:val="28"/>
        </w:rPr>
        <w:t>-</w:t>
      </w:r>
      <w:proofErr w:type="spellStart"/>
      <w:r w:rsidRPr="009F1D9E">
        <w:rPr>
          <w:sz w:val="28"/>
          <w:szCs w:val="28"/>
        </w:rPr>
        <w:t>р</w:t>
      </w:r>
      <w:proofErr w:type="gramEnd"/>
      <w:r w:rsidRPr="009F1D9E">
        <w:rPr>
          <w:sz w:val="28"/>
          <w:szCs w:val="28"/>
        </w:rPr>
        <w:t>аст</w:t>
      </w:r>
      <w:proofErr w:type="spellEnd"/>
      <w:r w:rsidRPr="009F1D9E">
        <w:rPr>
          <w:sz w:val="28"/>
          <w:szCs w:val="28"/>
        </w:rPr>
        <w:t xml:space="preserve">-. </w:t>
      </w:r>
    </w:p>
    <w:p w:rsidR="007F0EF2" w:rsidRPr="009F1D9E" w:rsidRDefault="007F0EF2" w:rsidP="009F1D9E">
      <w:pPr>
        <w:numPr>
          <w:ilvl w:val="0"/>
          <w:numId w:val="2"/>
        </w:numPr>
        <w:spacing w:line="276" w:lineRule="auto"/>
        <w:ind w:left="0" w:firstLine="851"/>
        <w:jc w:val="both"/>
        <w:rPr>
          <w:i/>
          <w:sz w:val="28"/>
          <w:szCs w:val="28"/>
        </w:rPr>
      </w:pPr>
      <w:r w:rsidRPr="009F1D9E">
        <w:rPr>
          <w:i/>
          <w:sz w:val="28"/>
          <w:szCs w:val="28"/>
        </w:rPr>
        <w:t xml:space="preserve">Зачем </w:t>
      </w:r>
      <w:proofErr w:type="spellStart"/>
      <w:r w:rsidRPr="009F1D9E">
        <w:rPr>
          <w:i/>
          <w:sz w:val="28"/>
          <w:szCs w:val="28"/>
        </w:rPr>
        <w:t>подр</w:t>
      </w:r>
      <w:proofErr w:type="spellEnd"/>
      <w:proofErr w:type="gramStart"/>
      <w:r w:rsidRPr="009F1D9E">
        <w:rPr>
          <w:i/>
          <w:sz w:val="28"/>
          <w:szCs w:val="28"/>
        </w:rPr>
        <w:t>..</w:t>
      </w:r>
      <w:proofErr w:type="gramEnd"/>
      <w:r w:rsidRPr="009F1D9E">
        <w:rPr>
          <w:i/>
          <w:sz w:val="28"/>
          <w:szCs w:val="28"/>
        </w:rPr>
        <w:t>стаю? -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i/>
          <w:sz w:val="28"/>
          <w:szCs w:val="28"/>
        </w:rPr>
      </w:pPr>
      <w:r w:rsidRPr="009F1D9E">
        <w:rPr>
          <w:i/>
          <w:sz w:val="28"/>
          <w:szCs w:val="28"/>
        </w:rPr>
        <w:t>Снегурка  спросила меня.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i/>
          <w:sz w:val="28"/>
          <w:szCs w:val="28"/>
        </w:rPr>
      </w:pPr>
      <w:r w:rsidRPr="009F1D9E">
        <w:rPr>
          <w:i/>
          <w:sz w:val="28"/>
          <w:szCs w:val="28"/>
        </w:rPr>
        <w:t xml:space="preserve">–Я знаю, что скоро </w:t>
      </w:r>
      <w:proofErr w:type="spellStart"/>
      <w:r w:rsidRPr="009F1D9E">
        <w:rPr>
          <w:i/>
          <w:sz w:val="28"/>
          <w:szCs w:val="28"/>
        </w:rPr>
        <w:t>р</w:t>
      </w:r>
      <w:proofErr w:type="gramStart"/>
      <w:r w:rsidRPr="009F1D9E">
        <w:rPr>
          <w:i/>
          <w:sz w:val="28"/>
          <w:szCs w:val="28"/>
        </w:rPr>
        <w:t>..</w:t>
      </w:r>
      <w:proofErr w:type="gramEnd"/>
      <w:r w:rsidRPr="009F1D9E">
        <w:rPr>
          <w:i/>
          <w:sz w:val="28"/>
          <w:szCs w:val="28"/>
        </w:rPr>
        <w:t>стаю</w:t>
      </w:r>
      <w:proofErr w:type="spellEnd"/>
      <w:r w:rsidRPr="009F1D9E">
        <w:rPr>
          <w:i/>
          <w:sz w:val="28"/>
          <w:szCs w:val="28"/>
        </w:rPr>
        <w:t>.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i/>
          <w:sz w:val="28"/>
          <w:szCs w:val="28"/>
        </w:rPr>
      </w:pPr>
      <w:r w:rsidRPr="009F1D9E">
        <w:rPr>
          <w:i/>
          <w:sz w:val="28"/>
          <w:szCs w:val="28"/>
        </w:rPr>
        <w:t>Лишь только  увижу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i/>
          <w:sz w:val="28"/>
          <w:szCs w:val="28"/>
        </w:rPr>
      </w:pPr>
      <w:r w:rsidRPr="009F1D9E">
        <w:rPr>
          <w:i/>
          <w:sz w:val="28"/>
          <w:szCs w:val="28"/>
        </w:rPr>
        <w:t>Веселую  стаю,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i/>
          <w:sz w:val="28"/>
          <w:szCs w:val="28"/>
        </w:rPr>
      </w:pPr>
      <w:proofErr w:type="spellStart"/>
      <w:r w:rsidRPr="009F1D9E">
        <w:rPr>
          <w:i/>
          <w:sz w:val="28"/>
          <w:szCs w:val="28"/>
        </w:rPr>
        <w:t>Р..стаю</w:t>
      </w:r>
      <w:proofErr w:type="spellEnd"/>
      <w:r w:rsidRPr="009F1D9E">
        <w:rPr>
          <w:i/>
          <w:sz w:val="28"/>
          <w:szCs w:val="28"/>
        </w:rPr>
        <w:t>, по камням звеня.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 xml:space="preserve">- Почему не все слова с таким сочетанием букв  относятся к этому правилу? 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 xml:space="preserve">На уроке «Море местоимений» спрашиваю ребят: 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>- Могут ли  местоимения быть «собственниками»? Бывают ли местоимени</w:t>
      </w:r>
      <w:proofErr w:type="gramStart"/>
      <w:r w:rsidRPr="009F1D9E">
        <w:rPr>
          <w:sz w:val="28"/>
          <w:szCs w:val="28"/>
        </w:rPr>
        <w:t>я-</w:t>
      </w:r>
      <w:proofErr w:type="gramEnd"/>
      <w:r w:rsidRPr="009F1D9E">
        <w:rPr>
          <w:sz w:val="28"/>
          <w:szCs w:val="28"/>
        </w:rPr>
        <w:t xml:space="preserve">«двойники»? 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>Урок-</w:t>
      </w:r>
      <w:r w:rsidRPr="009F1D9E">
        <w:rPr>
          <w:b/>
          <w:sz w:val="28"/>
          <w:szCs w:val="28"/>
        </w:rPr>
        <w:t>погружение</w:t>
      </w:r>
      <w:r w:rsidRPr="009F1D9E">
        <w:rPr>
          <w:sz w:val="28"/>
          <w:szCs w:val="28"/>
        </w:rPr>
        <w:t xml:space="preserve"> в 7 классе  «Страна  Морфология, городок  Частицы»  помог  учащимся  усвоить  группы частиц по значению. В начале урока  звучит проблемный вопрос:  «Почему мы  отправляемся в </w:t>
      </w:r>
      <w:r w:rsidRPr="009F1D9E">
        <w:rPr>
          <w:b/>
          <w:i/>
          <w:sz w:val="28"/>
          <w:szCs w:val="28"/>
        </w:rPr>
        <w:t>городок</w:t>
      </w:r>
      <w:r w:rsidRPr="009F1D9E">
        <w:rPr>
          <w:sz w:val="28"/>
          <w:szCs w:val="28"/>
        </w:rPr>
        <w:t xml:space="preserve"> Частицы, а не в </w:t>
      </w:r>
      <w:r w:rsidRPr="009F1D9E">
        <w:rPr>
          <w:b/>
          <w:i/>
          <w:sz w:val="28"/>
          <w:szCs w:val="28"/>
        </w:rPr>
        <w:t>город</w:t>
      </w:r>
      <w:r w:rsidRPr="009F1D9E">
        <w:rPr>
          <w:sz w:val="28"/>
          <w:szCs w:val="28"/>
        </w:rPr>
        <w:t>?»</w:t>
      </w:r>
    </w:p>
    <w:p w:rsidR="00FA2A42" w:rsidRPr="009F1D9E" w:rsidRDefault="007F0EF2" w:rsidP="009F1D9E">
      <w:pPr>
        <w:pStyle w:val="a3"/>
        <w:spacing w:line="276" w:lineRule="auto"/>
        <w:ind w:firstLine="851"/>
        <w:jc w:val="both"/>
        <w:rPr>
          <w:szCs w:val="28"/>
        </w:rPr>
      </w:pPr>
      <w:r w:rsidRPr="009F1D9E">
        <w:rPr>
          <w:szCs w:val="28"/>
        </w:rPr>
        <w:t>На ур</w:t>
      </w:r>
      <w:r w:rsidR="00CA1F13" w:rsidRPr="009F1D9E">
        <w:rPr>
          <w:szCs w:val="28"/>
        </w:rPr>
        <w:t>оках развития речи, словесности</w:t>
      </w:r>
      <w:r w:rsidRPr="009F1D9E">
        <w:rPr>
          <w:szCs w:val="28"/>
        </w:rPr>
        <w:t xml:space="preserve"> осуществляется разнообразная работа над</w:t>
      </w:r>
      <w:r w:rsidR="00CA1F13" w:rsidRPr="009F1D9E">
        <w:rPr>
          <w:szCs w:val="28"/>
        </w:rPr>
        <w:t xml:space="preserve"> СЛОВОМ</w:t>
      </w:r>
      <w:r w:rsidRPr="009F1D9E">
        <w:rPr>
          <w:szCs w:val="28"/>
        </w:rPr>
        <w:t>, например на уроке «Живое  слово Бунина»:</w:t>
      </w:r>
    </w:p>
    <w:p w:rsidR="007F0EF2" w:rsidRPr="009F1D9E" w:rsidRDefault="007F0EF2" w:rsidP="009F1D9E">
      <w:pPr>
        <w:pStyle w:val="a3"/>
        <w:spacing w:line="276" w:lineRule="auto"/>
        <w:ind w:firstLine="851"/>
        <w:jc w:val="both"/>
        <w:rPr>
          <w:szCs w:val="28"/>
        </w:rPr>
      </w:pPr>
      <w:r w:rsidRPr="009F1D9E">
        <w:rPr>
          <w:szCs w:val="28"/>
        </w:rPr>
        <w:t xml:space="preserve">- </w:t>
      </w:r>
      <w:r w:rsidRPr="009F1D9E">
        <w:rPr>
          <w:i/>
          <w:szCs w:val="28"/>
        </w:rPr>
        <w:t xml:space="preserve">Как   идёт  девочка?  (грациозно)   Каково  значение  этого  слова?  </w:t>
      </w:r>
    </w:p>
    <w:p w:rsidR="007F0EF2" w:rsidRPr="009F1D9E" w:rsidRDefault="007F0EF2" w:rsidP="009F1D9E">
      <w:pPr>
        <w:tabs>
          <w:tab w:val="left" w:pos="8460"/>
        </w:tabs>
        <w:spacing w:line="276" w:lineRule="auto"/>
        <w:ind w:firstLine="851"/>
        <w:jc w:val="both"/>
        <w:rPr>
          <w:i/>
          <w:sz w:val="28"/>
          <w:szCs w:val="28"/>
        </w:rPr>
      </w:pPr>
      <w:r w:rsidRPr="009F1D9E">
        <w:rPr>
          <w:i/>
          <w:sz w:val="28"/>
          <w:szCs w:val="28"/>
        </w:rPr>
        <w:t>- Найдём  синонимы  к  слову  грациозно (изящно,  красиво).</w:t>
      </w:r>
    </w:p>
    <w:p w:rsidR="007F0EF2" w:rsidRPr="009F1D9E" w:rsidRDefault="007F0EF2" w:rsidP="009F1D9E">
      <w:pPr>
        <w:tabs>
          <w:tab w:val="left" w:pos="8460"/>
        </w:tabs>
        <w:spacing w:line="276" w:lineRule="auto"/>
        <w:ind w:firstLine="851"/>
        <w:jc w:val="both"/>
        <w:rPr>
          <w:i/>
          <w:sz w:val="28"/>
          <w:szCs w:val="28"/>
        </w:rPr>
      </w:pPr>
      <w:r w:rsidRPr="009F1D9E">
        <w:rPr>
          <w:i/>
          <w:sz w:val="28"/>
          <w:szCs w:val="28"/>
        </w:rPr>
        <w:t>- Почему   Бунин  выбирает  именно  это  слово?  (Грация  –  по  имени трёх  древнегреческих  богинь, спутниц  Афродиты,  олицетворявших  красоту.)</w:t>
      </w:r>
    </w:p>
    <w:p w:rsidR="007F0EF2" w:rsidRPr="009F1D9E" w:rsidRDefault="007F0EF2" w:rsidP="009F1D9E">
      <w:pPr>
        <w:tabs>
          <w:tab w:val="left" w:pos="8460"/>
        </w:tabs>
        <w:spacing w:line="276" w:lineRule="auto"/>
        <w:ind w:firstLine="851"/>
        <w:jc w:val="both"/>
        <w:rPr>
          <w:i/>
          <w:sz w:val="28"/>
          <w:szCs w:val="28"/>
        </w:rPr>
      </w:pPr>
      <w:r w:rsidRPr="009F1D9E">
        <w:rPr>
          <w:i/>
          <w:sz w:val="28"/>
          <w:szCs w:val="28"/>
        </w:rPr>
        <w:t xml:space="preserve">-Каково  значение  слова  </w:t>
      </w:r>
      <w:proofErr w:type="gramStart"/>
      <w:r w:rsidRPr="009F1D9E">
        <w:rPr>
          <w:i/>
          <w:sz w:val="28"/>
          <w:szCs w:val="28"/>
        </w:rPr>
        <w:t>бальзамический</w:t>
      </w:r>
      <w:proofErr w:type="gramEnd"/>
      <w:r w:rsidRPr="009F1D9E">
        <w:rPr>
          <w:i/>
          <w:sz w:val="28"/>
          <w:szCs w:val="28"/>
        </w:rPr>
        <w:t xml:space="preserve">? (Учащийся  зачитывает  значение слова,  выписанное  им  из  словаря  В.  И.  Даля.)  Назовите  способ  образования  слова </w:t>
      </w:r>
      <w:proofErr w:type="gramStart"/>
      <w:r w:rsidRPr="009F1D9E">
        <w:rPr>
          <w:i/>
          <w:sz w:val="28"/>
          <w:szCs w:val="28"/>
        </w:rPr>
        <w:t>тесовая</w:t>
      </w:r>
      <w:proofErr w:type="gramEnd"/>
      <w:r w:rsidRPr="009F1D9E">
        <w:rPr>
          <w:i/>
          <w:sz w:val="28"/>
          <w:szCs w:val="28"/>
        </w:rPr>
        <w:t xml:space="preserve"> и бальзамический? Что  узнаем,  благодаря  словообразовательному  анализу?  (Узнав,  от  какого  слова  образовано,  поймём  его  значение.)</w:t>
      </w:r>
    </w:p>
    <w:p w:rsidR="007F0EF2" w:rsidRPr="009F1D9E" w:rsidRDefault="007F0EF2" w:rsidP="009F1D9E">
      <w:pPr>
        <w:pStyle w:val="a3"/>
        <w:spacing w:line="276" w:lineRule="auto"/>
        <w:ind w:firstLine="851"/>
        <w:jc w:val="both"/>
        <w:rPr>
          <w:b/>
          <w:bCs/>
          <w:i/>
          <w:iCs/>
          <w:szCs w:val="28"/>
        </w:rPr>
      </w:pPr>
      <w:r w:rsidRPr="009F1D9E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5675D" wp14:editId="15DB1562">
                <wp:simplePos x="0" y="0"/>
                <wp:positionH relativeFrom="column">
                  <wp:posOffset>1304925</wp:posOffset>
                </wp:positionH>
                <wp:positionV relativeFrom="paragraph">
                  <wp:posOffset>99060</wp:posOffset>
                </wp:positionV>
                <wp:extent cx="1143000" cy="0"/>
                <wp:effectExtent l="38100" t="76200" r="0" b="952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75pt,7.8pt" to="192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">
                <v:stroke endarrow="block"/>
              </v:line>
            </w:pict>
          </mc:Fallback>
        </mc:AlternateContent>
      </w:r>
      <w:r w:rsidRPr="009F1D9E">
        <w:rPr>
          <w:b/>
          <w:bCs/>
          <w:i/>
          <w:iCs/>
          <w:szCs w:val="28"/>
        </w:rPr>
        <w:t>тесовый                                   тес</w:t>
      </w:r>
    </w:p>
    <w:p w:rsidR="007F0EF2" w:rsidRPr="009F1D9E" w:rsidRDefault="007F0EF2" w:rsidP="009F1D9E">
      <w:pPr>
        <w:pStyle w:val="a3"/>
        <w:spacing w:line="276" w:lineRule="auto"/>
        <w:ind w:firstLine="851"/>
        <w:jc w:val="both"/>
        <w:rPr>
          <w:szCs w:val="28"/>
        </w:rPr>
      </w:pPr>
      <w:r w:rsidRPr="009F1D9E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D005BB" wp14:editId="17788218">
                <wp:simplePos x="0" y="0"/>
                <wp:positionH relativeFrom="column">
                  <wp:posOffset>1642110</wp:posOffset>
                </wp:positionH>
                <wp:positionV relativeFrom="paragraph">
                  <wp:posOffset>79375</wp:posOffset>
                </wp:positionV>
                <wp:extent cx="723901" cy="0"/>
                <wp:effectExtent l="38100" t="76200" r="0" b="952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390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3pt,6.25pt" to="186.3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">
                <v:stroke endarrow="block"/>
              </v:line>
            </w:pict>
          </mc:Fallback>
        </mc:AlternateContent>
      </w:r>
      <w:r w:rsidRPr="009F1D9E">
        <w:rPr>
          <w:b/>
          <w:bCs/>
          <w:i/>
          <w:iCs/>
          <w:szCs w:val="28"/>
        </w:rPr>
        <w:t>бальзамический                    бальзам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>Таким образом, в процессе обучения языку у учащихся совершенствуются следующие уровни владения языком:</w:t>
      </w:r>
    </w:p>
    <w:p w:rsidR="007F0EF2" w:rsidRPr="009F1D9E" w:rsidRDefault="007F0EF2" w:rsidP="009F1D9E">
      <w:pPr>
        <w:numPr>
          <w:ilvl w:val="0"/>
          <w:numId w:val="3"/>
        </w:numPr>
        <w:tabs>
          <w:tab w:val="clear" w:pos="1080"/>
          <w:tab w:val="num" w:pos="426"/>
        </w:tabs>
        <w:spacing w:line="276" w:lineRule="auto"/>
        <w:ind w:left="0"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>собственно-лингвистический (способность свободно манипулировать языком безотносительно к характеру его использования в тех или иных сферах человеческой деятельности;</w:t>
      </w:r>
    </w:p>
    <w:p w:rsidR="007F0EF2" w:rsidRPr="009F1D9E" w:rsidRDefault="007F0EF2" w:rsidP="009F1D9E">
      <w:pPr>
        <w:numPr>
          <w:ilvl w:val="0"/>
          <w:numId w:val="3"/>
        </w:numPr>
        <w:tabs>
          <w:tab w:val="clear" w:pos="1080"/>
          <w:tab w:val="num" w:pos="426"/>
        </w:tabs>
        <w:spacing w:line="276" w:lineRule="auto"/>
        <w:ind w:left="0" w:firstLine="851"/>
        <w:jc w:val="both"/>
        <w:rPr>
          <w:sz w:val="28"/>
          <w:szCs w:val="28"/>
        </w:rPr>
      </w:pPr>
      <w:proofErr w:type="gramStart"/>
      <w:r w:rsidRPr="009F1D9E">
        <w:rPr>
          <w:sz w:val="28"/>
          <w:szCs w:val="28"/>
        </w:rPr>
        <w:lastRenderedPageBreak/>
        <w:t>энциклопедический</w:t>
      </w:r>
      <w:proofErr w:type="gramEnd"/>
      <w:r w:rsidRPr="009F1D9E">
        <w:rPr>
          <w:sz w:val="28"/>
          <w:szCs w:val="28"/>
        </w:rPr>
        <w:t xml:space="preserve">  (владение не только самим словом, но и «миром слова», т. е. теми реалиями, которые следуют за словом и связями между реалиями);</w:t>
      </w:r>
    </w:p>
    <w:p w:rsidR="007F0EF2" w:rsidRPr="009F1D9E" w:rsidRDefault="007F0EF2" w:rsidP="009F1D9E">
      <w:pPr>
        <w:numPr>
          <w:ilvl w:val="0"/>
          <w:numId w:val="3"/>
        </w:numPr>
        <w:tabs>
          <w:tab w:val="clear" w:pos="1080"/>
          <w:tab w:val="num" w:pos="426"/>
        </w:tabs>
        <w:spacing w:line="276" w:lineRule="auto"/>
        <w:ind w:left="0" w:firstLine="851"/>
        <w:jc w:val="both"/>
        <w:rPr>
          <w:sz w:val="28"/>
          <w:szCs w:val="28"/>
        </w:rPr>
      </w:pPr>
      <w:proofErr w:type="gramStart"/>
      <w:r w:rsidRPr="009F1D9E">
        <w:rPr>
          <w:sz w:val="28"/>
          <w:szCs w:val="28"/>
        </w:rPr>
        <w:t>национально-культурный</w:t>
      </w:r>
      <w:proofErr w:type="gramEnd"/>
      <w:r w:rsidRPr="009F1D9E">
        <w:rPr>
          <w:sz w:val="28"/>
          <w:szCs w:val="28"/>
        </w:rPr>
        <w:t xml:space="preserve"> (владение национально обусловленной спецификой использования языковых средств);</w:t>
      </w:r>
    </w:p>
    <w:p w:rsidR="007F0EF2" w:rsidRPr="009F1D9E" w:rsidRDefault="007F0EF2" w:rsidP="009F1D9E">
      <w:pPr>
        <w:numPr>
          <w:ilvl w:val="0"/>
          <w:numId w:val="3"/>
        </w:numPr>
        <w:tabs>
          <w:tab w:val="clear" w:pos="1080"/>
          <w:tab w:val="num" w:pos="426"/>
        </w:tabs>
        <w:spacing w:line="276" w:lineRule="auto"/>
        <w:ind w:left="0" w:firstLine="851"/>
        <w:jc w:val="both"/>
        <w:rPr>
          <w:sz w:val="28"/>
          <w:szCs w:val="28"/>
        </w:rPr>
      </w:pPr>
      <w:proofErr w:type="gramStart"/>
      <w:r w:rsidRPr="009F1D9E">
        <w:rPr>
          <w:sz w:val="28"/>
          <w:szCs w:val="28"/>
        </w:rPr>
        <w:t>ситуативный</w:t>
      </w:r>
      <w:proofErr w:type="gramEnd"/>
      <w:r w:rsidRPr="009F1D9E">
        <w:rPr>
          <w:sz w:val="28"/>
          <w:szCs w:val="28"/>
        </w:rPr>
        <w:t xml:space="preserve"> (умение применять языковые знания и способности сообразно с ситуацией общения).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>В работе словесника по развитию творческих способностей ребенка и формированию его духовного мира большую роль играют внеклассные занятия. Веду занятия в л</w:t>
      </w:r>
      <w:r w:rsidR="00F835DB" w:rsidRPr="009F1D9E">
        <w:rPr>
          <w:sz w:val="28"/>
          <w:szCs w:val="28"/>
        </w:rPr>
        <w:t>итературно-лингвистическом кружке</w:t>
      </w:r>
      <w:r w:rsidRPr="009F1D9E">
        <w:rPr>
          <w:sz w:val="28"/>
          <w:szCs w:val="28"/>
        </w:rPr>
        <w:t xml:space="preserve"> «Живое слово»,</w:t>
      </w:r>
      <w:r w:rsidR="003058CF" w:rsidRPr="009F1D9E">
        <w:rPr>
          <w:sz w:val="28"/>
          <w:szCs w:val="28"/>
        </w:rPr>
        <w:t xml:space="preserve"> цель которого</w:t>
      </w:r>
      <w:r w:rsidRPr="009F1D9E">
        <w:rPr>
          <w:sz w:val="28"/>
          <w:szCs w:val="28"/>
        </w:rPr>
        <w:t xml:space="preserve"> – воспитание уважения к</w:t>
      </w:r>
      <w:r w:rsidR="00385323" w:rsidRPr="009F1D9E">
        <w:rPr>
          <w:sz w:val="28"/>
          <w:szCs w:val="28"/>
        </w:rPr>
        <w:t xml:space="preserve"> СЛОВУ</w:t>
      </w:r>
      <w:r w:rsidRPr="009F1D9E">
        <w:rPr>
          <w:sz w:val="28"/>
          <w:szCs w:val="28"/>
        </w:rPr>
        <w:t>.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b/>
          <w:i/>
          <w:sz w:val="28"/>
          <w:szCs w:val="28"/>
        </w:rPr>
      </w:pPr>
      <w:r w:rsidRPr="009F1D9E">
        <w:rPr>
          <w:sz w:val="28"/>
          <w:szCs w:val="28"/>
        </w:rPr>
        <w:t xml:space="preserve">Ребята учатся творчески использовать богатства языка, </w:t>
      </w:r>
      <w:r w:rsidR="00573EEF" w:rsidRPr="009F1D9E">
        <w:rPr>
          <w:sz w:val="28"/>
          <w:szCs w:val="28"/>
        </w:rPr>
        <w:t xml:space="preserve">чувствовать каждое СЛОВО, </w:t>
      </w:r>
      <w:r w:rsidRPr="009F1D9E">
        <w:rPr>
          <w:sz w:val="28"/>
          <w:szCs w:val="28"/>
        </w:rPr>
        <w:t xml:space="preserve">инсценируют отрывки из литературных произведений, читают стихи известных поэтов и свои собственные. Все детские творческие работы, как реликвия, сохраняются. </w:t>
      </w:r>
    </w:p>
    <w:p w:rsidR="007F0EF2" w:rsidRPr="009F1D9E" w:rsidRDefault="00573EEF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 xml:space="preserve">Ежегодно </w:t>
      </w:r>
      <w:r w:rsidR="007F0EF2" w:rsidRPr="009F1D9E">
        <w:rPr>
          <w:sz w:val="28"/>
          <w:szCs w:val="28"/>
        </w:rPr>
        <w:t xml:space="preserve"> п</w:t>
      </w:r>
      <w:r w:rsidR="00F835DB" w:rsidRPr="009F1D9E">
        <w:rPr>
          <w:sz w:val="28"/>
          <w:szCs w:val="28"/>
        </w:rPr>
        <w:t>роходит открытое заседание кружка</w:t>
      </w:r>
      <w:r w:rsidRPr="009F1D9E">
        <w:rPr>
          <w:sz w:val="28"/>
          <w:szCs w:val="28"/>
        </w:rPr>
        <w:t xml:space="preserve"> в форме Литературной Гостиной. </w:t>
      </w:r>
      <w:r w:rsidR="007F0EF2" w:rsidRPr="009F1D9E">
        <w:rPr>
          <w:sz w:val="28"/>
          <w:szCs w:val="28"/>
        </w:rPr>
        <w:t>Маленькая сцена в столовой превращается в импровизированную</w:t>
      </w:r>
      <w:r w:rsidR="00F835DB" w:rsidRPr="009F1D9E">
        <w:rPr>
          <w:sz w:val="28"/>
          <w:szCs w:val="28"/>
        </w:rPr>
        <w:t xml:space="preserve"> гостиную: стол накрыт</w:t>
      </w:r>
      <w:r w:rsidR="007F0EF2" w:rsidRPr="009F1D9E">
        <w:rPr>
          <w:sz w:val="28"/>
          <w:szCs w:val="28"/>
        </w:rPr>
        <w:t xml:space="preserve"> скатертью, на столе подсвечник со свечами, таинственно горящими и тихо </w:t>
      </w:r>
      <w:r w:rsidRPr="009F1D9E">
        <w:rPr>
          <w:sz w:val="28"/>
          <w:szCs w:val="28"/>
        </w:rPr>
        <w:t>потрескивающими,  и звучит СЛОВО поэта</w:t>
      </w:r>
      <w:r w:rsidR="007F0EF2" w:rsidRPr="009F1D9E">
        <w:rPr>
          <w:b/>
          <w:i/>
          <w:sz w:val="28"/>
          <w:szCs w:val="28"/>
        </w:rPr>
        <w:t xml:space="preserve">… </w:t>
      </w:r>
    </w:p>
    <w:p w:rsidR="007F0EF2" w:rsidRPr="009F1D9E" w:rsidRDefault="007F0EF2" w:rsidP="009F1D9E">
      <w:pPr>
        <w:spacing w:line="276" w:lineRule="auto"/>
        <w:ind w:firstLine="851"/>
        <w:jc w:val="both"/>
        <w:rPr>
          <w:sz w:val="28"/>
          <w:szCs w:val="28"/>
        </w:rPr>
      </w:pPr>
      <w:r w:rsidRPr="009F1D9E">
        <w:rPr>
          <w:sz w:val="28"/>
          <w:szCs w:val="28"/>
        </w:rPr>
        <w:t>На такие вечера приходят не только учащиеся нашей школы, но и учителя-предметник</w:t>
      </w:r>
      <w:r w:rsidR="00573EEF" w:rsidRPr="009F1D9E">
        <w:rPr>
          <w:sz w:val="28"/>
          <w:szCs w:val="28"/>
        </w:rPr>
        <w:t>и, родители</w:t>
      </w:r>
      <w:r w:rsidRPr="009F1D9E">
        <w:rPr>
          <w:sz w:val="28"/>
          <w:szCs w:val="28"/>
        </w:rPr>
        <w:t>. Одно хочется сказать: такое продвижение в ча</w:t>
      </w:r>
      <w:r w:rsidR="00573EEF" w:rsidRPr="009F1D9E">
        <w:rPr>
          <w:sz w:val="28"/>
          <w:szCs w:val="28"/>
        </w:rPr>
        <w:t>рующую тайну  языка</w:t>
      </w:r>
      <w:r w:rsidRPr="009F1D9E">
        <w:rPr>
          <w:sz w:val="28"/>
          <w:szCs w:val="28"/>
        </w:rPr>
        <w:t xml:space="preserve"> – есть подлинное просветление ума, воспитание души и личности, движение к высотам человеческого духа, </w:t>
      </w:r>
      <w:proofErr w:type="gramStart"/>
      <w:r w:rsidRPr="009F1D9E">
        <w:rPr>
          <w:sz w:val="28"/>
          <w:szCs w:val="28"/>
        </w:rPr>
        <w:t>в начале</w:t>
      </w:r>
      <w:proofErr w:type="gramEnd"/>
      <w:r w:rsidRPr="009F1D9E">
        <w:rPr>
          <w:sz w:val="28"/>
          <w:szCs w:val="28"/>
        </w:rPr>
        <w:t xml:space="preserve"> которого было, есть и будет человеческое </w:t>
      </w:r>
      <w:r w:rsidR="000E3806" w:rsidRPr="009F1D9E">
        <w:rPr>
          <w:sz w:val="28"/>
          <w:szCs w:val="28"/>
        </w:rPr>
        <w:t>СЛОВО</w:t>
      </w:r>
      <w:r w:rsidRPr="009F1D9E">
        <w:rPr>
          <w:i/>
          <w:sz w:val="28"/>
          <w:szCs w:val="28"/>
        </w:rPr>
        <w:t>.</w:t>
      </w:r>
      <w:r w:rsidRPr="009F1D9E">
        <w:rPr>
          <w:sz w:val="28"/>
          <w:szCs w:val="28"/>
        </w:rPr>
        <w:t xml:space="preserve"> </w:t>
      </w:r>
    </w:p>
    <w:p w:rsidR="00573EEF" w:rsidRPr="009F1D9E" w:rsidRDefault="00573EEF" w:rsidP="009F1D9E">
      <w:pPr>
        <w:spacing w:after="200" w:line="276" w:lineRule="auto"/>
        <w:ind w:firstLine="851"/>
        <w:jc w:val="both"/>
        <w:rPr>
          <w:rFonts w:eastAsiaTheme="minorHAnsi"/>
          <w:color w:val="auto"/>
          <w:sz w:val="28"/>
          <w:szCs w:val="28"/>
          <w:lang w:eastAsia="en-US"/>
        </w:rPr>
      </w:pPr>
      <w:bookmarkStart w:id="0" w:name="_GoBack"/>
      <w:bookmarkEnd w:id="0"/>
    </w:p>
    <w:p w:rsidR="00573EEF" w:rsidRPr="009F1D9E" w:rsidRDefault="00573EEF" w:rsidP="009F1D9E">
      <w:pPr>
        <w:spacing w:after="200" w:line="276" w:lineRule="auto"/>
        <w:ind w:firstLine="851"/>
        <w:jc w:val="center"/>
        <w:rPr>
          <w:rFonts w:eastAsiaTheme="minorHAnsi"/>
          <w:color w:val="auto"/>
          <w:sz w:val="28"/>
          <w:szCs w:val="28"/>
          <w:lang w:eastAsia="en-US"/>
        </w:rPr>
      </w:pPr>
      <w:r w:rsidRPr="009F1D9E">
        <w:rPr>
          <w:rFonts w:eastAsiaTheme="minorHAnsi"/>
          <w:color w:val="auto"/>
          <w:sz w:val="28"/>
          <w:szCs w:val="28"/>
          <w:lang w:eastAsia="en-US"/>
        </w:rPr>
        <w:t>Использованная литература</w:t>
      </w:r>
    </w:p>
    <w:p w:rsidR="007C4654" w:rsidRPr="009F1D9E" w:rsidRDefault="007C4654" w:rsidP="009F1D9E">
      <w:pPr>
        <w:pStyle w:val="ab"/>
        <w:numPr>
          <w:ilvl w:val="0"/>
          <w:numId w:val="7"/>
        </w:numPr>
        <w:spacing w:after="200" w:line="276" w:lineRule="auto"/>
        <w:ind w:left="0" w:firstLine="851"/>
        <w:jc w:val="both"/>
        <w:rPr>
          <w:rFonts w:eastAsiaTheme="minorHAnsi"/>
          <w:color w:val="auto"/>
          <w:sz w:val="28"/>
          <w:szCs w:val="28"/>
          <w:lang w:eastAsia="en-US"/>
        </w:rPr>
      </w:pPr>
      <w:proofErr w:type="spellStart"/>
      <w:r w:rsidRPr="009F1D9E">
        <w:rPr>
          <w:rFonts w:eastAsiaTheme="minorHAnsi"/>
          <w:color w:val="auto"/>
          <w:sz w:val="28"/>
          <w:szCs w:val="28"/>
          <w:lang w:eastAsia="en-US"/>
        </w:rPr>
        <w:t>Артамошкина</w:t>
      </w:r>
      <w:proofErr w:type="spellEnd"/>
      <w:r w:rsidRPr="009F1D9E">
        <w:rPr>
          <w:rFonts w:eastAsiaTheme="minorHAnsi"/>
          <w:color w:val="auto"/>
          <w:sz w:val="28"/>
          <w:szCs w:val="28"/>
          <w:lang w:eastAsia="en-US"/>
        </w:rPr>
        <w:t xml:space="preserve"> Е.А. Лингвистическая разминка как структурный компонент урока русского языка. // Русский язык в школе. – 2010. - №10. – с. 8</w:t>
      </w:r>
    </w:p>
    <w:p w:rsidR="007C4654" w:rsidRPr="009F1D9E" w:rsidRDefault="007C4654" w:rsidP="009F1D9E">
      <w:pPr>
        <w:pStyle w:val="ab"/>
        <w:numPr>
          <w:ilvl w:val="0"/>
          <w:numId w:val="7"/>
        </w:numPr>
        <w:spacing w:after="200" w:line="276" w:lineRule="auto"/>
        <w:ind w:left="0" w:firstLine="851"/>
        <w:jc w:val="both"/>
        <w:rPr>
          <w:rFonts w:eastAsiaTheme="minorHAnsi"/>
          <w:color w:val="auto"/>
          <w:sz w:val="28"/>
          <w:szCs w:val="28"/>
          <w:lang w:eastAsia="en-US"/>
        </w:rPr>
      </w:pPr>
      <w:r w:rsidRPr="009F1D9E">
        <w:rPr>
          <w:rFonts w:eastAsiaTheme="minorHAnsi"/>
          <w:color w:val="auto"/>
          <w:sz w:val="28"/>
          <w:szCs w:val="28"/>
          <w:lang w:eastAsia="en-US"/>
        </w:rPr>
        <w:t>Евтушенко Е.А. Стихотворения. Поэмы. – М.: Издательство «</w:t>
      </w:r>
      <w:proofErr w:type="spellStart"/>
      <w:r w:rsidRPr="009F1D9E">
        <w:rPr>
          <w:rFonts w:eastAsiaTheme="minorHAnsi"/>
          <w:color w:val="auto"/>
          <w:sz w:val="28"/>
          <w:szCs w:val="28"/>
          <w:lang w:eastAsia="en-US"/>
        </w:rPr>
        <w:t>Астрель</w:t>
      </w:r>
      <w:proofErr w:type="spellEnd"/>
      <w:r w:rsidRPr="009F1D9E">
        <w:rPr>
          <w:rFonts w:eastAsiaTheme="minorHAnsi"/>
          <w:color w:val="auto"/>
          <w:sz w:val="28"/>
          <w:szCs w:val="28"/>
          <w:lang w:eastAsia="en-US"/>
        </w:rPr>
        <w:t>», 2000. – с. 195</w:t>
      </w:r>
    </w:p>
    <w:p w:rsidR="007C4654" w:rsidRPr="009F1D9E" w:rsidRDefault="007C4654" w:rsidP="009F1D9E">
      <w:pPr>
        <w:pStyle w:val="ab"/>
        <w:numPr>
          <w:ilvl w:val="0"/>
          <w:numId w:val="7"/>
        </w:numPr>
        <w:spacing w:after="200" w:line="276" w:lineRule="auto"/>
        <w:ind w:left="0" w:firstLine="851"/>
        <w:jc w:val="both"/>
        <w:rPr>
          <w:rFonts w:eastAsiaTheme="minorHAnsi"/>
          <w:color w:val="auto"/>
          <w:sz w:val="28"/>
          <w:szCs w:val="28"/>
          <w:lang w:eastAsia="en-US"/>
        </w:rPr>
      </w:pPr>
      <w:r w:rsidRPr="009F1D9E">
        <w:rPr>
          <w:rFonts w:eastAsiaTheme="minorHAnsi"/>
          <w:color w:val="auto"/>
          <w:sz w:val="28"/>
          <w:szCs w:val="28"/>
          <w:lang w:eastAsia="en-US"/>
        </w:rPr>
        <w:t>Паустовский К.Г. Золотая роза. Повести. – М.: Издательство «Детская литература», 1972. – с. 515</w:t>
      </w:r>
    </w:p>
    <w:p w:rsidR="007C4654" w:rsidRPr="009F1D9E" w:rsidRDefault="007C4654" w:rsidP="009F1D9E">
      <w:pPr>
        <w:pStyle w:val="ab"/>
        <w:numPr>
          <w:ilvl w:val="0"/>
          <w:numId w:val="7"/>
        </w:numPr>
        <w:spacing w:after="200" w:line="276" w:lineRule="auto"/>
        <w:ind w:left="0" w:firstLine="851"/>
        <w:jc w:val="both"/>
        <w:rPr>
          <w:rFonts w:eastAsiaTheme="minorHAnsi"/>
          <w:color w:val="auto"/>
          <w:sz w:val="28"/>
          <w:szCs w:val="28"/>
          <w:lang w:eastAsia="en-US"/>
        </w:rPr>
      </w:pPr>
      <w:r w:rsidRPr="009F1D9E">
        <w:rPr>
          <w:rFonts w:eastAsiaTheme="minorHAnsi"/>
          <w:color w:val="auto"/>
          <w:sz w:val="28"/>
          <w:szCs w:val="28"/>
          <w:lang w:eastAsia="en-US"/>
        </w:rPr>
        <w:t xml:space="preserve">Полищук Г.Г. Русский язык и </w:t>
      </w:r>
      <w:proofErr w:type="spellStart"/>
      <w:r w:rsidRPr="009F1D9E">
        <w:rPr>
          <w:rFonts w:eastAsiaTheme="minorHAnsi"/>
          <w:color w:val="auto"/>
          <w:sz w:val="28"/>
          <w:szCs w:val="28"/>
          <w:lang w:eastAsia="en-US"/>
        </w:rPr>
        <w:t>екультура</w:t>
      </w:r>
      <w:proofErr w:type="spellEnd"/>
      <w:r w:rsidRPr="009F1D9E">
        <w:rPr>
          <w:rFonts w:eastAsiaTheme="minorHAnsi"/>
          <w:color w:val="auto"/>
          <w:sz w:val="28"/>
          <w:szCs w:val="28"/>
          <w:lang w:eastAsia="en-US"/>
        </w:rPr>
        <w:t xml:space="preserve"> общения. Пойми меня правильно. Научно-популярное издание. – Саратов</w:t>
      </w:r>
      <w:proofErr w:type="gramStart"/>
      <w:r w:rsidRPr="009F1D9E">
        <w:rPr>
          <w:rFonts w:eastAsiaTheme="minorHAnsi"/>
          <w:color w:val="auto"/>
          <w:sz w:val="28"/>
          <w:szCs w:val="28"/>
          <w:lang w:eastAsia="en-US"/>
        </w:rPr>
        <w:t xml:space="preserve">.: </w:t>
      </w:r>
      <w:proofErr w:type="gramEnd"/>
      <w:r w:rsidRPr="009F1D9E">
        <w:rPr>
          <w:rFonts w:eastAsiaTheme="minorHAnsi"/>
          <w:color w:val="auto"/>
          <w:sz w:val="28"/>
          <w:szCs w:val="28"/>
          <w:lang w:eastAsia="en-US"/>
        </w:rPr>
        <w:t>Издательство «Слово». 1998. – с. 82.</w:t>
      </w:r>
    </w:p>
    <w:p w:rsidR="00A50529" w:rsidRPr="009F1D9E" w:rsidRDefault="00A50529" w:rsidP="009F1D9E">
      <w:pPr>
        <w:spacing w:line="276" w:lineRule="auto"/>
        <w:ind w:firstLine="851"/>
        <w:jc w:val="both"/>
        <w:rPr>
          <w:sz w:val="28"/>
          <w:szCs w:val="28"/>
        </w:rPr>
      </w:pPr>
    </w:p>
    <w:sectPr w:rsidR="00A50529" w:rsidRPr="009F1D9E" w:rsidSect="007F0EF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277" w:rsidRDefault="00234277" w:rsidP="009D2841">
      <w:r>
        <w:separator/>
      </w:r>
    </w:p>
  </w:endnote>
  <w:endnote w:type="continuationSeparator" w:id="0">
    <w:p w:rsidR="00234277" w:rsidRDefault="00234277" w:rsidP="009D2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277" w:rsidRDefault="00234277" w:rsidP="009D2841">
      <w:r>
        <w:separator/>
      </w:r>
    </w:p>
  </w:footnote>
  <w:footnote w:type="continuationSeparator" w:id="0">
    <w:p w:rsidR="00234277" w:rsidRDefault="00234277" w:rsidP="009D2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BC3"/>
    <w:multiLevelType w:val="hybridMultilevel"/>
    <w:tmpl w:val="22AC7E70"/>
    <w:lvl w:ilvl="0" w:tplc="F6805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ACA7BAD"/>
    <w:multiLevelType w:val="hybridMultilevel"/>
    <w:tmpl w:val="B922F556"/>
    <w:lvl w:ilvl="0" w:tplc="9134050E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hint="default"/>
        <w:b w:val="0"/>
        <w:i w:val="0"/>
        <w:position w:val="6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1105B3"/>
    <w:multiLevelType w:val="hybridMultilevel"/>
    <w:tmpl w:val="CD8298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1627E"/>
    <w:multiLevelType w:val="hybridMultilevel"/>
    <w:tmpl w:val="8618ED18"/>
    <w:lvl w:ilvl="0" w:tplc="754C43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CB2CEA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50B6EA8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5144FB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98C6803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D6646D16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6DDAC88E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7CAE8DC2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C57CA0BC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4">
    <w:nsid w:val="55380ABD"/>
    <w:multiLevelType w:val="hybridMultilevel"/>
    <w:tmpl w:val="3C96AFC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41C4C81"/>
    <w:multiLevelType w:val="hybridMultilevel"/>
    <w:tmpl w:val="7C8EF872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EF2"/>
    <w:rsid w:val="000E3806"/>
    <w:rsid w:val="00234277"/>
    <w:rsid w:val="002F79C5"/>
    <w:rsid w:val="003058CF"/>
    <w:rsid w:val="00385323"/>
    <w:rsid w:val="00573EEF"/>
    <w:rsid w:val="007C4654"/>
    <w:rsid w:val="007F0EF2"/>
    <w:rsid w:val="009D2841"/>
    <w:rsid w:val="009F1D9E"/>
    <w:rsid w:val="00A50529"/>
    <w:rsid w:val="00CA083B"/>
    <w:rsid w:val="00CA1F13"/>
    <w:rsid w:val="00CE7689"/>
    <w:rsid w:val="00D342FB"/>
    <w:rsid w:val="00E53D87"/>
    <w:rsid w:val="00E547B7"/>
    <w:rsid w:val="00F835DB"/>
    <w:rsid w:val="00F9169A"/>
    <w:rsid w:val="00FA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EF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F0EF2"/>
    <w:pPr>
      <w:jc w:val="center"/>
    </w:pPr>
    <w:rPr>
      <w:color w:val="auto"/>
      <w:sz w:val="28"/>
      <w:szCs w:val="18"/>
    </w:rPr>
  </w:style>
  <w:style w:type="character" w:customStyle="1" w:styleId="a4">
    <w:name w:val="Название Знак"/>
    <w:basedOn w:val="a0"/>
    <w:link w:val="a3"/>
    <w:rsid w:val="007F0EF2"/>
    <w:rPr>
      <w:rFonts w:ascii="Times New Roman" w:eastAsia="Times New Roman" w:hAnsi="Times New Roman" w:cs="Times New Roman"/>
      <w:sz w:val="28"/>
      <w:szCs w:val="18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9D2841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D284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9D2841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E53D87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E53D8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53D87"/>
    <w:rPr>
      <w:vertAlign w:val="superscript"/>
    </w:rPr>
  </w:style>
  <w:style w:type="paragraph" w:styleId="ab">
    <w:name w:val="List Paragraph"/>
    <w:basedOn w:val="a"/>
    <w:uiPriority w:val="34"/>
    <w:qFormat/>
    <w:rsid w:val="00573E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EF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F0EF2"/>
    <w:pPr>
      <w:jc w:val="center"/>
    </w:pPr>
    <w:rPr>
      <w:color w:val="auto"/>
      <w:sz w:val="28"/>
      <w:szCs w:val="18"/>
    </w:rPr>
  </w:style>
  <w:style w:type="character" w:customStyle="1" w:styleId="a4">
    <w:name w:val="Название Знак"/>
    <w:basedOn w:val="a0"/>
    <w:link w:val="a3"/>
    <w:rsid w:val="007F0EF2"/>
    <w:rPr>
      <w:rFonts w:ascii="Times New Roman" w:eastAsia="Times New Roman" w:hAnsi="Times New Roman" w:cs="Times New Roman"/>
      <w:sz w:val="28"/>
      <w:szCs w:val="18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9D2841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D284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9D2841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E53D87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E53D8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53D87"/>
    <w:rPr>
      <w:vertAlign w:val="superscript"/>
    </w:rPr>
  </w:style>
  <w:style w:type="paragraph" w:styleId="ab">
    <w:name w:val="List Paragraph"/>
    <w:basedOn w:val="a"/>
    <w:uiPriority w:val="34"/>
    <w:qFormat/>
    <w:rsid w:val="00573E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1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86E1D-4BB8-47D9-930F-C77389699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1225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2019-08-25T04:47:00Z</dcterms:created>
  <dcterms:modified xsi:type="dcterms:W3CDTF">2020-08-25T12:14:00Z</dcterms:modified>
</cp:coreProperties>
</file>